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6E24B" w14:textId="77777777" w:rsidR="001A305D" w:rsidRPr="00A01FF8" w:rsidRDefault="001A305D" w:rsidP="001A305D">
      <w:pPr>
        <w:jc w:val="center"/>
        <w:rPr>
          <w:rFonts w:ascii="PT Sans" w:hAnsi="PT Sans" w:cs="Times New Roman"/>
          <w:b/>
        </w:rPr>
      </w:pPr>
      <w:r w:rsidRPr="00A01FF8">
        <w:rPr>
          <w:rFonts w:ascii="PT Sans" w:hAnsi="PT Sans" w:cs="Times New Roman"/>
          <w:b/>
        </w:rPr>
        <w:t>Проведение «</w:t>
      </w:r>
      <w:r w:rsidR="00A01FF8" w:rsidRPr="00A01FF8">
        <w:rPr>
          <w:rFonts w:ascii="PT Sans" w:hAnsi="PT Sans" w:cs="Times New Roman"/>
          <w:b/>
        </w:rPr>
        <w:t>День поставщика Свердловской области с участием представителей ПАО «Интер РАО»</w:t>
      </w:r>
    </w:p>
    <w:p w14:paraId="2C3445D7" w14:textId="77777777" w:rsidR="001A305D" w:rsidRPr="00A01FF8" w:rsidRDefault="001A305D" w:rsidP="001A305D">
      <w:pPr>
        <w:spacing w:line="252" w:lineRule="auto"/>
        <w:jc w:val="center"/>
        <w:rPr>
          <w:rFonts w:ascii="PT Sans" w:eastAsia="Calibri" w:hAnsi="PT Sans"/>
          <w:b/>
          <w:szCs w:val="28"/>
        </w:rPr>
      </w:pPr>
      <w:r w:rsidRPr="00A01FF8">
        <w:rPr>
          <w:rFonts w:ascii="PT Sans" w:eastAsia="Calibri" w:hAnsi="PT Sans"/>
          <w:b/>
          <w:szCs w:val="28"/>
        </w:rPr>
        <w:t>ПРОГРАММА</w:t>
      </w:r>
    </w:p>
    <w:p w14:paraId="6C6826D7" w14:textId="77777777" w:rsidR="001A305D" w:rsidRPr="00A01FF8" w:rsidRDefault="001A305D" w:rsidP="008A2C8A">
      <w:pPr>
        <w:spacing w:after="0" w:line="240" w:lineRule="auto"/>
        <w:rPr>
          <w:rFonts w:ascii="PT Sans" w:eastAsia="Calibri" w:hAnsi="PT Sans"/>
          <w:iCs/>
          <w:sz w:val="22"/>
        </w:rPr>
      </w:pPr>
      <w:r w:rsidRPr="00A01FF8">
        <w:rPr>
          <w:rFonts w:ascii="PT Sans" w:eastAsia="Calibri" w:hAnsi="PT Sans"/>
          <w:b/>
          <w:iCs/>
          <w:sz w:val="22"/>
        </w:rPr>
        <w:t>Дата:</w:t>
      </w:r>
      <w:r w:rsidRPr="00A01FF8">
        <w:rPr>
          <w:rFonts w:ascii="PT Sans" w:eastAsia="Calibri" w:hAnsi="PT Sans"/>
          <w:iCs/>
          <w:sz w:val="22"/>
        </w:rPr>
        <w:t xml:space="preserve"> </w:t>
      </w:r>
      <w:r w:rsidR="00A01FF8" w:rsidRPr="00A01FF8">
        <w:rPr>
          <w:rFonts w:ascii="PT Sans" w:eastAsia="Calibri" w:hAnsi="PT Sans"/>
          <w:iCs/>
          <w:sz w:val="22"/>
        </w:rPr>
        <w:t>07.10.2021</w:t>
      </w:r>
    </w:p>
    <w:p w14:paraId="72A6E8DC" w14:textId="2FBD9C7F" w:rsidR="00A01FF8" w:rsidRPr="00A01FF8" w:rsidRDefault="001A305D" w:rsidP="00C870DB">
      <w:pPr>
        <w:spacing w:after="0" w:line="240" w:lineRule="auto"/>
        <w:rPr>
          <w:rFonts w:ascii="PT Sans" w:eastAsia="Calibri" w:hAnsi="PT Sans"/>
          <w:bCs/>
          <w:iCs/>
          <w:sz w:val="22"/>
        </w:rPr>
      </w:pPr>
      <w:r w:rsidRPr="00A01FF8">
        <w:rPr>
          <w:rFonts w:ascii="PT Sans" w:eastAsia="Calibri" w:hAnsi="PT Sans"/>
          <w:b/>
          <w:iCs/>
          <w:sz w:val="22"/>
        </w:rPr>
        <w:t xml:space="preserve">Место проведения: </w:t>
      </w:r>
      <w:r w:rsidR="00742DF6">
        <w:rPr>
          <w:rFonts w:ascii="PT Sans" w:eastAsia="Calibri" w:hAnsi="PT Sans"/>
          <w:bCs/>
          <w:iCs/>
          <w:sz w:val="22"/>
        </w:rPr>
        <w:t>г. Екатеринбург ул. Бориса Ельцина, 3, Ельцин-Центр (5-й этаж), Точка Кипения</w:t>
      </w:r>
    </w:p>
    <w:p w14:paraId="0840295A" w14:textId="6350AF39" w:rsidR="00C870DB" w:rsidRDefault="001A305D" w:rsidP="00C870DB">
      <w:pPr>
        <w:spacing w:after="0" w:line="240" w:lineRule="auto"/>
        <w:rPr>
          <w:rFonts w:ascii="PT Sans" w:eastAsia="Calibri" w:hAnsi="PT Sans"/>
          <w:iCs/>
          <w:sz w:val="24"/>
          <w:szCs w:val="24"/>
        </w:rPr>
      </w:pPr>
      <w:r w:rsidRPr="00A01FF8">
        <w:rPr>
          <w:rFonts w:ascii="PT Sans" w:eastAsia="Calibri" w:hAnsi="PT Sans"/>
          <w:b/>
          <w:iCs/>
          <w:sz w:val="22"/>
        </w:rPr>
        <w:t>Модерация мероприятия:</w:t>
      </w:r>
      <w:r w:rsidRPr="00A01FF8">
        <w:rPr>
          <w:rFonts w:ascii="PT Sans" w:eastAsia="Calibri" w:hAnsi="PT Sans"/>
          <w:iCs/>
          <w:sz w:val="22"/>
        </w:rPr>
        <w:t xml:space="preserve"> </w:t>
      </w:r>
      <w:r w:rsidR="00007A9B" w:rsidRPr="00007A9B">
        <w:rPr>
          <w:rFonts w:ascii="PT Sans" w:eastAsia="Calibri" w:hAnsi="PT Sans"/>
          <w:iCs/>
          <w:sz w:val="24"/>
          <w:szCs w:val="24"/>
        </w:rPr>
        <w:t>Можаев Евгений Анатольевич</w:t>
      </w:r>
      <w:r w:rsidR="00C870DB" w:rsidRPr="00007A9B">
        <w:rPr>
          <w:rFonts w:ascii="PT Sans" w:eastAsia="Calibri" w:hAnsi="PT Sans"/>
          <w:iCs/>
          <w:sz w:val="24"/>
          <w:szCs w:val="24"/>
        </w:rPr>
        <w:t>, АО «ТЭК-Торг»</w:t>
      </w:r>
    </w:p>
    <w:p w14:paraId="6CAE050D" w14:textId="77777777" w:rsidR="003D6398" w:rsidRDefault="003D6398" w:rsidP="003D6398">
      <w:pPr>
        <w:pStyle w:val="a0"/>
        <w:rPr>
          <w:rFonts w:ascii="PT Sans" w:hAnsi="PT Sans"/>
          <w:sz w:val="22"/>
        </w:rPr>
      </w:pPr>
      <w:r>
        <w:rPr>
          <w:rFonts w:ascii="PT Sans" w:hAnsi="PT Sans"/>
          <w:b/>
          <w:bCs/>
          <w:sz w:val="22"/>
        </w:rPr>
        <w:t>Подробнее:</w:t>
      </w:r>
      <w:r>
        <w:rPr>
          <w:rFonts w:ascii="PT Sans" w:hAnsi="PT Sans"/>
          <w:sz w:val="22"/>
        </w:rPr>
        <w:t xml:space="preserve"> </w:t>
      </w:r>
      <w:hyperlink r:id="rId8" w:history="1">
        <w:r>
          <w:rPr>
            <w:rStyle w:val="a6"/>
            <w:rFonts w:ascii="PT Sans" w:hAnsi="PT Sans"/>
            <w:sz w:val="22"/>
          </w:rPr>
          <w:t>https://деньпоставщика.рф/irao</w:t>
        </w:r>
      </w:hyperlink>
    </w:p>
    <w:p w14:paraId="6B04C738" w14:textId="77777777" w:rsidR="003D6398" w:rsidRDefault="003D6398" w:rsidP="003D6398">
      <w:pPr>
        <w:pStyle w:val="a0"/>
        <w:rPr>
          <w:rFonts w:ascii="PT Sans" w:hAnsi="PT Sans"/>
          <w:sz w:val="22"/>
        </w:rPr>
      </w:pPr>
      <w:r>
        <w:rPr>
          <w:rFonts w:ascii="PT Sans" w:hAnsi="PT Sans"/>
          <w:b/>
          <w:bCs/>
          <w:sz w:val="22"/>
        </w:rPr>
        <w:t>Регистрация:</w:t>
      </w:r>
      <w:r>
        <w:rPr>
          <w:rFonts w:ascii="PT Sans" w:hAnsi="PT Sans"/>
          <w:sz w:val="22"/>
        </w:rPr>
        <w:t xml:space="preserve"> </w:t>
      </w:r>
      <w:hyperlink r:id="rId9" w:history="1">
        <w:r>
          <w:rPr>
            <w:rStyle w:val="a6"/>
            <w:rFonts w:ascii="PT Sans" w:hAnsi="PT Sans"/>
            <w:sz w:val="22"/>
          </w:rPr>
          <w:t>https://leader-id.ru/events/224726</w:t>
        </w:r>
      </w:hyperlink>
      <w:r>
        <w:rPr>
          <w:rFonts w:ascii="PT Sans" w:hAnsi="PT Sans"/>
          <w:sz w:val="22"/>
        </w:rPr>
        <w:t xml:space="preserve"> </w:t>
      </w:r>
    </w:p>
    <w:p w14:paraId="207F04B0" w14:textId="77777777" w:rsidR="00C870DB" w:rsidRPr="00A01FF8" w:rsidRDefault="00C870DB" w:rsidP="00C870DB">
      <w:pPr>
        <w:pStyle w:val="a0"/>
        <w:rPr>
          <w:rFonts w:ascii="PT Sans" w:hAnsi="PT Sans"/>
          <w:iCs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7"/>
        <w:gridCol w:w="8536"/>
      </w:tblGrid>
      <w:tr w:rsidR="00C870DB" w:rsidRPr="00A01FF8" w14:paraId="6EE218D9" w14:textId="77777777" w:rsidTr="005D40D7">
        <w:trPr>
          <w:trHeight w:val="452"/>
        </w:trPr>
        <w:tc>
          <w:tcPr>
            <w:tcW w:w="1637" w:type="dxa"/>
            <w:shd w:val="clear" w:color="auto" w:fill="8DB3E2"/>
            <w:vAlign w:val="center"/>
          </w:tcPr>
          <w:p w14:paraId="43E3A71C" w14:textId="77777777" w:rsidR="00C870DB" w:rsidRPr="00A01FF8" w:rsidRDefault="00C870DB" w:rsidP="00A01FF8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sz w:val="22"/>
              </w:rPr>
            </w:pPr>
            <w:r w:rsidRPr="00A01FF8">
              <w:rPr>
                <w:rFonts w:ascii="PT Sans" w:hAnsi="PT Sans"/>
                <w:b/>
                <w:iCs/>
                <w:sz w:val="22"/>
              </w:rPr>
              <w:t>Время</w:t>
            </w:r>
          </w:p>
        </w:tc>
        <w:tc>
          <w:tcPr>
            <w:tcW w:w="8536" w:type="dxa"/>
            <w:shd w:val="clear" w:color="auto" w:fill="8DB3E2"/>
            <w:vAlign w:val="center"/>
          </w:tcPr>
          <w:p w14:paraId="0F8EA87A" w14:textId="77777777" w:rsidR="00C870DB" w:rsidRPr="00A01FF8" w:rsidRDefault="00C870DB" w:rsidP="005D40D7">
            <w:pPr>
              <w:spacing w:after="0" w:line="240" w:lineRule="auto"/>
              <w:jc w:val="center"/>
              <w:rPr>
                <w:rFonts w:ascii="PT Sans" w:hAnsi="PT Sans"/>
                <w:iCs/>
                <w:sz w:val="22"/>
              </w:rPr>
            </w:pPr>
            <w:r w:rsidRPr="00A01FF8">
              <w:rPr>
                <w:rFonts w:ascii="PT Sans" w:eastAsia="Calibri" w:hAnsi="PT Sans"/>
                <w:b/>
                <w:iCs/>
                <w:sz w:val="22"/>
              </w:rPr>
              <w:t>Мероприятие</w:t>
            </w:r>
          </w:p>
        </w:tc>
      </w:tr>
      <w:tr w:rsidR="00C870DB" w:rsidRPr="00A01FF8" w14:paraId="63799781" w14:textId="77777777" w:rsidTr="005D40D7">
        <w:trPr>
          <w:trHeight w:val="452"/>
        </w:trPr>
        <w:tc>
          <w:tcPr>
            <w:tcW w:w="1637" w:type="dxa"/>
            <w:shd w:val="clear" w:color="auto" w:fill="C6D9F1"/>
            <w:vAlign w:val="center"/>
          </w:tcPr>
          <w:p w14:paraId="72E03670" w14:textId="09A70839" w:rsidR="00C870DB" w:rsidRPr="00A01FF8" w:rsidRDefault="00C870DB" w:rsidP="00A01FF8">
            <w:pPr>
              <w:spacing w:after="0" w:line="240" w:lineRule="auto"/>
              <w:jc w:val="center"/>
              <w:rPr>
                <w:rFonts w:ascii="PT Sans" w:eastAsia="Calibri" w:hAnsi="PT Sans"/>
                <w:b/>
                <w:iCs/>
                <w:sz w:val="22"/>
              </w:rPr>
            </w:pPr>
            <w:r w:rsidRPr="00961765">
              <w:rPr>
                <w:rFonts w:ascii="PT Sans" w:hAnsi="PT Sans"/>
                <w:b/>
                <w:iCs/>
                <w:sz w:val="22"/>
              </w:rPr>
              <w:t>9.</w:t>
            </w:r>
            <w:r w:rsidR="00A21C6F" w:rsidRPr="00961765">
              <w:rPr>
                <w:rFonts w:ascii="PT Sans" w:hAnsi="PT Sans"/>
                <w:b/>
                <w:iCs/>
                <w:sz w:val="22"/>
              </w:rPr>
              <w:t>3</w:t>
            </w:r>
            <w:r w:rsidRPr="00961765">
              <w:rPr>
                <w:rFonts w:ascii="PT Sans" w:hAnsi="PT Sans"/>
                <w:b/>
                <w:iCs/>
                <w:sz w:val="22"/>
              </w:rPr>
              <w:t>0</w:t>
            </w:r>
            <w:r w:rsidRPr="00A01FF8">
              <w:rPr>
                <w:rFonts w:ascii="PT Sans" w:hAnsi="PT Sans"/>
                <w:b/>
                <w:iCs/>
                <w:sz w:val="22"/>
              </w:rPr>
              <w:t xml:space="preserve"> – 10.00</w:t>
            </w:r>
          </w:p>
        </w:tc>
        <w:tc>
          <w:tcPr>
            <w:tcW w:w="8536" w:type="dxa"/>
            <w:shd w:val="clear" w:color="auto" w:fill="auto"/>
            <w:vAlign w:val="center"/>
          </w:tcPr>
          <w:p w14:paraId="2DCA4379" w14:textId="77777777" w:rsidR="00C870DB" w:rsidRDefault="00C870DB" w:rsidP="005D40D7">
            <w:pPr>
              <w:spacing w:after="0" w:line="240" w:lineRule="auto"/>
              <w:rPr>
                <w:rFonts w:ascii="PT Sans" w:hAnsi="PT Sans"/>
                <w:iCs/>
                <w:sz w:val="22"/>
              </w:rPr>
            </w:pPr>
            <w:r w:rsidRPr="00A01FF8">
              <w:rPr>
                <w:rFonts w:ascii="PT Sans" w:hAnsi="PT Sans"/>
                <w:iCs/>
                <w:sz w:val="22"/>
              </w:rPr>
              <w:t>Регистрация участников.</w:t>
            </w:r>
          </w:p>
          <w:p w14:paraId="1E955F66" w14:textId="70A16539" w:rsidR="00961765" w:rsidRPr="00961765" w:rsidRDefault="00961765" w:rsidP="00961765">
            <w:pPr>
              <w:pStyle w:val="a0"/>
              <w:rPr>
                <w:rFonts w:ascii="PT Sans" w:hAnsi="PT Sans"/>
                <w:sz w:val="22"/>
              </w:rPr>
            </w:pPr>
            <w:r w:rsidRPr="00961765">
              <w:rPr>
                <w:rFonts w:ascii="PT Sans" w:hAnsi="PT Sans"/>
                <w:sz w:val="22"/>
              </w:rPr>
              <w:t>Приветственный кофе-брейк</w:t>
            </w:r>
          </w:p>
        </w:tc>
      </w:tr>
      <w:tr w:rsidR="00A01FF8" w:rsidRPr="00A01FF8" w14:paraId="76E25ACE" w14:textId="77777777" w:rsidTr="005D40D7">
        <w:trPr>
          <w:trHeight w:val="452"/>
        </w:trPr>
        <w:tc>
          <w:tcPr>
            <w:tcW w:w="1637" w:type="dxa"/>
            <w:shd w:val="clear" w:color="auto" w:fill="C6D9F1"/>
            <w:vAlign w:val="center"/>
          </w:tcPr>
          <w:p w14:paraId="4AB62CB2" w14:textId="26B00D0F" w:rsidR="00A01FF8" w:rsidRPr="00A01FF8" w:rsidRDefault="003765F7" w:rsidP="00A01FF8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sz w:val="22"/>
              </w:rPr>
            </w:pPr>
            <w:r>
              <w:rPr>
                <w:rFonts w:ascii="PT Sans" w:hAnsi="PT Sans"/>
                <w:b/>
                <w:iCs/>
                <w:sz w:val="22"/>
              </w:rPr>
              <w:t>10.00 – 10.05</w:t>
            </w:r>
          </w:p>
        </w:tc>
        <w:tc>
          <w:tcPr>
            <w:tcW w:w="8536" w:type="dxa"/>
            <w:shd w:val="clear" w:color="auto" w:fill="auto"/>
            <w:vAlign w:val="center"/>
          </w:tcPr>
          <w:p w14:paraId="49DD73AB" w14:textId="77777777" w:rsidR="00A01FF8" w:rsidRPr="00A01FF8" w:rsidRDefault="00A01FF8" w:rsidP="005D40D7">
            <w:pPr>
              <w:spacing w:after="0" w:line="240" w:lineRule="auto"/>
              <w:rPr>
                <w:rFonts w:ascii="PT Sans" w:hAnsi="PT Sans"/>
                <w:iCs/>
                <w:sz w:val="22"/>
              </w:rPr>
            </w:pPr>
            <w:r w:rsidRPr="00A01FF8">
              <w:rPr>
                <w:rFonts w:ascii="PT Sans" w:hAnsi="PT Sans"/>
                <w:iCs/>
                <w:sz w:val="22"/>
              </w:rPr>
              <w:t>Приветственное слово</w:t>
            </w:r>
          </w:p>
          <w:p w14:paraId="4FAB3A24" w14:textId="54A544E4" w:rsidR="00A01FF8" w:rsidRPr="00A01FF8" w:rsidRDefault="00FC0730" w:rsidP="005D40D7">
            <w:pPr>
              <w:pStyle w:val="a0"/>
              <w:rPr>
                <w:rFonts w:ascii="PT Sans" w:hAnsi="PT Sans"/>
                <w:iCs/>
                <w:sz w:val="22"/>
              </w:rPr>
            </w:pPr>
            <w:proofErr w:type="spellStart"/>
            <w:r>
              <w:rPr>
                <w:rFonts w:ascii="PT Sans" w:hAnsi="PT Sans"/>
                <w:b/>
                <w:bCs/>
                <w:iCs/>
                <w:sz w:val="22"/>
              </w:rPr>
              <w:t>Копелян</w:t>
            </w:r>
            <w:proofErr w:type="spellEnd"/>
            <w:r>
              <w:rPr>
                <w:rFonts w:ascii="PT Sans" w:hAnsi="PT Sans"/>
                <w:b/>
                <w:bCs/>
                <w:iCs/>
                <w:sz w:val="22"/>
              </w:rPr>
              <w:t xml:space="preserve"> Евгений Александрович</w:t>
            </w:r>
            <w:r>
              <w:rPr>
                <w:rFonts w:ascii="PT Sans" w:hAnsi="PT Sans"/>
                <w:iCs/>
                <w:sz w:val="22"/>
              </w:rPr>
              <w:t xml:space="preserve"> – заместитель Министра инвестиций и развития Свердловской области</w:t>
            </w:r>
          </w:p>
        </w:tc>
      </w:tr>
      <w:tr w:rsidR="00C870DB" w:rsidRPr="00A01FF8" w14:paraId="2002CC0B" w14:textId="77777777" w:rsidTr="005D40D7">
        <w:trPr>
          <w:trHeight w:val="687"/>
        </w:trPr>
        <w:tc>
          <w:tcPr>
            <w:tcW w:w="1637" w:type="dxa"/>
            <w:shd w:val="clear" w:color="auto" w:fill="C6D9F1"/>
            <w:vAlign w:val="center"/>
          </w:tcPr>
          <w:p w14:paraId="64C287F8" w14:textId="243C6A77" w:rsidR="00C870DB" w:rsidRPr="00A01FF8" w:rsidRDefault="00C870DB" w:rsidP="00A01FF8">
            <w:pPr>
              <w:spacing w:after="0" w:line="240" w:lineRule="auto"/>
              <w:jc w:val="center"/>
              <w:rPr>
                <w:rFonts w:ascii="PT Sans" w:eastAsia="Calibri" w:hAnsi="PT Sans"/>
                <w:b/>
                <w:iCs/>
                <w:sz w:val="22"/>
              </w:rPr>
            </w:pPr>
            <w:r w:rsidRPr="00A01FF8">
              <w:rPr>
                <w:rFonts w:ascii="PT Sans" w:eastAsia="Calibri" w:hAnsi="PT Sans"/>
                <w:b/>
                <w:iCs/>
                <w:sz w:val="22"/>
              </w:rPr>
              <w:t>10.0</w:t>
            </w:r>
            <w:r w:rsidR="00961765">
              <w:rPr>
                <w:rFonts w:ascii="PT Sans" w:eastAsia="Calibri" w:hAnsi="PT Sans"/>
                <w:b/>
                <w:iCs/>
                <w:sz w:val="22"/>
              </w:rPr>
              <w:t>5</w:t>
            </w:r>
            <w:r w:rsidRPr="00A01FF8">
              <w:rPr>
                <w:rFonts w:ascii="PT Sans" w:eastAsia="Calibri" w:hAnsi="PT Sans"/>
                <w:b/>
                <w:iCs/>
                <w:sz w:val="22"/>
              </w:rPr>
              <w:t xml:space="preserve"> – 10.1</w:t>
            </w:r>
            <w:r w:rsidR="00EB69A6" w:rsidRPr="00A01FF8">
              <w:rPr>
                <w:rFonts w:ascii="PT Sans" w:eastAsia="Calibri" w:hAnsi="PT Sans"/>
                <w:b/>
                <w:iCs/>
                <w:sz w:val="22"/>
              </w:rPr>
              <w:t>0</w:t>
            </w:r>
          </w:p>
        </w:tc>
        <w:tc>
          <w:tcPr>
            <w:tcW w:w="8536" w:type="dxa"/>
            <w:shd w:val="clear" w:color="auto" w:fill="auto"/>
            <w:vAlign w:val="center"/>
          </w:tcPr>
          <w:p w14:paraId="15E72E1B" w14:textId="77777777" w:rsidR="00C870DB" w:rsidRPr="00A01FF8" w:rsidRDefault="00C870DB" w:rsidP="005D40D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Sans" w:hAnsi="PT Sans"/>
                <w:iCs/>
                <w:sz w:val="22"/>
              </w:rPr>
            </w:pPr>
            <w:r w:rsidRPr="00A01FF8">
              <w:rPr>
                <w:rFonts w:ascii="PT Sans" w:hAnsi="PT Sans"/>
                <w:iCs/>
                <w:sz w:val="22"/>
              </w:rPr>
              <w:t>Вступительное слово от Дивизиона снабжения ПАО «Интер РАО»:</w:t>
            </w:r>
          </w:p>
          <w:p w14:paraId="60E082B2" w14:textId="2239DFA3" w:rsidR="00C870DB" w:rsidRPr="00AC039D" w:rsidRDefault="00AC039D" w:rsidP="005D40D7">
            <w:pPr>
              <w:spacing w:after="0" w:line="240" w:lineRule="auto"/>
              <w:rPr>
                <w:rFonts w:ascii="PT Sans" w:hAnsi="PT Sans"/>
                <w:iCs/>
                <w:sz w:val="22"/>
              </w:rPr>
            </w:pPr>
            <w:r w:rsidRPr="00A01FF8">
              <w:rPr>
                <w:rFonts w:ascii="PT Sans" w:eastAsia="Calibri" w:hAnsi="PT Sans"/>
                <w:b/>
                <w:bCs/>
                <w:iCs/>
                <w:sz w:val="22"/>
              </w:rPr>
              <w:t>Доморацкий Юрий Витальевич,</w:t>
            </w:r>
            <w:r w:rsidRPr="00AC039D">
              <w:rPr>
                <w:rFonts w:ascii="PT Sans" w:eastAsia="Calibri" w:hAnsi="PT Sans"/>
                <w:b/>
                <w:bCs/>
                <w:iCs/>
                <w:sz w:val="22"/>
              </w:rPr>
              <w:t xml:space="preserve"> </w:t>
            </w:r>
            <w:r w:rsidRPr="00A01FF8">
              <w:rPr>
                <w:rFonts w:ascii="PT Sans" w:eastAsia="Calibri" w:hAnsi="PT Sans"/>
                <w:bCs/>
                <w:iCs/>
                <w:sz w:val="22"/>
              </w:rPr>
              <w:t xml:space="preserve">Руководитель направления, Дирекция по работе с поставщиками и органами власти </w:t>
            </w:r>
            <w:r w:rsidRPr="00A01FF8">
              <w:rPr>
                <w:rFonts w:ascii="PT Sans" w:hAnsi="PT Sans"/>
                <w:iCs/>
                <w:sz w:val="22"/>
              </w:rPr>
              <w:t>Дивизиона «Снабжения» ПАО «Интер РАО»</w:t>
            </w:r>
          </w:p>
        </w:tc>
      </w:tr>
      <w:tr w:rsidR="00940043" w:rsidRPr="00A01FF8" w14:paraId="12D620D7" w14:textId="77777777" w:rsidTr="005D40D7">
        <w:trPr>
          <w:trHeight w:val="791"/>
        </w:trPr>
        <w:tc>
          <w:tcPr>
            <w:tcW w:w="1637" w:type="dxa"/>
            <w:shd w:val="clear" w:color="auto" w:fill="C6D9F1"/>
            <w:vAlign w:val="center"/>
          </w:tcPr>
          <w:p w14:paraId="2670E510" w14:textId="0D937085" w:rsidR="00940043" w:rsidRPr="00A01FF8" w:rsidRDefault="00940043" w:rsidP="00A01FF8">
            <w:pPr>
              <w:spacing w:after="0" w:line="240" w:lineRule="auto"/>
              <w:jc w:val="center"/>
              <w:rPr>
                <w:rFonts w:ascii="PT Sans" w:eastAsia="Calibri" w:hAnsi="PT Sans"/>
                <w:b/>
                <w:iCs/>
                <w:sz w:val="22"/>
              </w:rPr>
            </w:pPr>
            <w:r w:rsidRPr="00A01FF8">
              <w:rPr>
                <w:rFonts w:ascii="PT Sans" w:eastAsia="Calibri" w:hAnsi="PT Sans"/>
                <w:b/>
                <w:iCs/>
                <w:sz w:val="22"/>
              </w:rPr>
              <w:t>10.</w:t>
            </w:r>
            <w:r>
              <w:rPr>
                <w:rFonts w:ascii="PT Sans" w:eastAsia="Calibri" w:hAnsi="PT Sans"/>
                <w:b/>
                <w:iCs/>
                <w:sz w:val="22"/>
                <w:lang w:val="en-US"/>
              </w:rPr>
              <w:t>1</w:t>
            </w:r>
            <w:r w:rsidRPr="00A01FF8">
              <w:rPr>
                <w:rFonts w:ascii="PT Sans" w:eastAsia="Calibri" w:hAnsi="PT Sans"/>
                <w:b/>
                <w:iCs/>
                <w:sz w:val="22"/>
              </w:rPr>
              <w:t>0 – 10.</w:t>
            </w:r>
            <w:r>
              <w:rPr>
                <w:rFonts w:ascii="PT Sans" w:eastAsia="Calibri" w:hAnsi="PT Sans"/>
                <w:b/>
                <w:iCs/>
                <w:sz w:val="22"/>
                <w:lang w:val="en-US"/>
              </w:rPr>
              <w:t>2</w:t>
            </w:r>
            <w:r w:rsidRPr="00A01FF8">
              <w:rPr>
                <w:rFonts w:ascii="PT Sans" w:eastAsia="Calibri" w:hAnsi="PT Sans"/>
                <w:b/>
                <w:iCs/>
                <w:sz w:val="22"/>
              </w:rPr>
              <w:t>0</w:t>
            </w:r>
          </w:p>
        </w:tc>
        <w:tc>
          <w:tcPr>
            <w:tcW w:w="8536" w:type="dxa"/>
            <w:shd w:val="clear" w:color="auto" w:fill="auto"/>
            <w:vAlign w:val="center"/>
          </w:tcPr>
          <w:p w14:paraId="4A587F71" w14:textId="37E27274" w:rsidR="00940043" w:rsidRPr="00A01FF8" w:rsidRDefault="00940043" w:rsidP="009400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Sans" w:hAnsi="PT Sans"/>
                <w:iCs/>
                <w:sz w:val="22"/>
              </w:rPr>
            </w:pPr>
            <w:r w:rsidRPr="00A01FF8">
              <w:rPr>
                <w:rFonts w:ascii="PT Sans" w:hAnsi="PT Sans"/>
                <w:iCs/>
                <w:sz w:val="22"/>
              </w:rPr>
              <w:t>Вступительное слово от</w:t>
            </w:r>
            <w:r w:rsidRPr="00940043">
              <w:rPr>
                <w:rFonts w:ascii="PT Sans" w:hAnsi="PT Sans"/>
                <w:iCs/>
                <w:sz w:val="22"/>
              </w:rPr>
              <w:t xml:space="preserve"> </w:t>
            </w:r>
            <w:r>
              <w:rPr>
                <w:rFonts w:ascii="PT Sans" w:hAnsi="PT Sans"/>
                <w:iCs/>
                <w:sz w:val="22"/>
              </w:rPr>
              <w:t>АО «ТЭК-Торг»</w:t>
            </w:r>
            <w:r w:rsidRPr="00A01FF8">
              <w:rPr>
                <w:rFonts w:ascii="PT Sans" w:hAnsi="PT Sans"/>
                <w:iCs/>
                <w:sz w:val="22"/>
              </w:rPr>
              <w:t>:</w:t>
            </w:r>
          </w:p>
          <w:p w14:paraId="54105D3F" w14:textId="3725346D" w:rsidR="00940043" w:rsidRPr="00A01FF8" w:rsidRDefault="00940043" w:rsidP="00940043">
            <w:pPr>
              <w:spacing w:after="0" w:line="240" w:lineRule="auto"/>
              <w:outlineLvl w:val="1"/>
              <w:rPr>
                <w:rFonts w:ascii="PT Sans" w:hAnsi="PT Sans"/>
                <w:iCs/>
                <w:sz w:val="22"/>
              </w:rPr>
            </w:pPr>
            <w:r>
              <w:rPr>
                <w:rFonts w:ascii="PT Sans" w:eastAsia="Calibri" w:hAnsi="PT Sans"/>
                <w:b/>
                <w:bCs/>
                <w:iCs/>
                <w:sz w:val="22"/>
              </w:rPr>
              <w:t>Можаев Евгений Анатольевич</w:t>
            </w:r>
            <w:r w:rsidRPr="00A01FF8">
              <w:rPr>
                <w:rFonts w:ascii="PT Sans" w:eastAsia="Calibri" w:hAnsi="PT Sans"/>
                <w:b/>
                <w:bCs/>
                <w:iCs/>
                <w:sz w:val="22"/>
              </w:rPr>
              <w:t>,</w:t>
            </w:r>
            <w:r w:rsidRPr="00AC039D">
              <w:rPr>
                <w:rFonts w:ascii="PT Sans" w:eastAsia="Calibri" w:hAnsi="PT Sans"/>
                <w:b/>
                <w:bCs/>
                <w:iCs/>
                <w:sz w:val="22"/>
              </w:rPr>
              <w:t xml:space="preserve"> </w:t>
            </w:r>
            <w:r w:rsidRPr="00940043">
              <w:rPr>
                <w:rFonts w:ascii="PT Sans" w:eastAsia="Calibri" w:hAnsi="PT Sans"/>
                <w:bCs/>
                <w:iCs/>
                <w:sz w:val="22"/>
              </w:rPr>
              <w:t>Коммерческий директор</w:t>
            </w:r>
            <w:r>
              <w:rPr>
                <w:rFonts w:ascii="PT Sans" w:eastAsia="Calibri" w:hAnsi="PT Sans"/>
                <w:bCs/>
                <w:iCs/>
                <w:sz w:val="22"/>
              </w:rPr>
              <w:t xml:space="preserve"> </w:t>
            </w:r>
            <w:r>
              <w:rPr>
                <w:rFonts w:ascii="PT Sans" w:hAnsi="PT Sans"/>
                <w:iCs/>
                <w:sz w:val="22"/>
              </w:rPr>
              <w:t>АО «ТЭК-Торг»</w:t>
            </w:r>
          </w:p>
        </w:tc>
      </w:tr>
      <w:tr w:rsidR="00C870DB" w:rsidRPr="00A01FF8" w14:paraId="4368EDFD" w14:textId="77777777" w:rsidTr="005D40D7">
        <w:trPr>
          <w:trHeight w:val="791"/>
        </w:trPr>
        <w:tc>
          <w:tcPr>
            <w:tcW w:w="1637" w:type="dxa"/>
            <w:shd w:val="clear" w:color="auto" w:fill="C6D9F1"/>
            <w:vAlign w:val="center"/>
          </w:tcPr>
          <w:p w14:paraId="265A929F" w14:textId="77777777" w:rsidR="00C870DB" w:rsidRPr="00A01FF8" w:rsidRDefault="00EB69A6" w:rsidP="00A01FF8">
            <w:pPr>
              <w:spacing w:after="0" w:line="240" w:lineRule="auto"/>
              <w:jc w:val="center"/>
              <w:rPr>
                <w:rFonts w:ascii="PT Sans" w:eastAsia="Calibri" w:hAnsi="PT Sans"/>
                <w:b/>
                <w:iCs/>
                <w:sz w:val="22"/>
              </w:rPr>
            </w:pPr>
            <w:r w:rsidRPr="00A01FF8">
              <w:rPr>
                <w:rFonts w:ascii="PT Sans" w:eastAsia="Calibri" w:hAnsi="PT Sans"/>
                <w:b/>
                <w:iCs/>
                <w:sz w:val="22"/>
              </w:rPr>
              <w:t>10.</w:t>
            </w:r>
            <w:r w:rsidR="00A01FF8" w:rsidRPr="00A01FF8">
              <w:rPr>
                <w:rFonts w:ascii="PT Sans" w:eastAsia="Calibri" w:hAnsi="PT Sans"/>
                <w:b/>
                <w:iCs/>
                <w:sz w:val="22"/>
              </w:rPr>
              <w:t>2</w:t>
            </w:r>
            <w:r w:rsidRPr="00A01FF8">
              <w:rPr>
                <w:rFonts w:ascii="PT Sans" w:eastAsia="Calibri" w:hAnsi="PT Sans"/>
                <w:b/>
                <w:iCs/>
                <w:sz w:val="22"/>
              </w:rPr>
              <w:t>0</w:t>
            </w:r>
            <w:r w:rsidR="00A01FF8" w:rsidRPr="00A01FF8">
              <w:rPr>
                <w:rFonts w:ascii="PT Sans" w:eastAsia="Calibri" w:hAnsi="PT Sans"/>
                <w:b/>
                <w:iCs/>
                <w:sz w:val="22"/>
              </w:rPr>
              <w:t xml:space="preserve"> </w:t>
            </w:r>
            <w:r w:rsidRPr="00A01FF8">
              <w:rPr>
                <w:rFonts w:ascii="PT Sans" w:eastAsia="Calibri" w:hAnsi="PT Sans"/>
                <w:b/>
                <w:iCs/>
                <w:sz w:val="22"/>
              </w:rPr>
              <w:t>-</w:t>
            </w:r>
            <w:r w:rsidR="00A01FF8" w:rsidRPr="00A01FF8">
              <w:rPr>
                <w:rFonts w:ascii="PT Sans" w:eastAsia="Calibri" w:hAnsi="PT Sans"/>
                <w:b/>
                <w:iCs/>
                <w:sz w:val="22"/>
              </w:rPr>
              <w:t xml:space="preserve"> 10</w:t>
            </w:r>
            <w:r w:rsidRPr="00A01FF8">
              <w:rPr>
                <w:rFonts w:ascii="PT Sans" w:eastAsia="Calibri" w:hAnsi="PT Sans"/>
                <w:b/>
                <w:iCs/>
                <w:sz w:val="22"/>
              </w:rPr>
              <w:t>.</w:t>
            </w:r>
            <w:r w:rsidR="00A01FF8" w:rsidRPr="00A01FF8">
              <w:rPr>
                <w:rFonts w:ascii="PT Sans" w:eastAsia="Calibri" w:hAnsi="PT Sans"/>
                <w:b/>
                <w:iCs/>
                <w:sz w:val="22"/>
              </w:rPr>
              <w:t>4</w:t>
            </w:r>
            <w:r w:rsidRPr="00A01FF8">
              <w:rPr>
                <w:rFonts w:ascii="PT Sans" w:eastAsia="Calibri" w:hAnsi="PT Sans"/>
                <w:b/>
                <w:iCs/>
                <w:sz w:val="22"/>
              </w:rPr>
              <w:t>0</w:t>
            </w:r>
          </w:p>
        </w:tc>
        <w:tc>
          <w:tcPr>
            <w:tcW w:w="8536" w:type="dxa"/>
            <w:shd w:val="clear" w:color="auto" w:fill="auto"/>
            <w:vAlign w:val="center"/>
          </w:tcPr>
          <w:p w14:paraId="7BB7A251" w14:textId="77777777" w:rsidR="00C870DB" w:rsidRPr="00A01FF8" w:rsidRDefault="00C870DB" w:rsidP="005D40D7">
            <w:pPr>
              <w:spacing w:after="0" w:line="240" w:lineRule="auto"/>
              <w:outlineLvl w:val="1"/>
              <w:rPr>
                <w:rFonts w:ascii="PT Sans" w:hAnsi="PT Sans"/>
                <w:bCs/>
                <w:iCs/>
                <w:kern w:val="36"/>
                <w:sz w:val="22"/>
              </w:rPr>
            </w:pPr>
            <w:r w:rsidRPr="00A01FF8">
              <w:rPr>
                <w:rFonts w:ascii="PT Sans" w:hAnsi="PT Sans"/>
                <w:iCs/>
                <w:sz w:val="22"/>
              </w:rPr>
              <w:t xml:space="preserve">«Практика взаимодействия с поставщиками. </w:t>
            </w:r>
            <w:r w:rsidRPr="00A01FF8">
              <w:rPr>
                <w:rFonts w:ascii="PT Sans" w:hAnsi="PT Sans"/>
                <w:bCs/>
                <w:iCs/>
                <w:kern w:val="36"/>
                <w:sz w:val="22"/>
              </w:rPr>
              <w:t>Презентация сервиса: «Экосреда для поставщиков Группы Интер РАО»</w:t>
            </w:r>
          </w:p>
          <w:p w14:paraId="4EDB0558" w14:textId="77777777" w:rsidR="00C870DB" w:rsidRPr="00A01FF8" w:rsidRDefault="00C870DB" w:rsidP="005D40D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Sans" w:hAnsi="PT Sans"/>
                <w:iCs/>
                <w:sz w:val="22"/>
              </w:rPr>
            </w:pPr>
            <w:r w:rsidRPr="00A01FF8">
              <w:rPr>
                <w:rFonts w:ascii="PT Sans" w:eastAsia="Calibri" w:hAnsi="PT Sans"/>
                <w:b/>
                <w:bCs/>
                <w:iCs/>
                <w:sz w:val="22"/>
              </w:rPr>
              <w:t xml:space="preserve">Спикер: </w:t>
            </w:r>
            <w:r w:rsidR="004C0CC6" w:rsidRPr="00A01FF8">
              <w:rPr>
                <w:rFonts w:ascii="PT Sans" w:eastAsia="Calibri" w:hAnsi="PT Sans"/>
                <w:b/>
                <w:bCs/>
                <w:iCs/>
                <w:sz w:val="22"/>
              </w:rPr>
              <w:t xml:space="preserve">Доморацкий Юрий Витальевич, </w:t>
            </w:r>
            <w:r w:rsidR="004C0CC6" w:rsidRPr="00A01FF8">
              <w:rPr>
                <w:rFonts w:ascii="PT Sans" w:eastAsia="Calibri" w:hAnsi="PT Sans"/>
                <w:bCs/>
                <w:iCs/>
                <w:sz w:val="22"/>
              </w:rPr>
              <w:t xml:space="preserve">Руководитель направления, Дирекция по работе с поставщиками и органами власти </w:t>
            </w:r>
            <w:r w:rsidR="004C0CC6" w:rsidRPr="00A01FF8">
              <w:rPr>
                <w:rFonts w:ascii="PT Sans" w:hAnsi="PT Sans"/>
                <w:iCs/>
                <w:sz w:val="22"/>
              </w:rPr>
              <w:t>Дивизиона «Снабжения» ПАО «Интер РАО»</w:t>
            </w:r>
          </w:p>
        </w:tc>
      </w:tr>
      <w:tr w:rsidR="00104CC8" w:rsidRPr="00A01FF8" w14:paraId="6B186D8D" w14:textId="77777777" w:rsidTr="005D40D7">
        <w:trPr>
          <w:trHeight w:val="697"/>
        </w:trPr>
        <w:tc>
          <w:tcPr>
            <w:tcW w:w="1637" w:type="dxa"/>
            <w:shd w:val="clear" w:color="auto" w:fill="C6D9F1"/>
            <w:vAlign w:val="center"/>
          </w:tcPr>
          <w:p w14:paraId="2B7EE7C4" w14:textId="19010C2F" w:rsidR="00104CC8" w:rsidRPr="00A01FF8" w:rsidRDefault="00104CC8" w:rsidP="00104CC8">
            <w:pPr>
              <w:spacing w:after="0" w:line="240" w:lineRule="auto"/>
              <w:jc w:val="center"/>
              <w:rPr>
                <w:rFonts w:ascii="PT Sans" w:eastAsia="Calibri" w:hAnsi="PT Sans"/>
                <w:b/>
                <w:iCs/>
                <w:sz w:val="22"/>
              </w:rPr>
            </w:pPr>
            <w:r w:rsidRPr="00A01FF8">
              <w:rPr>
                <w:rFonts w:ascii="PT Sans" w:eastAsia="Calibri" w:hAnsi="PT Sans"/>
                <w:b/>
                <w:iCs/>
                <w:sz w:val="22"/>
              </w:rPr>
              <w:t>10.30 - 10.</w:t>
            </w:r>
            <w:r w:rsidR="006719D6">
              <w:rPr>
                <w:rFonts w:ascii="PT Sans" w:eastAsia="Calibri" w:hAnsi="PT Sans"/>
                <w:b/>
                <w:iCs/>
                <w:sz w:val="22"/>
              </w:rPr>
              <w:t>45</w:t>
            </w:r>
          </w:p>
        </w:tc>
        <w:tc>
          <w:tcPr>
            <w:tcW w:w="8536" w:type="dxa"/>
            <w:shd w:val="clear" w:color="auto" w:fill="auto"/>
            <w:vAlign w:val="center"/>
          </w:tcPr>
          <w:p w14:paraId="10E26BDE" w14:textId="77777777" w:rsidR="00104CC8" w:rsidRPr="00A01FF8" w:rsidRDefault="00104CC8" w:rsidP="00104CC8">
            <w:pPr>
              <w:spacing w:after="0" w:line="240" w:lineRule="auto"/>
              <w:outlineLvl w:val="1"/>
              <w:rPr>
                <w:rFonts w:ascii="PT Sans" w:hAnsi="PT Sans"/>
                <w:b/>
                <w:bCs/>
                <w:iCs/>
                <w:kern w:val="36"/>
                <w:sz w:val="22"/>
              </w:rPr>
            </w:pPr>
            <w:r w:rsidRPr="00A01FF8">
              <w:rPr>
                <w:rFonts w:ascii="PT Sans" w:hAnsi="PT Sans"/>
                <w:iCs/>
                <w:sz w:val="22"/>
              </w:rPr>
              <w:t>«Практика взаимодействия с поставщиками. Категорирование, и</w:t>
            </w:r>
            <w:r w:rsidRPr="00A01FF8">
              <w:rPr>
                <w:rFonts w:ascii="PT Sans" w:hAnsi="PT Sans"/>
                <w:bCs/>
                <w:iCs/>
                <w:kern w:val="36"/>
                <w:sz w:val="22"/>
              </w:rPr>
              <w:t>мпортозамещение – место в системе снабжения Интер РАО»</w:t>
            </w:r>
          </w:p>
          <w:p w14:paraId="3E8E1069" w14:textId="5950EC67" w:rsidR="00104CC8" w:rsidRPr="00A01FF8" w:rsidRDefault="00104CC8" w:rsidP="00104CC8">
            <w:pPr>
              <w:pStyle w:val="a0"/>
              <w:rPr>
                <w:rFonts w:ascii="PT Sans" w:hAnsi="PT Sans"/>
                <w:iCs/>
                <w:sz w:val="22"/>
              </w:rPr>
            </w:pPr>
            <w:r w:rsidRPr="00A01FF8">
              <w:rPr>
                <w:rFonts w:ascii="PT Sans" w:hAnsi="PT Sans"/>
                <w:b/>
                <w:bCs/>
                <w:iCs/>
                <w:kern w:val="36"/>
                <w:sz w:val="22"/>
              </w:rPr>
              <w:t>Спикер</w:t>
            </w:r>
            <w:r w:rsidRPr="00A01FF8">
              <w:rPr>
                <w:rFonts w:ascii="PT Sans" w:hAnsi="PT Sans"/>
                <w:bCs/>
                <w:iCs/>
                <w:kern w:val="36"/>
                <w:sz w:val="22"/>
              </w:rPr>
              <w:t xml:space="preserve">: </w:t>
            </w:r>
            <w:r w:rsidRPr="00A01FF8">
              <w:rPr>
                <w:rFonts w:ascii="PT Sans" w:hAnsi="PT Sans"/>
                <w:b/>
                <w:bCs/>
                <w:iCs/>
                <w:kern w:val="36"/>
                <w:sz w:val="22"/>
              </w:rPr>
              <w:t>Кащин Дмитрий Александрович</w:t>
            </w:r>
            <w:r w:rsidRPr="00A01FF8">
              <w:rPr>
                <w:rFonts w:ascii="PT Sans" w:hAnsi="PT Sans"/>
                <w:iCs/>
                <w:kern w:val="36"/>
                <w:sz w:val="22"/>
              </w:rPr>
              <w:t>, Руководитель дирекция импортозамещения и категорирования закупочной деятельности</w:t>
            </w:r>
            <w:r w:rsidRPr="00A01FF8">
              <w:rPr>
                <w:rFonts w:ascii="PT Sans" w:hAnsi="PT Sans"/>
                <w:iCs/>
                <w:sz w:val="22"/>
              </w:rPr>
              <w:t xml:space="preserve"> Дивизиона «Снабжения» ПАО «Интер РАО»</w:t>
            </w:r>
          </w:p>
        </w:tc>
      </w:tr>
      <w:tr w:rsidR="00104CC8" w:rsidRPr="00A01FF8" w14:paraId="498357BE" w14:textId="77777777" w:rsidTr="00F7605B">
        <w:trPr>
          <w:trHeight w:val="778"/>
        </w:trPr>
        <w:tc>
          <w:tcPr>
            <w:tcW w:w="1637" w:type="dxa"/>
            <w:shd w:val="clear" w:color="auto" w:fill="C6D9F1"/>
            <w:vAlign w:val="center"/>
          </w:tcPr>
          <w:p w14:paraId="232F9929" w14:textId="3857214C" w:rsidR="00104CC8" w:rsidRPr="00A01FF8" w:rsidRDefault="00104CC8" w:rsidP="00104CC8">
            <w:pPr>
              <w:spacing w:after="0" w:line="240" w:lineRule="auto"/>
              <w:jc w:val="center"/>
              <w:rPr>
                <w:rFonts w:ascii="PT Sans" w:eastAsia="Calibri" w:hAnsi="PT Sans"/>
                <w:b/>
                <w:iCs/>
                <w:sz w:val="22"/>
              </w:rPr>
            </w:pPr>
            <w:r w:rsidRPr="00A01FF8">
              <w:rPr>
                <w:rFonts w:ascii="PT Sans" w:eastAsia="Calibri" w:hAnsi="PT Sans"/>
                <w:b/>
                <w:iCs/>
                <w:sz w:val="22"/>
              </w:rPr>
              <w:t>10.</w:t>
            </w:r>
            <w:r w:rsidR="006719D6">
              <w:rPr>
                <w:rFonts w:ascii="PT Sans" w:eastAsia="Calibri" w:hAnsi="PT Sans"/>
                <w:b/>
                <w:iCs/>
                <w:sz w:val="22"/>
              </w:rPr>
              <w:t>45</w:t>
            </w:r>
            <w:r w:rsidRPr="00A01FF8">
              <w:rPr>
                <w:rFonts w:ascii="PT Sans" w:eastAsia="Calibri" w:hAnsi="PT Sans"/>
                <w:b/>
                <w:iCs/>
                <w:sz w:val="22"/>
              </w:rPr>
              <w:t xml:space="preserve"> - 11.</w:t>
            </w:r>
            <w:r w:rsidR="00255C75">
              <w:rPr>
                <w:rFonts w:ascii="PT Sans" w:eastAsia="Calibri" w:hAnsi="PT Sans"/>
                <w:b/>
                <w:iCs/>
                <w:sz w:val="22"/>
              </w:rPr>
              <w:t>05</w:t>
            </w:r>
          </w:p>
        </w:tc>
        <w:tc>
          <w:tcPr>
            <w:tcW w:w="8536" w:type="dxa"/>
            <w:shd w:val="clear" w:color="auto" w:fill="auto"/>
            <w:vAlign w:val="center"/>
          </w:tcPr>
          <w:p w14:paraId="537CBD8F" w14:textId="47476703" w:rsidR="00932CB9" w:rsidRPr="0016651D" w:rsidRDefault="00932CB9" w:rsidP="00932CB9">
            <w:pPr>
              <w:spacing w:after="0" w:line="240" w:lineRule="auto"/>
              <w:rPr>
                <w:rFonts w:ascii="PT Sans" w:hAnsi="PT Sans"/>
                <w:iCs/>
                <w:sz w:val="22"/>
              </w:rPr>
            </w:pPr>
            <w:r w:rsidRPr="0016651D">
              <w:rPr>
                <w:rFonts w:ascii="PT Sans" w:hAnsi="PT Sans"/>
                <w:iCs/>
                <w:sz w:val="22"/>
              </w:rPr>
              <w:t>«Практические вопросы, связанные с импортозамещением</w:t>
            </w:r>
            <w:r w:rsidR="008B6C7D" w:rsidRPr="0016651D">
              <w:rPr>
                <w:rFonts w:ascii="PT Sans" w:hAnsi="PT Sans"/>
                <w:iCs/>
                <w:sz w:val="22"/>
              </w:rPr>
              <w:t xml:space="preserve"> Группы</w:t>
            </w:r>
            <w:r w:rsidRPr="0016651D">
              <w:rPr>
                <w:rFonts w:ascii="PT Sans" w:hAnsi="PT Sans"/>
                <w:iCs/>
                <w:sz w:val="22"/>
              </w:rPr>
              <w:t xml:space="preserve"> «Интер РАО</w:t>
            </w:r>
            <w:r w:rsidR="008B6C7D" w:rsidRPr="0016651D">
              <w:rPr>
                <w:rFonts w:ascii="PT Sans" w:hAnsi="PT Sans"/>
                <w:iCs/>
                <w:sz w:val="22"/>
              </w:rPr>
              <w:t xml:space="preserve">, </w:t>
            </w:r>
            <w:r w:rsidR="00007A9B" w:rsidRPr="0016651D">
              <w:rPr>
                <w:rFonts w:ascii="PT Sans" w:hAnsi="PT Sans"/>
                <w:iCs/>
                <w:sz w:val="22"/>
              </w:rPr>
              <w:t>распространенные ошибки</w:t>
            </w:r>
            <w:r w:rsidRPr="0016651D">
              <w:rPr>
                <w:rFonts w:ascii="PT Sans" w:hAnsi="PT Sans"/>
                <w:iCs/>
                <w:sz w:val="22"/>
              </w:rPr>
              <w:t>»</w:t>
            </w:r>
          </w:p>
          <w:p w14:paraId="29269DE0" w14:textId="1F0A8DE4" w:rsidR="00104CC8" w:rsidRPr="00007A9B" w:rsidRDefault="00932CB9" w:rsidP="00932CB9">
            <w:pPr>
              <w:autoSpaceDE w:val="0"/>
              <w:autoSpaceDN w:val="0"/>
              <w:adjustRightInd w:val="0"/>
              <w:spacing w:after="0" w:line="240" w:lineRule="auto"/>
              <w:ind w:firstLine="1"/>
              <w:outlineLvl w:val="0"/>
              <w:rPr>
                <w:rFonts w:ascii="PT Sans" w:hAnsi="PT Sans"/>
                <w:iCs/>
                <w:sz w:val="22"/>
                <w:highlight w:val="yellow"/>
              </w:rPr>
            </w:pPr>
            <w:r w:rsidRPr="0016651D">
              <w:rPr>
                <w:rFonts w:ascii="PT Sans" w:hAnsi="PT Sans"/>
                <w:b/>
                <w:bCs/>
                <w:iCs/>
                <w:kern w:val="36"/>
                <w:sz w:val="22"/>
              </w:rPr>
              <w:t>Спикер</w:t>
            </w:r>
            <w:r w:rsidRPr="0016651D">
              <w:rPr>
                <w:rFonts w:ascii="PT Sans" w:hAnsi="PT Sans"/>
                <w:bCs/>
                <w:iCs/>
                <w:kern w:val="36"/>
                <w:sz w:val="22"/>
              </w:rPr>
              <w:t xml:space="preserve">: </w:t>
            </w:r>
            <w:r w:rsidR="006719D6" w:rsidRPr="00A01FF8">
              <w:rPr>
                <w:rFonts w:ascii="PT Sans" w:hAnsi="PT Sans"/>
                <w:b/>
                <w:bCs/>
                <w:iCs/>
                <w:kern w:val="36"/>
                <w:sz w:val="22"/>
              </w:rPr>
              <w:t>Кащин Дмитрий Александрович</w:t>
            </w:r>
            <w:r w:rsidR="00255C75">
              <w:rPr>
                <w:rFonts w:ascii="PT Sans" w:hAnsi="PT Sans"/>
                <w:b/>
                <w:bCs/>
                <w:iCs/>
                <w:kern w:val="36"/>
                <w:sz w:val="22"/>
              </w:rPr>
              <w:t xml:space="preserve">, </w:t>
            </w:r>
            <w:r w:rsidR="00255C75" w:rsidRPr="00A01FF8">
              <w:rPr>
                <w:rFonts w:ascii="PT Sans" w:hAnsi="PT Sans"/>
                <w:iCs/>
                <w:kern w:val="36"/>
                <w:sz w:val="22"/>
              </w:rPr>
              <w:t>Руководитель дирекция импортозамещения и категорирования закупочной деятельности</w:t>
            </w:r>
            <w:r w:rsidR="00255C75" w:rsidRPr="00A01FF8">
              <w:rPr>
                <w:rFonts w:ascii="PT Sans" w:hAnsi="PT Sans"/>
                <w:iCs/>
                <w:sz w:val="22"/>
              </w:rPr>
              <w:t xml:space="preserve"> Дивизиона «Снабжения» ПАО «Интер РАО»</w:t>
            </w:r>
          </w:p>
        </w:tc>
      </w:tr>
      <w:tr w:rsidR="00255C75" w:rsidRPr="00A01FF8" w14:paraId="2330E2F4" w14:textId="77777777" w:rsidTr="005D40D7">
        <w:trPr>
          <w:trHeight w:val="527"/>
        </w:trPr>
        <w:tc>
          <w:tcPr>
            <w:tcW w:w="1637" w:type="dxa"/>
            <w:shd w:val="clear" w:color="auto" w:fill="C6D9F1"/>
            <w:vAlign w:val="center"/>
          </w:tcPr>
          <w:p w14:paraId="502346B7" w14:textId="368F1A1F" w:rsidR="00255C75" w:rsidRPr="00A01FF8" w:rsidRDefault="00255C75" w:rsidP="00104CC8">
            <w:pPr>
              <w:spacing w:after="0" w:line="240" w:lineRule="auto"/>
              <w:jc w:val="center"/>
              <w:rPr>
                <w:rFonts w:ascii="PT Sans" w:eastAsia="Calibri" w:hAnsi="PT Sans"/>
                <w:b/>
                <w:iCs/>
                <w:sz w:val="22"/>
              </w:rPr>
            </w:pPr>
            <w:r w:rsidRPr="00255C75">
              <w:rPr>
                <w:rFonts w:ascii="PT Sans" w:eastAsia="Calibri" w:hAnsi="PT Sans"/>
                <w:b/>
                <w:iCs/>
                <w:sz w:val="22"/>
              </w:rPr>
              <w:t>11.05 - 11.20</w:t>
            </w:r>
          </w:p>
        </w:tc>
        <w:tc>
          <w:tcPr>
            <w:tcW w:w="8536" w:type="dxa"/>
            <w:shd w:val="clear" w:color="auto" w:fill="auto"/>
            <w:vAlign w:val="center"/>
          </w:tcPr>
          <w:p w14:paraId="6CBB10A7" w14:textId="77777777" w:rsidR="00255C75" w:rsidRPr="00255C75" w:rsidRDefault="00255C75" w:rsidP="00255C75">
            <w:pPr>
              <w:spacing w:after="0" w:line="240" w:lineRule="auto"/>
              <w:outlineLvl w:val="1"/>
              <w:rPr>
                <w:rFonts w:ascii="PT Sans" w:hAnsi="PT Sans" w:cs="Calibri"/>
                <w:sz w:val="22"/>
              </w:rPr>
            </w:pPr>
            <w:r w:rsidRPr="00255C75">
              <w:rPr>
                <w:rFonts w:ascii="PT Sans" w:hAnsi="PT Sans" w:cs="Calibri"/>
                <w:sz w:val="22"/>
              </w:rPr>
              <w:t>«Технология отбора и пилотирования стартапов в корпорации»</w:t>
            </w:r>
          </w:p>
          <w:p w14:paraId="745CB24B" w14:textId="2729E8B9" w:rsidR="00255C75" w:rsidRPr="00A01FF8" w:rsidRDefault="00255C75" w:rsidP="00255C75">
            <w:pPr>
              <w:spacing w:after="0" w:line="240" w:lineRule="auto"/>
              <w:outlineLvl w:val="1"/>
              <w:rPr>
                <w:rFonts w:ascii="PT Sans" w:hAnsi="PT Sans" w:cs="Calibri"/>
                <w:sz w:val="22"/>
              </w:rPr>
            </w:pPr>
            <w:r w:rsidRPr="00255C75">
              <w:rPr>
                <w:rFonts w:ascii="PT Sans" w:hAnsi="PT Sans" w:cs="Calibri"/>
                <w:b/>
                <w:bCs/>
                <w:sz w:val="22"/>
              </w:rPr>
              <w:t>Спикер: Меньшикова Елена Андреевна,</w:t>
            </w:r>
            <w:r>
              <w:rPr>
                <w:rFonts w:ascii="PT Sans" w:hAnsi="PT Sans" w:cs="Calibri"/>
                <w:b/>
                <w:bCs/>
                <w:sz w:val="22"/>
              </w:rPr>
              <w:t xml:space="preserve"> </w:t>
            </w:r>
            <w:r w:rsidRPr="00255C75">
              <w:rPr>
                <w:rFonts w:ascii="PT Sans" w:hAnsi="PT Sans" w:cs="Calibri"/>
                <w:sz w:val="22"/>
              </w:rPr>
              <w:t>Менеджер по продвижению цифровой трансформации, Департамент продвижения цифровой трансформации, Блок цифровой трансформации ПАО «Интер РАО»</w:t>
            </w:r>
          </w:p>
        </w:tc>
      </w:tr>
      <w:tr w:rsidR="00104CC8" w:rsidRPr="00A01FF8" w14:paraId="601A49F9" w14:textId="77777777" w:rsidTr="005D40D7">
        <w:trPr>
          <w:trHeight w:val="439"/>
        </w:trPr>
        <w:tc>
          <w:tcPr>
            <w:tcW w:w="1637" w:type="dxa"/>
            <w:shd w:val="clear" w:color="auto" w:fill="C6D9F1"/>
            <w:vAlign w:val="center"/>
          </w:tcPr>
          <w:p w14:paraId="7C08A061" w14:textId="5E77FD8F" w:rsidR="00104CC8" w:rsidRPr="00A01FF8" w:rsidRDefault="00104CC8" w:rsidP="00104CC8">
            <w:pPr>
              <w:spacing w:after="0" w:line="240" w:lineRule="auto"/>
              <w:jc w:val="center"/>
              <w:rPr>
                <w:rFonts w:ascii="PT Sans" w:eastAsia="Calibri" w:hAnsi="PT Sans"/>
                <w:b/>
                <w:iCs/>
                <w:sz w:val="22"/>
              </w:rPr>
            </w:pPr>
            <w:r w:rsidRPr="00A01FF8">
              <w:rPr>
                <w:rFonts w:ascii="PT Sans" w:eastAsia="Calibri" w:hAnsi="PT Sans"/>
                <w:b/>
                <w:iCs/>
                <w:sz w:val="22"/>
              </w:rPr>
              <w:t>1</w:t>
            </w:r>
            <w:r w:rsidR="00E15B85">
              <w:rPr>
                <w:rFonts w:ascii="PT Sans" w:eastAsia="Calibri" w:hAnsi="PT Sans"/>
                <w:b/>
                <w:iCs/>
                <w:sz w:val="22"/>
              </w:rPr>
              <w:t>1</w:t>
            </w:r>
            <w:r w:rsidRPr="00A01FF8">
              <w:rPr>
                <w:rFonts w:ascii="PT Sans" w:eastAsia="Calibri" w:hAnsi="PT Sans"/>
                <w:b/>
                <w:iCs/>
                <w:sz w:val="22"/>
              </w:rPr>
              <w:t>.</w:t>
            </w:r>
            <w:r w:rsidR="00961765">
              <w:rPr>
                <w:rFonts w:ascii="PT Sans" w:eastAsia="Calibri" w:hAnsi="PT Sans"/>
                <w:b/>
                <w:iCs/>
                <w:sz w:val="22"/>
              </w:rPr>
              <w:t>2</w:t>
            </w:r>
            <w:r w:rsidRPr="00A01FF8">
              <w:rPr>
                <w:rFonts w:ascii="PT Sans" w:eastAsia="Calibri" w:hAnsi="PT Sans"/>
                <w:b/>
                <w:iCs/>
                <w:sz w:val="22"/>
              </w:rPr>
              <w:t xml:space="preserve">0 – </w:t>
            </w:r>
            <w:r w:rsidR="00961765">
              <w:rPr>
                <w:rFonts w:ascii="PT Sans" w:eastAsia="Calibri" w:hAnsi="PT Sans"/>
                <w:b/>
                <w:iCs/>
                <w:sz w:val="22"/>
              </w:rPr>
              <w:t>11</w:t>
            </w:r>
            <w:r w:rsidRPr="00A01FF8">
              <w:rPr>
                <w:rFonts w:ascii="PT Sans" w:eastAsia="Calibri" w:hAnsi="PT Sans"/>
                <w:b/>
                <w:iCs/>
                <w:sz w:val="22"/>
              </w:rPr>
              <w:t>.</w:t>
            </w:r>
            <w:r w:rsidR="00961765">
              <w:rPr>
                <w:rFonts w:ascii="PT Sans" w:eastAsia="Calibri" w:hAnsi="PT Sans"/>
                <w:b/>
                <w:iCs/>
                <w:sz w:val="22"/>
              </w:rPr>
              <w:t>4</w:t>
            </w:r>
            <w:r w:rsidR="006E19CA">
              <w:rPr>
                <w:rFonts w:ascii="PT Sans" w:eastAsia="Calibri" w:hAnsi="PT Sans"/>
                <w:b/>
                <w:iCs/>
                <w:sz w:val="22"/>
              </w:rPr>
              <w:t>0</w:t>
            </w:r>
          </w:p>
        </w:tc>
        <w:tc>
          <w:tcPr>
            <w:tcW w:w="8536" w:type="dxa"/>
            <w:shd w:val="clear" w:color="auto" w:fill="auto"/>
            <w:vAlign w:val="center"/>
          </w:tcPr>
          <w:p w14:paraId="1B66EA57" w14:textId="77777777" w:rsidR="00F7605B" w:rsidRPr="00A01FF8" w:rsidRDefault="00F7605B" w:rsidP="00F7605B">
            <w:pPr>
              <w:autoSpaceDE w:val="0"/>
              <w:autoSpaceDN w:val="0"/>
              <w:adjustRightInd w:val="0"/>
              <w:spacing w:after="0" w:line="240" w:lineRule="auto"/>
              <w:ind w:firstLine="1"/>
              <w:outlineLvl w:val="0"/>
              <w:rPr>
                <w:rFonts w:ascii="PT Sans" w:eastAsia="Calibri" w:hAnsi="PT Sans"/>
                <w:bCs/>
                <w:iCs/>
                <w:sz w:val="22"/>
              </w:rPr>
            </w:pPr>
            <w:r w:rsidRPr="00A01FF8">
              <w:rPr>
                <w:rFonts w:ascii="PT Sans" w:eastAsia="Calibri" w:hAnsi="PT Sans"/>
                <w:bCs/>
                <w:iCs/>
                <w:sz w:val="22"/>
              </w:rPr>
              <w:t>«Особенности участия в закупках Группы «Интер РАО» на основе практики заказчика и актуальных требований 223-ФЗ»</w:t>
            </w:r>
          </w:p>
          <w:p w14:paraId="29DEB6DF" w14:textId="5638C4B3" w:rsidR="00104CC8" w:rsidRPr="008B585C" w:rsidRDefault="00F7605B" w:rsidP="00F760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Sans" w:hAnsi="PT Sans"/>
                <w:iCs/>
                <w:sz w:val="22"/>
              </w:rPr>
            </w:pPr>
            <w:r w:rsidRPr="00A01FF8">
              <w:rPr>
                <w:rFonts w:ascii="PT Sans" w:eastAsia="Calibri" w:hAnsi="PT Sans"/>
                <w:b/>
                <w:bCs/>
                <w:iCs/>
                <w:sz w:val="22"/>
              </w:rPr>
              <w:t>Спикер:</w:t>
            </w:r>
            <w:r w:rsidRPr="00A01FF8">
              <w:rPr>
                <w:rFonts w:ascii="PT Sans" w:eastAsia="Calibri" w:hAnsi="PT Sans"/>
                <w:bCs/>
                <w:iCs/>
                <w:sz w:val="22"/>
              </w:rPr>
              <w:t xml:space="preserve"> </w:t>
            </w:r>
            <w:r w:rsidRPr="00A01FF8">
              <w:rPr>
                <w:rFonts w:ascii="PT Sans" w:eastAsia="Calibri" w:hAnsi="PT Sans"/>
                <w:b/>
                <w:iCs/>
                <w:sz w:val="22"/>
              </w:rPr>
              <w:t>Магинский Павел Павлович</w:t>
            </w:r>
            <w:r w:rsidRPr="00A01FF8">
              <w:rPr>
                <w:rFonts w:ascii="PT Sans" w:eastAsia="Calibri" w:hAnsi="PT Sans"/>
                <w:iCs/>
                <w:sz w:val="22"/>
              </w:rPr>
              <w:t xml:space="preserve">, Главный эксперт </w:t>
            </w:r>
            <w:r w:rsidRPr="00A01FF8">
              <w:rPr>
                <w:rFonts w:ascii="PT Sans" w:eastAsia="Calibri" w:hAnsi="PT Sans"/>
                <w:bCs/>
                <w:iCs/>
                <w:sz w:val="22"/>
              </w:rPr>
              <w:t xml:space="preserve">дирекции по работе с поставщиками и органами власти </w:t>
            </w:r>
            <w:r w:rsidRPr="00A01FF8">
              <w:rPr>
                <w:rFonts w:ascii="PT Sans" w:hAnsi="PT Sans"/>
                <w:iCs/>
                <w:sz w:val="22"/>
              </w:rPr>
              <w:t>Дивизиона «Снабжения» ПАО «Интер РАО»</w:t>
            </w:r>
          </w:p>
        </w:tc>
      </w:tr>
      <w:tr w:rsidR="00104CC8" w:rsidRPr="00A01FF8" w14:paraId="53504A0A" w14:textId="77777777" w:rsidTr="005D40D7">
        <w:trPr>
          <w:trHeight w:val="824"/>
        </w:trPr>
        <w:tc>
          <w:tcPr>
            <w:tcW w:w="1637" w:type="dxa"/>
            <w:shd w:val="clear" w:color="auto" w:fill="C6D9F1"/>
            <w:vAlign w:val="center"/>
          </w:tcPr>
          <w:p w14:paraId="6B94C1CD" w14:textId="6EF9E27E" w:rsidR="00104CC8" w:rsidRPr="00A01FF8" w:rsidRDefault="00961765" w:rsidP="00104CC8">
            <w:pPr>
              <w:spacing w:after="0" w:line="240" w:lineRule="auto"/>
              <w:jc w:val="center"/>
              <w:rPr>
                <w:rFonts w:ascii="PT Sans" w:eastAsia="Calibri" w:hAnsi="PT Sans"/>
                <w:b/>
                <w:iCs/>
                <w:sz w:val="22"/>
              </w:rPr>
            </w:pPr>
            <w:r>
              <w:rPr>
                <w:rFonts w:ascii="PT Sans" w:eastAsia="Calibri" w:hAnsi="PT Sans"/>
                <w:b/>
                <w:iCs/>
                <w:sz w:val="22"/>
              </w:rPr>
              <w:t>11</w:t>
            </w:r>
            <w:r w:rsidR="00104CC8" w:rsidRPr="00A01FF8">
              <w:rPr>
                <w:rFonts w:ascii="PT Sans" w:eastAsia="Calibri" w:hAnsi="PT Sans"/>
                <w:b/>
                <w:iCs/>
                <w:sz w:val="22"/>
              </w:rPr>
              <w:t>.</w:t>
            </w:r>
            <w:r>
              <w:rPr>
                <w:rFonts w:ascii="PT Sans" w:eastAsia="Calibri" w:hAnsi="PT Sans"/>
                <w:b/>
                <w:iCs/>
                <w:sz w:val="22"/>
              </w:rPr>
              <w:t>4</w:t>
            </w:r>
            <w:r w:rsidR="00F7605B">
              <w:rPr>
                <w:rFonts w:ascii="PT Sans" w:eastAsia="Calibri" w:hAnsi="PT Sans"/>
                <w:b/>
                <w:iCs/>
                <w:sz w:val="22"/>
                <w:lang w:val="en-US"/>
              </w:rPr>
              <w:t>0</w:t>
            </w:r>
            <w:r w:rsidR="00104CC8" w:rsidRPr="00A01FF8">
              <w:rPr>
                <w:rFonts w:ascii="PT Sans" w:eastAsia="Calibri" w:hAnsi="PT Sans"/>
                <w:b/>
                <w:iCs/>
                <w:sz w:val="22"/>
              </w:rPr>
              <w:t xml:space="preserve"> – 1</w:t>
            </w:r>
            <w:r w:rsidR="00F7605B">
              <w:rPr>
                <w:rFonts w:ascii="PT Sans" w:eastAsia="Calibri" w:hAnsi="PT Sans"/>
                <w:b/>
                <w:iCs/>
                <w:sz w:val="22"/>
              </w:rPr>
              <w:t>2</w:t>
            </w:r>
            <w:r w:rsidR="00104CC8" w:rsidRPr="00A01FF8">
              <w:rPr>
                <w:rFonts w:ascii="PT Sans" w:eastAsia="Calibri" w:hAnsi="PT Sans"/>
                <w:b/>
                <w:iCs/>
                <w:sz w:val="22"/>
              </w:rPr>
              <w:t>.</w:t>
            </w:r>
            <w:r>
              <w:rPr>
                <w:rFonts w:ascii="PT Sans" w:eastAsia="Calibri" w:hAnsi="PT Sans"/>
                <w:b/>
                <w:iCs/>
                <w:sz w:val="22"/>
              </w:rPr>
              <w:t>0</w:t>
            </w:r>
            <w:r w:rsidR="00104CC8" w:rsidRPr="00A01FF8">
              <w:rPr>
                <w:rFonts w:ascii="PT Sans" w:eastAsia="Calibri" w:hAnsi="PT Sans"/>
                <w:b/>
                <w:iCs/>
                <w:sz w:val="22"/>
              </w:rPr>
              <w:t>0</w:t>
            </w:r>
          </w:p>
        </w:tc>
        <w:tc>
          <w:tcPr>
            <w:tcW w:w="8536" w:type="dxa"/>
            <w:shd w:val="clear" w:color="auto" w:fill="auto"/>
            <w:vAlign w:val="center"/>
          </w:tcPr>
          <w:p w14:paraId="44DBC856" w14:textId="77777777" w:rsidR="00104CC8" w:rsidRPr="00A01FF8" w:rsidRDefault="00104CC8" w:rsidP="00104CC8">
            <w:pPr>
              <w:spacing w:after="0" w:line="240" w:lineRule="auto"/>
              <w:rPr>
                <w:rFonts w:ascii="PT Sans" w:hAnsi="PT Sans"/>
                <w:iCs/>
                <w:sz w:val="22"/>
              </w:rPr>
            </w:pPr>
            <w:r w:rsidRPr="00A01FF8">
              <w:rPr>
                <w:rFonts w:ascii="PT Sans" w:hAnsi="PT Sans"/>
                <w:iCs/>
                <w:sz w:val="22"/>
              </w:rPr>
              <w:t>«Практические вопросы, связанные с участием Поставщиков в закупках компаний Группы «Интер РАО»»</w:t>
            </w:r>
          </w:p>
          <w:p w14:paraId="3EA1769D" w14:textId="77777777" w:rsidR="00104CC8" w:rsidRPr="00A01FF8" w:rsidRDefault="00104CC8" w:rsidP="00104CC8">
            <w:pPr>
              <w:spacing w:after="0" w:line="240" w:lineRule="auto"/>
              <w:rPr>
                <w:rFonts w:ascii="PT Sans" w:eastAsia="Calibri" w:hAnsi="PT Sans"/>
                <w:bCs/>
                <w:iCs/>
                <w:sz w:val="22"/>
              </w:rPr>
            </w:pPr>
            <w:r w:rsidRPr="00A01FF8">
              <w:rPr>
                <w:rFonts w:ascii="PT Sans" w:hAnsi="PT Sans"/>
                <w:b/>
                <w:bCs/>
                <w:iCs/>
                <w:kern w:val="36"/>
                <w:sz w:val="22"/>
              </w:rPr>
              <w:lastRenderedPageBreak/>
              <w:t>Спикер</w:t>
            </w:r>
            <w:r w:rsidRPr="00A01FF8">
              <w:rPr>
                <w:rFonts w:ascii="PT Sans" w:hAnsi="PT Sans"/>
                <w:bCs/>
                <w:iCs/>
                <w:kern w:val="36"/>
                <w:sz w:val="22"/>
              </w:rPr>
              <w:t xml:space="preserve">: </w:t>
            </w:r>
            <w:r>
              <w:rPr>
                <w:rFonts w:ascii="PT Sans" w:hAnsi="PT Sans"/>
                <w:b/>
                <w:bCs/>
                <w:iCs/>
                <w:kern w:val="36"/>
                <w:sz w:val="22"/>
              </w:rPr>
              <w:t>Семилетов Илья Александрович</w:t>
            </w:r>
            <w:r w:rsidRPr="00A01FF8">
              <w:rPr>
                <w:rFonts w:ascii="PT Sans" w:hAnsi="PT Sans"/>
                <w:iCs/>
                <w:sz w:val="22"/>
              </w:rPr>
              <w:t xml:space="preserve">, </w:t>
            </w:r>
            <w:r>
              <w:rPr>
                <w:rFonts w:ascii="PT Sans" w:hAnsi="PT Sans"/>
                <w:iCs/>
                <w:sz w:val="22"/>
              </w:rPr>
              <w:t xml:space="preserve">Старший специалист по закупкам, </w:t>
            </w:r>
            <w:r w:rsidRPr="00A01FF8">
              <w:rPr>
                <w:rFonts w:ascii="PT Sans" w:hAnsi="PT Sans"/>
                <w:iCs/>
                <w:sz w:val="22"/>
              </w:rPr>
              <w:t>Управление закупок МТР</w:t>
            </w:r>
            <w:r w:rsidRPr="00A01FF8">
              <w:rPr>
                <w:rFonts w:ascii="PT Sans" w:hAnsi="PT Sans"/>
                <w:bCs/>
                <w:iCs/>
                <w:kern w:val="36"/>
                <w:sz w:val="22"/>
              </w:rPr>
              <w:t xml:space="preserve"> ООО «Интер РАО – Центр управления закупками»</w:t>
            </w:r>
          </w:p>
        </w:tc>
      </w:tr>
      <w:tr w:rsidR="00104CC8" w:rsidRPr="00A01FF8" w14:paraId="15C11DA2" w14:textId="77777777" w:rsidTr="005D40D7">
        <w:trPr>
          <w:trHeight w:val="824"/>
        </w:trPr>
        <w:tc>
          <w:tcPr>
            <w:tcW w:w="1637" w:type="dxa"/>
            <w:shd w:val="clear" w:color="auto" w:fill="C6D9F1"/>
            <w:vAlign w:val="center"/>
          </w:tcPr>
          <w:p w14:paraId="4A3535C7" w14:textId="24D79444" w:rsidR="00104CC8" w:rsidRPr="00A01FF8" w:rsidRDefault="00104CC8" w:rsidP="00104CC8">
            <w:pPr>
              <w:spacing w:after="0" w:line="240" w:lineRule="auto"/>
              <w:jc w:val="center"/>
              <w:rPr>
                <w:rFonts w:ascii="PT Sans" w:eastAsia="Calibri" w:hAnsi="PT Sans"/>
                <w:b/>
                <w:iCs/>
                <w:sz w:val="22"/>
              </w:rPr>
            </w:pPr>
            <w:r w:rsidRPr="00A01FF8">
              <w:rPr>
                <w:rFonts w:ascii="PT Sans" w:eastAsia="Calibri" w:hAnsi="PT Sans"/>
                <w:b/>
                <w:iCs/>
                <w:sz w:val="22"/>
              </w:rPr>
              <w:lastRenderedPageBreak/>
              <w:t>12.</w:t>
            </w:r>
            <w:r w:rsidR="00961765">
              <w:rPr>
                <w:rFonts w:ascii="PT Sans" w:eastAsia="Calibri" w:hAnsi="PT Sans"/>
                <w:b/>
                <w:iCs/>
                <w:sz w:val="22"/>
              </w:rPr>
              <w:t>0</w:t>
            </w:r>
            <w:r w:rsidRPr="00A01FF8">
              <w:rPr>
                <w:rFonts w:ascii="PT Sans" w:eastAsia="Calibri" w:hAnsi="PT Sans"/>
                <w:b/>
                <w:iCs/>
                <w:sz w:val="22"/>
              </w:rPr>
              <w:t>0 – 12.</w:t>
            </w:r>
            <w:r w:rsidR="00961765">
              <w:rPr>
                <w:rFonts w:ascii="PT Sans" w:eastAsia="Calibri" w:hAnsi="PT Sans"/>
                <w:b/>
                <w:iCs/>
                <w:sz w:val="22"/>
              </w:rPr>
              <w:t>1</w:t>
            </w:r>
            <w:r w:rsidRPr="00A01FF8">
              <w:rPr>
                <w:rFonts w:ascii="PT Sans" w:eastAsia="Calibri" w:hAnsi="PT Sans"/>
                <w:b/>
                <w:iCs/>
                <w:sz w:val="22"/>
              </w:rPr>
              <w:t>5</w:t>
            </w:r>
          </w:p>
        </w:tc>
        <w:tc>
          <w:tcPr>
            <w:tcW w:w="8536" w:type="dxa"/>
            <w:shd w:val="clear" w:color="auto" w:fill="auto"/>
            <w:vAlign w:val="center"/>
          </w:tcPr>
          <w:p w14:paraId="765CEC74" w14:textId="77777777" w:rsidR="00104CC8" w:rsidRPr="00A01FF8" w:rsidRDefault="00104CC8" w:rsidP="00104CC8">
            <w:pPr>
              <w:spacing w:after="0" w:line="240" w:lineRule="auto"/>
              <w:outlineLvl w:val="1"/>
              <w:rPr>
                <w:rFonts w:ascii="PT Sans" w:hAnsi="PT Sans"/>
                <w:bCs/>
                <w:iCs/>
                <w:kern w:val="36"/>
                <w:sz w:val="22"/>
              </w:rPr>
            </w:pPr>
            <w:r w:rsidRPr="00A01FF8">
              <w:rPr>
                <w:rFonts w:ascii="PT Sans" w:hAnsi="PT Sans"/>
                <w:bCs/>
                <w:iCs/>
                <w:kern w:val="36"/>
                <w:sz w:val="22"/>
              </w:rPr>
              <w:t>«Типичные ошибки участников закупки при формировании заявки на участие в закупке (финансовая экспертиза)»</w:t>
            </w:r>
          </w:p>
          <w:p w14:paraId="65E8242F" w14:textId="77777777" w:rsidR="00104CC8" w:rsidRPr="00A01FF8" w:rsidRDefault="00104CC8" w:rsidP="00104CC8">
            <w:pPr>
              <w:autoSpaceDE w:val="0"/>
              <w:autoSpaceDN w:val="0"/>
              <w:adjustRightInd w:val="0"/>
              <w:spacing w:after="0" w:line="240" w:lineRule="auto"/>
              <w:ind w:firstLine="1"/>
              <w:outlineLvl w:val="0"/>
              <w:rPr>
                <w:rFonts w:ascii="PT Sans" w:eastAsia="Calibri" w:hAnsi="PT Sans"/>
                <w:bCs/>
                <w:iCs/>
                <w:sz w:val="22"/>
              </w:rPr>
            </w:pPr>
            <w:r w:rsidRPr="00A01FF8">
              <w:rPr>
                <w:rFonts w:ascii="PT Sans" w:hAnsi="PT Sans"/>
                <w:b/>
                <w:bCs/>
                <w:iCs/>
                <w:kern w:val="36"/>
                <w:sz w:val="22"/>
              </w:rPr>
              <w:t>Спикер</w:t>
            </w:r>
            <w:r w:rsidRPr="00A01FF8">
              <w:rPr>
                <w:rFonts w:ascii="PT Sans" w:hAnsi="PT Sans"/>
                <w:bCs/>
                <w:iCs/>
                <w:kern w:val="36"/>
                <w:sz w:val="22"/>
              </w:rPr>
              <w:t xml:space="preserve">: </w:t>
            </w:r>
            <w:r>
              <w:rPr>
                <w:rFonts w:ascii="PT Sans" w:hAnsi="PT Sans"/>
                <w:b/>
                <w:bCs/>
                <w:iCs/>
                <w:kern w:val="36"/>
                <w:sz w:val="22"/>
              </w:rPr>
              <w:t xml:space="preserve">Сайфутдинов Александр Вадимович, </w:t>
            </w:r>
            <w:r w:rsidRPr="004C0CC6">
              <w:rPr>
                <w:rFonts w:ascii="PT Sans" w:hAnsi="PT Sans"/>
                <w:bCs/>
                <w:iCs/>
                <w:kern w:val="36"/>
                <w:sz w:val="22"/>
              </w:rPr>
              <w:t>Главный эксперт, Дирекция управления финансовыми рисками ПАО «Интер РАО»</w:t>
            </w:r>
          </w:p>
        </w:tc>
      </w:tr>
      <w:tr w:rsidR="00104CC8" w:rsidRPr="00A01FF8" w14:paraId="3921E68C" w14:textId="77777777" w:rsidTr="005D40D7">
        <w:trPr>
          <w:trHeight w:val="824"/>
        </w:trPr>
        <w:tc>
          <w:tcPr>
            <w:tcW w:w="1637" w:type="dxa"/>
            <w:shd w:val="clear" w:color="auto" w:fill="C6D9F1"/>
            <w:vAlign w:val="center"/>
          </w:tcPr>
          <w:p w14:paraId="2C9A7B50" w14:textId="24A939A9" w:rsidR="00104CC8" w:rsidRPr="00A01FF8" w:rsidRDefault="00104CC8" w:rsidP="00104CC8">
            <w:pPr>
              <w:spacing w:after="0" w:line="240" w:lineRule="auto"/>
              <w:jc w:val="center"/>
              <w:rPr>
                <w:rFonts w:ascii="PT Sans" w:eastAsia="Calibri" w:hAnsi="PT Sans"/>
                <w:b/>
                <w:iCs/>
                <w:sz w:val="22"/>
              </w:rPr>
            </w:pPr>
            <w:r w:rsidRPr="00A01FF8">
              <w:rPr>
                <w:rFonts w:ascii="PT Sans" w:eastAsia="Calibri" w:hAnsi="PT Sans"/>
                <w:b/>
                <w:iCs/>
                <w:sz w:val="22"/>
              </w:rPr>
              <w:t>12.</w:t>
            </w:r>
            <w:r w:rsidR="00961765">
              <w:rPr>
                <w:rFonts w:ascii="PT Sans" w:eastAsia="Calibri" w:hAnsi="PT Sans"/>
                <w:b/>
                <w:iCs/>
                <w:sz w:val="22"/>
              </w:rPr>
              <w:t>1</w:t>
            </w:r>
            <w:r w:rsidRPr="00A01FF8">
              <w:rPr>
                <w:rFonts w:ascii="PT Sans" w:eastAsia="Calibri" w:hAnsi="PT Sans"/>
                <w:b/>
                <w:iCs/>
                <w:sz w:val="22"/>
              </w:rPr>
              <w:t>5 – 1</w:t>
            </w:r>
            <w:r w:rsidR="00D87C12">
              <w:rPr>
                <w:rFonts w:ascii="PT Sans" w:eastAsia="Calibri" w:hAnsi="PT Sans"/>
                <w:b/>
                <w:iCs/>
                <w:sz w:val="22"/>
              </w:rPr>
              <w:t>2</w:t>
            </w:r>
            <w:r w:rsidRPr="00A01FF8">
              <w:rPr>
                <w:rFonts w:ascii="PT Sans" w:eastAsia="Calibri" w:hAnsi="PT Sans"/>
                <w:b/>
                <w:iCs/>
                <w:sz w:val="22"/>
              </w:rPr>
              <w:t>.</w:t>
            </w:r>
            <w:r w:rsidR="00961765">
              <w:rPr>
                <w:rFonts w:ascii="PT Sans" w:eastAsia="Calibri" w:hAnsi="PT Sans"/>
                <w:b/>
                <w:iCs/>
                <w:sz w:val="22"/>
              </w:rPr>
              <w:t>3</w:t>
            </w:r>
            <w:r w:rsidRPr="00A01FF8">
              <w:rPr>
                <w:rFonts w:ascii="PT Sans" w:eastAsia="Calibri" w:hAnsi="PT Sans"/>
                <w:b/>
                <w:iCs/>
                <w:sz w:val="22"/>
              </w:rPr>
              <w:t>5</w:t>
            </w:r>
          </w:p>
        </w:tc>
        <w:tc>
          <w:tcPr>
            <w:tcW w:w="8536" w:type="dxa"/>
            <w:shd w:val="clear" w:color="auto" w:fill="auto"/>
            <w:vAlign w:val="center"/>
          </w:tcPr>
          <w:p w14:paraId="3D796D07" w14:textId="77777777" w:rsidR="00104CC8" w:rsidRPr="00A01FF8" w:rsidRDefault="00104CC8" w:rsidP="00104CC8">
            <w:pPr>
              <w:autoSpaceDE w:val="0"/>
              <w:autoSpaceDN w:val="0"/>
              <w:spacing w:after="0" w:line="240" w:lineRule="auto"/>
              <w:rPr>
                <w:rFonts w:ascii="PT Sans" w:hAnsi="PT Sans"/>
                <w:b/>
                <w:bCs/>
                <w:iCs/>
                <w:kern w:val="36"/>
                <w:sz w:val="22"/>
              </w:rPr>
            </w:pPr>
            <w:r w:rsidRPr="00A01FF8">
              <w:rPr>
                <w:rFonts w:ascii="PT Sans" w:hAnsi="PT Sans"/>
                <w:bCs/>
                <w:iCs/>
                <w:kern w:val="36"/>
                <w:sz w:val="22"/>
              </w:rPr>
              <w:t>«Особенности формирования заявки на участие в закупочной процедуре с позиции оценки деловой репутации»</w:t>
            </w:r>
          </w:p>
          <w:p w14:paraId="76586B86" w14:textId="77777777" w:rsidR="00104CC8" w:rsidRPr="00A01FF8" w:rsidRDefault="00104CC8" w:rsidP="00104CC8">
            <w:pPr>
              <w:autoSpaceDE w:val="0"/>
              <w:autoSpaceDN w:val="0"/>
              <w:adjustRightInd w:val="0"/>
              <w:spacing w:after="0" w:line="240" w:lineRule="auto"/>
              <w:ind w:firstLine="1"/>
              <w:outlineLvl w:val="0"/>
              <w:rPr>
                <w:rFonts w:ascii="PT Sans" w:eastAsia="Calibri" w:hAnsi="PT Sans"/>
                <w:bCs/>
                <w:iCs/>
                <w:sz w:val="22"/>
              </w:rPr>
            </w:pPr>
            <w:r w:rsidRPr="00A01FF8">
              <w:rPr>
                <w:rFonts w:ascii="PT Sans" w:hAnsi="PT Sans"/>
                <w:b/>
                <w:bCs/>
                <w:iCs/>
                <w:kern w:val="36"/>
                <w:sz w:val="22"/>
              </w:rPr>
              <w:t>Спикер</w:t>
            </w:r>
            <w:r w:rsidRPr="00A01FF8">
              <w:rPr>
                <w:rFonts w:ascii="PT Sans" w:hAnsi="PT Sans"/>
                <w:bCs/>
                <w:iCs/>
                <w:kern w:val="36"/>
                <w:sz w:val="22"/>
              </w:rPr>
              <w:t xml:space="preserve">: </w:t>
            </w:r>
            <w:r w:rsidRPr="00A01FF8">
              <w:rPr>
                <w:rFonts w:ascii="PT Sans" w:hAnsi="PT Sans"/>
                <w:b/>
                <w:bCs/>
                <w:iCs/>
                <w:kern w:val="36"/>
                <w:sz w:val="22"/>
              </w:rPr>
              <w:t>Луценко Николай Александрович</w:t>
            </w:r>
            <w:r w:rsidRPr="00A01FF8">
              <w:rPr>
                <w:rFonts w:ascii="PT Sans" w:hAnsi="PT Sans"/>
                <w:bCs/>
                <w:iCs/>
                <w:kern w:val="36"/>
                <w:sz w:val="22"/>
              </w:rPr>
              <w:t>, Начальник отдела экономической безопасности ООО «Интер РАО – Центр управления закупками»</w:t>
            </w:r>
          </w:p>
        </w:tc>
      </w:tr>
      <w:tr w:rsidR="00104CC8" w:rsidRPr="00A01FF8" w14:paraId="72E2E8CD" w14:textId="77777777" w:rsidTr="005D40D7">
        <w:trPr>
          <w:trHeight w:val="599"/>
        </w:trPr>
        <w:tc>
          <w:tcPr>
            <w:tcW w:w="1637" w:type="dxa"/>
            <w:shd w:val="clear" w:color="auto" w:fill="C6D9F1"/>
            <w:vAlign w:val="center"/>
          </w:tcPr>
          <w:p w14:paraId="64964DDE" w14:textId="4AF3EC48" w:rsidR="00104CC8" w:rsidRPr="0037545E" w:rsidRDefault="00104CC8" w:rsidP="00104CC8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sz w:val="22"/>
                <w:lang w:val="en-US"/>
              </w:rPr>
            </w:pPr>
            <w:r w:rsidRPr="00A01FF8">
              <w:rPr>
                <w:rFonts w:ascii="PT Sans" w:hAnsi="PT Sans"/>
                <w:b/>
                <w:iCs/>
                <w:sz w:val="22"/>
              </w:rPr>
              <w:t>1</w:t>
            </w:r>
            <w:r w:rsidR="00D87C12">
              <w:rPr>
                <w:rFonts w:ascii="PT Sans" w:hAnsi="PT Sans"/>
                <w:b/>
                <w:iCs/>
                <w:sz w:val="22"/>
              </w:rPr>
              <w:t>2</w:t>
            </w:r>
            <w:r w:rsidRPr="00A01FF8">
              <w:rPr>
                <w:rFonts w:ascii="PT Sans" w:hAnsi="PT Sans"/>
                <w:b/>
                <w:iCs/>
                <w:sz w:val="22"/>
              </w:rPr>
              <w:t>.</w:t>
            </w:r>
            <w:r w:rsidR="00961765">
              <w:rPr>
                <w:rFonts w:ascii="PT Sans" w:hAnsi="PT Sans"/>
                <w:b/>
                <w:iCs/>
                <w:sz w:val="22"/>
              </w:rPr>
              <w:t>3</w:t>
            </w:r>
            <w:r w:rsidRPr="00A01FF8">
              <w:rPr>
                <w:rFonts w:ascii="PT Sans" w:hAnsi="PT Sans"/>
                <w:b/>
                <w:iCs/>
                <w:sz w:val="22"/>
              </w:rPr>
              <w:t xml:space="preserve">5 – </w:t>
            </w:r>
            <w:r w:rsidR="00961765">
              <w:rPr>
                <w:rFonts w:ascii="PT Sans" w:hAnsi="PT Sans"/>
                <w:b/>
                <w:iCs/>
                <w:sz w:val="22"/>
              </w:rPr>
              <w:t>12</w:t>
            </w:r>
            <w:r w:rsidRPr="00A01FF8">
              <w:rPr>
                <w:rFonts w:ascii="PT Sans" w:hAnsi="PT Sans"/>
                <w:b/>
                <w:iCs/>
                <w:sz w:val="22"/>
              </w:rPr>
              <w:t>.</w:t>
            </w:r>
            <w:r w:rsidR="00961765">
              <w:rPr>
                <w:rFonts w:ascii="PT Sans" w:hAnsi="PT Sans"/>
                <w:b/>
                <w:iCs/>
                <w:sz w:val="22"/>
              </w:rPr>
              <w:t>5</w:t>
            </w:r>
            <w:r w:rsidR="006E02A4">
              <w:rPr>
                <w:rFonts w:ascii="PT Sans" w:hAnsi="PT Sans"/>
                <w:b/>
                <w:iCs/>
                <w:sz w:val="22"/>
              </w:rPr>
              <w:t>0</w:t>
            </w:r>
          </w:p>
        </w:tc>
        <w:tc>
          <w:tcPr>
            <w:tcW w:w="8536" w:type="dxa"/>
            <w:shd w:val="clear" w:color="auto" w:fill="auto"/>
            <w:vAlign w:val="center"/>
          </w:tcPr>
          <w:p w14:paraId="753622A6" w14:textId="1C9165AD" w:rsidR="00104CC8" w:rsidRPr="00A01FF8" w:rsidRDefault="00104CC8" w:rsidP="00104CC8">
            <w:pPr>
              <w:spacing w:after="0" w:line="240" w:lineRule="auto"/>
              <w:outlineLvl w:val="1"/>
              <w:rPr>
                <w:rFonts w:ascii="PT Sans" w:hAnsi="PT Sans"/>
                <w:iCs/>
                <w:sz w:val="22"/>
              </w:rPr>
            </w:pPr>
            <w:r w:rsidRPr="00A01FF8">
              <w:rPr>
                <w:rFonts w:ascii="PT Sans" w:hAnsi="PT Sans"/>
                <w:iCs/>
                <w:sz w:val="22"/>
              </w:rPr>
              <w:t xml:space="preserve">«Презентация </w:t>
            </w:r>
            <w:r w:rsidR="00650171">
              <w:rPr>
                <w:rFonts w:ascii="PT Sans" w:hAnsi="PT Sans"/>
                <w:iCs/>
                <w:sz w:val="22"/>
              </w:rPr>
              <w:t>Финансовых Сервисов АО «ТЭК-Торг</w:t>
            </w:r>
            <w:r w:rsidRPr="00A01FF8">
              <w:rPr>
                <w:rFonts w:ascii="PT Sans" w:hAnsi="PT Sans"/>
                <w:iCs/>
                <w:sz w:val="22"/>
              </w:rPr>
              <w:t>»</w:t>
            </w:r>
          </w:p>
          <w:p w14:paraId="38DC34D0" w14:textId="33CD3449" w:rsidR="00104CC8" w:rsidRPr="00A01FF8" w:rsidRDefault="00104CC8" w:rsidP="00104CC8">
            <w:pPr>
              <w:pStyle w:val="a0"/>
              <w:rPr>
                <w:rFonts w:ascii="PT Sans" w:hAnsi="PT Sans"/>
                <w:bCs/>
                <w:iCs/>
                <w:kern w:val="36"/>
                <w:sz w:val="22"/>
              </w:rPr>
            </w:pPr>
            <w:r w:rsidRPr="00A01FF8">
              <w:rPr>
                <w:rFonts w:ascii="PT Sans" w:eastAsia="Calibri" w:hAnsi="PT Sans"/>
                <w:b/>
                <w:iCs/>
                <w:sz w:val="22"/>
              </w:rPr>
              <w:t xml:space="preserve">Спикер: </w:t>
            </w:r>
            <w:r w:rsidR="006776CB">
              <w:rPr>
                <w:rFonts w:ascii="PT Sans" w:eastAsia="Calibri" w:hAnsi="PT Sans"/>
                <w:b/>
                <w:iCs/>
                <w:sz w:val="22"/>
              </w:rPr>
              <w:t>Пахунова Инна</w:t>
            </w:r>
            <w:r w:rsidR="00E46BD5">
              <w:rPr>
                <w:rFonts w:ascii="PT Sans" w:eastAsia="Calibri" w:hAnsi="PT Sans"/>
                <w:b/>
                <w:iCs/>
                <w:sz w:val="22"/>
              </w:rPr>
              <w:t xml:space="preserve"> Александровна</w:t>
            </w:r>
            <w:r w:rsidRPr="00A01FF8">
              <w:rPr>
                <w:rFonts w:ascii="PT Sans" w:eastAsia="Calibri" w:hAnsi="PT Sans"/>
                <w:b/>
                <w:iCs/>
                <w:sz w:val="22"/>
              </w:rPr>
              <w:t>, АО «ТЭК-Торг»</w:t>
            </w:r>
          </w:p>
        </w:tc>
      </w:tr>
      <w:tr w:rsidR="006776CB" w:rsidRPr="00A01FF8" w14:paraId="3CD689C2" w14:textId="77777777" w:rsidTr="005D40D7">
        <w:trPr>
          <w:trHeight w:val="599"/>
        </w:trPr>
        <w:tc>
          <w:tcPr>
            <w:tcW w:w="1637" w:type="dxa"/>
            <w:shd w:val="clear" w:color="auto" w:fill="C6D9F1"/>
            <w:vAlign w:val="center"/>
          </w:tcPr>
          <w:p w14:paraId="70209896" w14:textId="2667F30D" w:rsidR="006776CB" w:rsidRPr="00A01FF8" w:rsidRDefault="00E46BD5" w:rsidP="006776C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sz w:val="22"/>
              </w:rPr>
            </w:pPr>
            <w:r w:rsidRPr="00A01FF8">
              <w:rPr>
                <w:rFonts w:ascii="PT Sans" w:hAnsi="PT Sans"/>
                <w:b/>
                <w:iCs/>
                <w:sz w:val="22"/>
              </w:rPr>
              <w:t>1</w:t>
            </w:r>
            <w:r w:rsidR="00961765">
              <w:rPr>
                <w:rFonts w:ascii="PT Sans" w:hAnsi="PT Sans"/>
                <w:b/>
                <w:iCs/>
                <w:sz w:val="22"/>
              </w:rPr>
              <w:t>2</w:t>
            </w:r>
            <w:r w:rsidRPr="00A01FF8">
              <w:rPr>
                <w:rFonts w:ascii="PT Sans" w:hAnsi="PT Sans"/>
                <w:b/>
                <w:iCs/>
                <w:sz w:val="22"/>
              </w:rPr>
              <w:t>.</w:t>
            </w:r>
            <w:r w:rsidR="00961765">
              <w:rPr>
                <w:rFonts w:ascii="PT Sans" w:hAnsi="PT Sans"/>
                <w:b/>
                <w:iCs/>
                <w:sz w:val="22"/>
              </w:rPr>
              <w:t>5</w:t>
            </w:r>
            <w:r w:rsidR="006E02A4">
              <w:rPr>
                <w:rFonts w:ascii="PT Sans" w:hAnsi="PT Sans"/>
                <w:b/>
                <w:iCs/>
                <w:sz w:val="22"/>
              </w:rPr>
              <w:t>0</w:t>
            </w:r>
            <w:r w:rsidRPr="00A01FF8">
              <w:rPr>
                <w:rFonts w:ascii="PT Sans" w:hAnsi="PT Sans"/>
                <w:b/>
                <w:iCs/>
                <w:sz w:val="22"/>
              </w:rPr>
              <w:t xml:space="preserve"> – 13.</w:t>
            </w:r>
            <w:r w:rsidR="00961765">
              <w:rPr>
                <w:rFonts w:ascii="PT Sans" w:hAnsi="PT Sans"/>
                <w:b/>
                <w:iCs/>
                <w:sz w:val="22"/>
              </w:rPr>
              <w:t>1</w:t>
            </w:r>
            <w:r>
              <w:rPr>
                <w:rFonts w:ascii="PT Sans" w:hAnsi="PT Sans"/>
                <w:b/>
                <w:iCs/>
                <w:sz w:val="22"/>
              </w:rPr>
              <w:t>0</w:t>
            </w:r>
          </w:p>
        </w:tc>
        <w:tc>
          <w:tcPr>
            <w:tcW w:w="8536" w:type="dxa"/>
            <w:shd w:val="clear" w:color="auto" w:fill="auto"/>
            <w:vAlign w:val="center"/>
          </w:tcPr>
          <w:p w14:paraId="6139592E" w14:textId="363FED5A" w:rsidR="006776CB" w:rsidRPr="00A01FF8" w:rsidRDefault="006776CB" w:rsidP="006776CB">
            <w:pPr>
              <w:spacing w:after="0" w:line="240" w:lineRule="auto"/>
              <w:outlineLvl w:val="1"/>
              <w:rPr>
                <w:rFonts w:ascii="PT Sans" w:hAnsi="PT Sans"/>
                <w:iCs/>
                <w:sz w:val="22"/>
              </w:rPr>
            </w:pPr>
            <w:r w:rsidRPr="00A01FF8">
              <w:rPr>
                <w:rFonts w:ascii="PT Sans" w:hAnsi="PT Sans"/>
                <w:iCs/>
                <w:sz w:val="22"/>
              </w:rPr>
              <w:t>«</w:t>
            </w:r>
            <w:r w:rsidR="00DD6CA6">
              <w:rPr>
                <w:rFonts w:ascii="PT Sans" w:hAnsi="PT Sans"/>
                <w:iCs/>
                <w:sz w:val="22"/>
              </w:rPr>
              <w:t>Импортозамещение</w:t>
            </w:r>
            <w:r w:rsidR="000D300B">
              <w:rPr>
                <w:rFonts w:ascii="PT Sans" w:hAnsi="PT Sans"/>
                <w:iCs/>
                <w:sz w:val="22"/>
              </w:rPr>
              <w:t>, как новый рынок для производителей</w:t>
            </w:r>
            <w:r w:rsidRPr="00A01FF8">
              <w:rPr>
                <w:rFonts w:ascii="PT Sans" w:hAnsi="PT Sans"/>
                <w:iCs/>
                <w:sz w:val="22"/>
              </w:rPr>
              <w:t>»</w:t>
            </w:r>
          </w:p>
          <w:p w14:paraId="2D8AB1DF" w14:textId="4405A520" w:rsidR="006776CB" w:rsidRPr="00A01FF8" w:rsidRDefault="006776CB" w:rsidP="006776CB">
            <w:pPr>
              <w:spacing w:after="0" w:line="240" w:lineRule="auto"/>
              <w:outlineLvl w:val="1"/>
              <w:rPr>
                <w:rFonts w:ascii="PT Sans" w:hAnsi="PT Sans"/>
                <w:iCs/>
                <w:sz w:val="22"/>
              </w:rPr>
            </w:pPr>
            <w:r w:rsidRPr="00A01FF8">
              <w:rPr>
                <w:rFonts w:ascii="PT Sans" w:eastAsia="Calibri" w:hAnsi="PT Sans"/>
                <w:b/>
                <w:iCs/>
                <w:sz w:val="22"/>
              </w:rPr>
              <w:t>Спикер:</w:t>
            </w:r>
            <w:r w:rsidR="00B834C6">
              <w:rPr>
                <w:rFonts w:ascii="PT Sans" w:eastAsia="Calibri" w:hAnsi="PT Sans"/>
                <w:b/>
                <w:iCs/>
                <w:sz w:val="22"/>
              </w:rPr>
              <w:t xml:space="preserve"> </w:t>
            </w:r>
            <w:r w:rsidR="001F6BB8">
              <w:rPr>
                <w:rFonts w:ascii="PT Sans" w:eastAsia="Calibri" w:hAnsi="PT Sans"/>
                <w:b/>
                <w:iCs/>
                <w:sz w:val="22"/>
              </w:rPr>
              <w:t>Русаков</w:t>
            </w:r>
            <w:r w:rsidR="00B834C6">
              <w:rPr>
                <w:rFonts w:ascii="PT Sans" w:eastAsia="Calibri" w:hAnsi="PT Sans"/>
                <w:b/>
                <w:iCs/>
                <w:sz w:val="22"/>
              </w:rPr>
              <w:t xml:space="preserve"> Олег Витальевич</w:t>
            </w:r>
            <w:r w:rsidRPr="00A01FF8">
              <w:rPr>
                <w:rFonts w:ascii="PT Sans" w:eastAsia="Calibri" w:hAnsi="PT Sans"/>
                <w:b/>
                <w:iCs/>
                <w:sz w:val="22"/>
              </w:rPr>
              <w:t>, АО «ТЭК-Торг»</w:t>
            </w:r>
          </w:p>
        </w:tc>
      </w:tr>
      <w:tr w:rsidR="006776CB" w:rsidRPr="00A01FF8" w14:paraId="6B3E3696" w14:textId="77777777" w:rsidTr="005D40D7">
        <w:trPr>
          <w:trHeight w:val="599"/>
        </w:trPr>
        <w:tc>
          <w:tcPr>
            <w:tcW w:w="1637" w:type="dxa"/>
            <w:shd w:val="clear" w:color="auto" w:fill="C6D9F1"/>
            <w:vAlign w:val="center"/>
          </w:tcPr>
          <w:p w14:paraId="0609E721" w14:textId="77031249" w:rsidR="006776CB" w:rsidRPr="00A01FF8" w:rsidRDefault="006776CB" w:rsidP="006776C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sz w:val="22"/>
              </w:rPr>
            </w:pPr>
            <w:r>
              <w:rPr>
                <w:rFonts w:ascii="PT Sans" w:hAnsi="PT Sans"/>
                <w:b/>
                <w:iCs/>
                <w:sz w:val="22"/>
              </w:rPr>
              <w:t>13.</w:t>
            </w:r>
            <w:r w:rsidR="00961765">
              <w:rPr>
                <w:rFonts w:ascii="PT Sans" w:hAnsi="PT Sans"/>
                <w:b/>
                <w:iCs/>
                <w:sz w:val="22"/>
              </w:rPr>
              <w:t>1</w:t>
            </w:r>
            <w:r>
              <w:rPr>
                <w:rFonts w:ascii="PT Sans" w:hAnsi="PT Sans"/>
                <w:b/>
                <w:iCs/>
                <w:sz w:val="22"/>
                <w:lang w:val="en-US"/>
              </w:rPr>
              <w:t>0</w:t>
            </w:r>
            <w:r>
              <w:rPr>
                <w:rFonts w:ascii="PT Sans" w:hAnsi="PT Sans"/>
                <w:b/>
                <w:iCs/>
                <w:sz w:val="22"/>
              </w:rPr>
              <w:t xml:space="preserve"> – 13.</w:t>
            </w:r>
            <w:r w:rsidR="00961765">
              <w:rPr>
                <w:rFonts w:ascii="PT Sans" w:hAnsi="PT Sans"/>
                <w:b/>
                <w:iCs/>
                <w:sz w:val="22"/>
              </w:rPr>
              <w:t>2</w:t>
            </w:r>
            <w:r>
              <w:rPr>
                <w:rFonts w:ascii="PT Sans" w:hAnsi="PT Sans"/>
                <w:b/>
                <w:iCs/>
                <w:sz w:val="22"/>
              </w:rPr>
              <w:t>0</w:t>
            </w:r>
          </w:p>
        </w:tc>
        <w:tc>
          <w:tcPr>
            <w:tcW w:w="8536" w:type="dxa"/>
            <w:shd w:val="clear" w:color="auto" w:fill="auto"/>
            <w:vAlign w:val="center"/>
          </w:tcPr>
          <w:p w14:paraId="44F48AC5" w14:textId="77777777" w:rsidR="006776CB" w:rsidRPr="00014806" w:rsidRDefault="006776CB" w:rsidP="006776CB">
            <w:pPr>
              <w:spacing w:after="0" w:line="240" w:lineRule="auto"/>
              <w:outlineLvl w:val="1"/>
              <w:rPr>
                <w:rFonts w:ascii="PT Sans" w:hAnsi="PT Sans"/>
                <w:iCs/>
                <w:sz w:val="22"/>
              </w:rPr>
            </w:pPr>
            <w:r>
              <w:rPr>
                <w:rFonts w:ascii="PT Sans" w:hAnsi="PT Sans"/>
                <w:iCs/>
                <w:sz w:val="22"/>
              </w:rPr>
              <w:t>«</w:t>
            </w:r>
            <w:r w:rsidRPr="00014806">
              <w:rPr>
                <w:rFonts w:ascii="PT Sans" w:hAnsi="PT Sans"/>
                <w:iCs/>
                <w:sz w:val="22"/>
              </w:rPr>
              <w:t xml:space="preserve">Меры поддержки для МСП </w:t>
            </w:r>
            <w:r>
              <w:rPr>
                <w:rFonts w:ascii="PT Sans" w:hAnsi="PT Sans"/>
                <w:iCs/>
                <w:sz w:val="22"/>
              </w:rPr>
              <w:t xml:space="preserve">в Свердловской области </w:t>
            </w:r>
            <w:r w:rsidRPr="00014806">
              <w:rPr>
                <w:rFonts w:ascii="PT Sans" w:hAnsi="PT Sans"/>
                <w:iCs/>
                <w:sz w:val="22"/>
              </w:rPr>
              <w:t>при участии в закупках</w:t>
            </w:r>
            <w:r>
              <w:rPr>
                <w:rFonts w:ascii="PT Sans" w:hAnsi="PT Sans"/>
                <w:iCs/>
                <w:sz w:val="22"/>
              </w:rPr>
              <w:t>»</w:t>
            </w:r>
          </w:p>
          <w:p w14:paraId="747C80BA" w14:textId="63921099" w:rsidR="006776CB" w:rsidRPr="00014806" w:rsidRDefault="00742DF6" w:rsidP="006776CB">
            <w:pPr>
              <w:spacing w:after="0" w:line="240" w:lineRule="auto"/>
              <w:outlineLvl w:val="1"/>
              <w:rPr>
                <w:rFonts w:ascii="PT Sans" w:hAnsi="PT Sans"/>
                <w:iCs/>
                <w:sz w:val="22"/>
              </w:rPr>
            </w:pPr>
            <w:proofErr w:type="gramStart"/>
            <w:r w:rsidRPr="00A01FF8">
              <w:rPr>
                <w:rFonts w:ascii="PT Sans" w:eastAsia="Calibri" w:hAnsi="PT Sans"/>
                <w:b/>
                <w:iCs/>
                <w:sz w:val="22"/>
              </w:rPr>
              <w:t>Спикер:</w:t>
            </w:r>
            <w:r>
              <w:rPr>
                <w:rFonts w:ascii="PT Sans" w:eastAsia="Calibri" w:hAnsi="PT Sans"/>
                <w:b/>
                <w:iCs/>
                <w:sz w:val="22"/>
              </w:rPr>
              <w:t xml:space="preserve">  </w:t>
            </w:r>
            <w:r w:rsidR="006776CB" w:rsidRPr="00742DF6">
              <w:rPr>
                <w:rFonts w:ascii="PT Sans" w:hAnsi="PT Sans"/>
                <w:b/>
                <w:bCs/>
                <w:iCs/>
                <w:sz w:val="22"/>
              </w:rPr>
              <w:t>Обоскалов</w:t>
            </w:r>
            <w:proofErr w:type="gramEnd"/>
            <w:r w:rsidR="006776CB" w:rsidRPr="00742DF6">
              <w:rPr>
                <w:rFonts w:ascii="PT Sans" w:hAnsi="PT Sans"/>
                <w:b/>
                <w:bCs/>
                <w:iCs/>
                <w:sz w:val="22"/>
              </w:rPr>
              <w:t xml:space="preserve"> Александр Васильевич</w:t>
            </w:r>
          </w:p>
          <w:p w14:paraId="6763659D" w14:textId="77777777" w:rsidR="006776CB" w:rsidRPr="00A01FF8" w:rsidRDefault="006776CB" w:rsidP="006776CB">
            <w:pPr>
              <w:spacing w:after="0" w:line="240" w:lineRule="auto"/>
              <w:outlineLvl w:val="1"/>
              <w:rPr>
                <w:rFonts w:ascii="PT Sans" w:hAnsi="PT Sans"/>
                <w:iCs/>
                <w:sz w:val="22"/>
              </w:rPr>
            </w:pPr>
            <w:r>
              <w:rPr>
                <w:rFonts w:ascii="PT Sans" w:hAnsi="PT Sans"/>
                <w:iCs/>
                <w:sz w:val="22"/>
              </w:rPr>
              <w:t>Руководитель инновационно-технологического департамента</w:t>
            </w:r>
            <w:r w:rsidRPr="00014806">
              <w:rPr>
                <w:rFonts w:ascii="PT Sans" w:hAnsi="PT Sans"/>
                <w:iCs/>
                <w:sz w:val="22"/>
              </w:rPr>
              <w:t xml:space="preserve"> Свердловского областного фонда поддержки предпринимательства</w:t>
            </w:r>
          </w:p>
        </w:tc>
      </w:tr>
      <w:tr w:rsidR="006776CB" w:rsidRPr="00A01FF8" w14:paraId="780C1854" w14:textId="77777777" w:rsidTr="005D40D7">
        <w:trPr>
          <w:trHeight w:val="599"/>
        </w:trPr>
        <w:tc>
          <w:tcPr>
            <w:tcW w:w="1637" w:type="dxa"/>
            <w:shd w:val="clear" w:color="auto" w:fill="C6D9F1"/>
            <w:vAlign w:val="center"/>
          </w:tcPr>
          <w:p w14:paraId="4CC110AD" w14:textId="23005418" w:rsidR="006776CB" w:rsidRPr="00A01FF8" w:rsidRDefault="006776CB" w:rsidP="006776C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sz w:val="22"/>
              </w:rPr>
            </w:pPr>
            <w:r w:rsidRPr="00A01FF8">
              <w:rPr>
                <w:rFonts w:ascii="PT Sans" w:hAnsi="PT Sans"/>
                <w:b/>
                <w:iCs/>
                <w:sz w:val="22"/>
              </w:rPr>
              <w:t>13.</w:t>
            </w:r>
            <w:r w:rsidR="00961765">
              <w:rPr>
                <w:rFonts w:ascii="PT Sans" w:hAnsi="PT Sans"/>
                <w:b/>
                <w:iCs/>
                <w:sz w:val="22"/>
              </w:rPr>
              <w:t>2</w:t>
            </w:r>
            <w:r w:rsidRPr="00A01FF8">
              <w:rPr>
                <w:rFonts w:ascii="PT Sans" w:hAnsi="PT Sans"/>
                <w:b/>
                <w:iCs/>
                <w:sz w:val="22"/>
              </w:rPr>
              <w:t>0 – 1</w:t>
            </w:r>
            <w:r w:rsidR="00961765">
              <w:rPr>
                <w:rFonts w:ascii="PT Sans" w:hAnsi="PT Sans"/>
                <w:b/>
                <w:iCs/>
                <w:sz w:val="22"/>
              </w:rPr>
              <w:t>3</w:t>
            </w:r>
            <w:r w:rsidRPr="00A01FF8">
              <w:rPr>
                <w:rFonts w:ascii="PT Sans" w:hAnsi="PT Sans"/>
                <w:b/>
                <w:iCs/>
                <w:sz w:val="22"/>
              </w:rPr>
              <w:t>.</w:t>
            </w:r>
            <w:r w:rsidR="00961765">
              <w:rPr>
                <w:rFonts w:ascii="PT Sans" w:hAnsi="PT Sans"/>
                <w:b/>
                <w:iCs/>
                <w:sz w:val="22"/>
              </w:rPr>
              <w:t>4</w:t>
            </w:r>
            <w:r w:rsidRPr="00A01FF8">
              <w:rPr>
                <w:rFonts w:ascii="PT Sans" w:hAnsi="PT Sans"/>
                <w:b/>
                <w:iCs/>
                <w:sz w:val="22"/>
              </w:rPr>
              <w:t>0</w:t>
            </w:r>
          </w:p>
        </w:tc>
        <w:tc>
          <w:tcPr>
            <w:tcW w:w="8536" w:type="dxa"/>
            <w:shd w:val="clear" w:color="auto" w:fill="auto"/>
            <w:vAlign w:val="center"/>
          </w:tcPr>
          <w:p w14:paraId="25A9A42D" w14:textId="77777777" w:rsidR="006776CB" w:rsidRPr="00A01FF8" w:rsidRDefault="006776CB" w:rsidP="006776CB">
            <w:pPr>
              <w:spacing w:after="0" w:line="240" w:lineRule="auto"/>
              <w:outlineLvl w:val="1"/>
              <w:rPr>
                <w:rFonts w:ascii="PT Sans" w:hAnsi="PT Sans"/>
                <w:iCs/>
                <w:sz w:val="22"/>
              </w:rPr>
            </w:pPr>
            <w:r w:rsidRPr="00A01FF8">
              <w:rPr>
                <w:rFonts w:ascii="PT Sans" w:hAnsi="PT Sans" w:cs="Calibri"/>
                <w:sz w:val="22"/>
              </w:rPr>
              <w:t>Кофе-брейк</w:t>
            </w:r>
          </w:p>
        </w:tc>
      </w:tr>
      <w:tr w:rsidR="006776CB" w:rsidRPr="00A01FF8" w14:paraId="5A77038B" w14:textId="77777777" w:rsidTr="005D40D7">
        <w:trPr>
          <w:trHeight w:val="54"/>
        </w:trPr>
        <w:tc>
          <w:tcPr>
            <w:tcW w:w="1637" w:type="dxa"/>
            <w:shd w:val="clear" w:color="auto" w:fill="C6D9F1"/>
            <w:vAlign w:val="center"/>
          </w:tcPr>
          <w:p w14:paraId="030E4162" w14:textId="42E8E0B0" w:rsidR="006776CB" w:rsidRPr="00A01FF8" w:rsidRDefault="006776CB" w:rsidP="006776C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sz w:val="22"/>
              </w:rPr>
            </w:pPr>
            <w:r w:rsidRPr="00A01FF8">
              <w:rPr>
                <w:rFonts w:ascii="PT Sans" w:eastAsia="Calibri" w:hAnsi="PT Sans"/>
                <w:b/>
                <w:iCs/>
                <w:sz w:val="22"/>
              </w:rPr>
              <w:t>1</w:t>
            </w:r>
            <w:r w:rsidR="00961765">
              <w:rPr>
                <w:rFonts w:ascii="PT Sans" w:eastAsia="Calibri" w:hAnsi="PT Sans"/>
                <w:b/>
                <w:iCs/>
                <w:sz w:val="22"/>
              </w:rPr>
              <w:t>3</w:t>
            </w:r>
            <w:r w:rsidRPr="00A01FF8">
              <w:rPr>
                <w:rFonts w:ascii="PT Sans" w:eastAsia="Calibri" w:hAnsi="PT Sans"/>
                <w:b/>
                <w:iCs/>
                <w:sz w:val="22"/>
              </w:rPr>
              <w:t>.</w:t>
            </w:r>
            <w:r w:rsidR="00961765">
              <w:rPr>
                <w:rFonts w:ascii="PT Sans" w:eastAsia="Calibri" w:hAnsi="PT Sans"/>
                <w:b/>
                <w:iCs/>
                <w:sz w:val="22"/>
              </w:rPr>
              <w:t>4</w:t>
            </w:r>
            <w:r w:rsidRPr="00A01FF8">
              <w:rPr>
                <w:rFonts w:ascii="PT Sans" w:eastAsia="Calibri" w:hAnsi="PT Sans"/>
                <w:b/>
                <w:iCs/>
                <w:sz w:val="22"/>
              </w:rPr>
              <w:t>0 – 15.</w:t>
            </w:r>
            <w:r>
              <w:rPr>
                <w:rFonts w:ascii="PT Sans" w:eastAsia="Calibri" w:hAnsi="PT Sans"/>
                <w:b/>
                <w:iCs/>
                <w:sz w:val="22"/>
                <w:lang w:val="en-US"/>
              </w:rPr>
              <w:t>3</w:t>
            </w:r>
            <w:r w:rsidRPr="00A01FF8">
              <w:rPr>
                <w:rFonts w:ascii="PT Sans" w:eastAsia="Calibri" w:hAnsi="PT Sans"/>
                <w:b/>
                <w:iCs/>
                <w:sz w:val="22"/>
              </w:rPr>
              <w:t>0</w:t>
            </w:r>
          </w:p>
        </w:tc>
        <w:tc>
          <w:tcPr>
            <w:tcW w:w="8536" w:type="dxa"/>
            <w:shd w:val="clear" w:color="auto" w:fill="auto"/>
            <w:vAlign w:val="center"/>
          </w:tcPr>
          <w:p w14:paraId="2240067F" w14:textId="74041472" w:rsidR="00961765" w:rsidRDefault="00961765" w:rsidP="006776CB">
            <w:pPr>
              <w:spacing w:after="0" w:line="240" w:lineRule="auto"/>
              <w:outlineLvl w:val="1"/>
              <w:rPr>
                <w:rFonts w:ascii="PT Sans" w:eastAsia="Calibri" w:hAnsi="PT Sans"/>
                <w:iCs/>
                <w:sz w:val="22"/>
              </w:rPr>
            </w:pPr>
            <w:r>
              <w:rPr>
                <w:rFonts w:ascii="PT Sans" w:eastAsia="Calibri" w:hAnsi="PT Sans"/>
                <w:iCs/>
                <w:sz w:val="22"/>
              </w:rPr>
              <w:t>Часть мероприяти</w:t>
            </w:r>
            <w:r w:rsidR="005F415D">
              <w:rPr>
                <w:rFonts w:ascii="PT Sans" w:eastAsia="Calibri" w:hAnsi="PT Sans"/>
                <w:iCs/>
                <w:sz w:val="22"/>
              </w:rPr>
              <w:t>я</w:t>
            </w:r>
            <w:r>
              <w:rPr>
                <w:rFonts w:ascii="PT Sans" w:eastAsia="Calibri" w:hAnsi="PT Sans"/>
                <w:iCs/>
                <w:sz w:val="22"/>
              </w:rPr>
              <w:t xml:space="preserve"> по презентации проектов</w:t>
            </w:r>
          </w:p>
          <w:p w14:paraId="54EF119C" w14:textId="1D74E6C7" w:rsidR="006776CB" w:rsidRPr="00A01FF8" w:rsidRDefault="006776CB" w:rsidP="006776CB">
            <w:pPr>
              <w:spacing w:after="0" w:line="240" w:lineRule="auto"/>
              <w:outlineLvl w:val="1"/>
              <w:rPr>
                <w:rFonts w:ascii="PT Sans" w:eastAsia="Calibri" w:hAnsi="PT Sans"/>
                <w:iCs/>
                <w:sz w:val="22"/>
              </w:rPr>
            </w:pPr>
            <w:r w:rsidRPr="00A01FF8">
              <w:rPr>
                <w:rFonts w:ascii="PT Sans" w:eastAsia="Calibri" w:hAnsi="PT Sans"/>
                <w:iCs/>
                <w:sz w:val="22"/>
              </w:rPr>
              <w:t xml:space="preserve">Презентация </w:t>
            </w:r>
            <w:r w:rsidR="00961765">
              <w:rPr>
                <w:rFonts w:ascii="PT Sans" w:eastAsia="Calibri" w:hAnsi="PT Sans"/>
                <w:iCs/>
                <w:sz w:val="22"/>
              </w:rPr>
              <w:t xml:space="preserve">инновационных </w:t>
            </w:r>
            <w:r w:rsidRPr="00A01FF8">
              <w:rPr>
                <w:rFonts w:ascii="PT Sans" w:eastAsia="Calibri" w:hAnsi="PT Sans"/>
                <w:iCs/>
                <w:sz w:val="22"/>
              </w:rPr>
              <w:t xml:space="preserve">проектов производственных предприятий </w:t>
            </w:r>
            <w:r w:rsidR="00961765">
              <w:rPr>
                <w:rFonts w:ascii="PT Sans" w:eastAsia="Calibri" w:hAnsi="PT Sans"/>
                <w:iCs/>
                <w:sz w:val="22"/>
              </w:rPr>
              <w:t>Свердловской области</w:t>
            </w:r>
            <w:r w:rsidRPr="00A01FF8">
              <w:rPr>
                <w:rFonts w:ascii="PT Sans" w:eastAsia="Calibri" w:hAnsi="PT Sans"/>
                <w:iCs/>
                <w:sz w:val="22"/>
              </w:rPr>
              <w:t xml:space="preserve">, имеющих потенциал к импортозамещению </w:t>
            </w:r>
            <w:r w:rsidRPr="00A01FF8">
              <w:rPr>
                <w:rFonts w:ascii="PT Sans" w:hAnsi="PT Sans"/>
                <w:iCs/>
                <w:sz w:val="22"/>
              </w:rPr>
              <w:t>ПАО «Интер РАО»</w:t>
            </w:r>
          </w:p>
          <w:p w14:paraId="728372AD" w14:textId="54B45E6C" w:rsidR="006776CB" w:rsidRPr="00A01FF8" w:rsidRDefault="00961765" w:rsidP="006776CB">
            <w:pPr>
              <w:pStyle w:val="a0"/>
              <w:rPr>
                <w:rFonts w:ascii="PT Sans" w:hAnsi="PT Sans"/>
                <w:sz w:val="22"/>
              </w:rPr>
            </w:pPr>
            <w:r>
              <w:rPr>
                <w:rFonts w:ascii="PT Sans" w:hAnsi="PT Sans"/>
                <w:sz w:val="22"/>
              </w:rPr>
              <w:t>8</w:t>
            </w:r>
            <w:r w:rsidR="006776CB" w:rsidRPr="00A01FF8">
              <w:rPr>
                <w:rFonts w:ascii="PT Sans" w:hAnsi="PT Sans"/>
                <w:sz w:val="22"/>
              </w:rPr>
              <w:t xml:space="preserve"> участников с выступлениями</w:t>
            </w:r>
          </w:p>
          <w:p w14:paraId="4DADAA4D" w14:textId="77777777" w:rsidR="006776CB" w:rsidRDefault="006776CB" w:rsidP="006776CB">
            <w:pPr>
              <w:pStyle w:val="a0"/>
              <w:rPr>
                <w:rFonts w:ascii="PT Sans" w:hAnsi="PT Sans"/>
                <w:sz w:val="22"/>
              </w:rPr>
            </w:pPr>
            <w:r w:rsidRPr="00A01FF8">
              <w:rPr>
                <w:rFonts w:ascii="PT Sans" w:hAnsi="PT Sans"/>
                <w:sz w:val="22"/>
              </w:rPr>
              <w:t>Слушатели: профильные подразделения ИНТЕР-РАО</w:t>
            </w:r>
          </w:p>
          <w:p w14:paraId="3E97A3E3" w14:textId="14319855" w:rsidR="00961765" w:rsidRPr="00A01FF8" w:rsidRDefault="00961765" w:rsidP="006776CB">
            <w:pPr>
              <w:pStyle w:val="a0"/>
              <w:rPr>
                <w:rFonts w:ascii="PT Sans" w:hAnsi="PT Sans"/>
                <w:sz w:val="22"/>
              </w:rPr>
            </w:pPr>
          </w:p>
        </w:tc>
      </w:tr>
    </w:tbl>
    <w:p w14:paraId="22CFE1A9" w14:textId="77777777" w:rsidR="00C870DB" w:rsidRPr="00A01FF8" w:rsidRDefault="00C870DB" w:rsidP="00C870DB">
      <w:pPr>
        <w:pStyle w:val="a0"/>
        <w:rPr>
          <w:rFonts w:ascii="PT Sans" w:hAnsi="PT Sans"/>
        </w:rPr>
      </w:pPr>
    </w:p>
    <w:sectPr w:rsidR="00C870DB" w:rsidRPr="00A01FF8" w:rsidSect="002A6A1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D48E2"/>
    <w:multiLevelType w:val="hybridMultilevel"/>
    <w:tmpl w:val="A5F8C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43DF4"/>
    <w:multiLevelType w:val="hybridMultilevel"/>
    <w:tmpl w:val="6D3C1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41752"/>
    <w:multiLevelType w:val="hybridMultilevel"/>
    <w:tmpl w:val="EBA81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4D0CBE"/>
    <w:multiLevelType w:val="hybridMultilevel"/>
    <w:tmpl w:val="03541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676583"/>
    <w:multiLevelType w:val="hybridMultilevel"/>
    <w:tmpl w:val="C8D2D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B5537"/>
    <w:multiLevelType w:val="hybridMultilevel"/>
    <w:tmpl w:val="AFB66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200450"/>
    <w:multiLevelType w:val="hybridMultilevel"/>
    <w:tmpl w:val="8E42F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E829F5"/>
    <w:multiLevelType w:val="hybridMultilevel"/>
    <w:tmpl w:val="9C20F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C97044"/>
    <w:multiLevelType w:val="hybridMultilevel"/>
    <w:tmpl w:val="8E42F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D65"/>
    <w:rsid w:val="00007A9B"/>
    <w:rsid w:val="00014806"/>
    <w:rsid w:val="00030D0B"/>
    <w:rsid w:val="00065D9D"/>
    <w:rsid w:val="00071C3F"/>
    <w:rsid w:val="000B3982"/>
    <w:rsid w:val="000D300B"/>
    <w:rsid w:val="00104CC8"/>
    <w:rsid w:val="0016651D"/>
    <w:rsid w:val="00190307"/>
    <w:rsid w:val="001A0E73"/>
    <w:rsid w:val="001A305D"/>
    <w:rsid w:val="001F3E4F"/>
    <w:rsid w:val="001F6BB8"/>
    <w:rsid w:val="00220DC0"/>
    <w:rsid w:val="002216DB"/>
    <w:rsid w:val="00255C75"/>
    <w:rsid w:val="002718E7"/>
    <w:rsid w:val="00272D64"/>
    <w:rsid w:val="002812CC"/>
    <w:rsid w:val="002A6A18"/>
    <w:rsid w:val="0037545E"/>
    <w:rsid w:val="003765F7"/>
    <w:rsid w:val="00390584"/>
    <w:rsid w:val="003A4249"/>
    <w:rsid w:val="003C27DB"/>
    <w:rsid w:val="003D6398"/>
    <w:rsid w:val="003F39F8"/>
    <w:rsid w:val="00416E9F"/>
    <w:rsid w:val="0042058A"/>
    <w:rsid w:val="004C0CC6"/>
    <w:rsid w:val="004D5112"/>
    <w:rsid w:val="00514135"/>
    <w:rsid w:val="0055194F"/>
    <w:rsid w:val="005D40D7"/>
    <w:rsid w:val="005F415D"/>
    <w:rsid w:val="00646F6C"/>
    <w:rsid w:val="00650171"/>
    <w:rsid w:val="00656956"/>
    <w:rsid w:val="006719D6"/>
    <w:rsid w:val="006776CB"/>
    <w:rsid w:val="006A7710"/>
    <w:rsid w:val="006E02A4"/>
    <w:rsid w:val="006E19CA"/>
    <w:rsid w:val="00701F41"/>
    <w:rsid w:val="00742DF6"/>
    <w:rsid w:val="00786CB0"/>
    <w:rsid w:val="007A20B8"/>
    <w:rsid w:val="0085121F"/>
    <w:rsid w:val="008A2C8A"/>
    <w:rsid w:val="008B585C"/>
    <w:rsid w:val="008B6C7D"/>
    <w:rsid w:val="008D2E04"/>
    <w:rsid w:val="008D7DE1"/>
    <w:rsid w:val="00901AF0"/>
    <w:rsid w:val="00932CB9"/>
    <w:rsid w:val="00940043"/>
    <w:rsid w:val="00961765"/>
    <w:rsid w:val="00984A78"/>
    <w:rsid w:val="00991638"/>
    <w:rsid w:val="00992B7E"/>
    <w:rsid w:val="009B67CD"/>
    <w:rsid w:val="009B6FF3"/>
    <w:rsid w:val="00A01FF8"/>
    <w:rsid w:val="00A21C6F"/>
    <w:rsid w:val="00A43E26"/>
    <w:rsid w:val="00A501AA"/>
    <w:rsid w:val="00AC039D"/>
    <w:rsid w:val="00AC4957"/>
    <w:rsid w:val="00AD0A6F"/>
    <w:rsid w:val="00AD1FE5"/>
    <w:rsid w:val="00AE0B3C"/>
    <w:rsid w:val="00AF4286"/>
    <w:rsid w:val="00B60CD3"/>
    <w:rsid w:val="00B6261F"/>
    <w:rsid w:val="00B667AD"/>
    <w:rsid w:val="00B7358B"/>
    <w:rsid w:val="00B82D65"/>
    <w:rsid w:val="00B834C6"/>
    <w:rsid w:val="00BB0A42"/>
    <w:rsid w:val="00BF2A96"/>
    <w:rsid w:val="00C07894"/>
    <w:rsid w:val="00C110BA"/>
    <w:rsid w:val="00C53B26"/>
    <w:rsid w:val="00C578D0"/>
    <w:rsid w:val="00C702BD"/>
    <w:rsid w:val="00C870DB"/>
    <w:rsid w:val="00CA24FF"/>
    <w:rsid w:val="00CB1467"/>
    <w:rsid w:val="00D31791"/>
    <w:rsid w:val="00D36804"/>
    <w:rsid w:val="00D87C12"/>
    <w:rsid w:val="00DA76DB"/>
    <w:rsid w:val="00DC112E"/>
    <w:rsid w:val="00DD6CA6"/>
    <w:rsid w:val="00DE4EF2"/>
    <w:rsid w:val="00DE5E12"/>
    <w:rsid w:val="00E15B85"/>
    <w:rsid w:val="00E349CA"/>
    <w:rsid w:val="00E46BD5"/>
    <w:rsid w:val="00EB69A6"/>
    <w:rsid w:val="00F02FB2"/>
    <w:rsid w:val="00F7605B"/>
    <w:rsid w:val="00FC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9A3F6"/>
  <w15:chartTrackingRefBased/>
  <w15:docId w15:val="{B73195F2-E152-497F-B930-BE90AAC27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DE4EF2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DE4EF2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6A7710"/>
    <w:pPr>
      <w:ind w:left="720"/>
      <w:contextualSpacing/>
    </w:pPr>
  </w:style>
  <w:style w:type="table" w:styleId="a5">
    <w:name w:val="Table Grid"/>
    <w:basedOn w:val="a2"/>
    <w:uiPriority w:val="39"/>
    <w:rsid w:val="001A3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1"/>
    <w:uiPriority w:val="99"/>
    <w:semiHidden/>
    <w:unhideWhenUsed/>
    <w:rsid w:val="003D63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4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6;&#1077;&#1085;&#1100;&#1087;&#1086;&#1089;&#1090;&#1072;&#1074;&#1097;&#1080;&#1082;&#1072;.&#1088;&#1092;/irao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leader-id.ru/events/2247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FC13FFB99A44B4B903202917300E95F" ma:contentTypeVersion="11" ma:contentTypeDescription="Создание документа." ma:contentTypeScope="" ma:versionID="2b2ca7350c119e13589b3dffd489d2e0">
  <xsd:schema xmlns:xsd="http://www.w3.org/2001/XMLSchema" xmlns:xs="http://www.w3.org/2001/XMLSchema" xmlns:p="http://schemas.microsoft.com/office/2006/metadata/properties" xmlns:ns2="e6fda2c4-30e7-43c3-b447-7cd7b7a364c7" targetNamespace="http://schemas.microsoft.com/office/2006/metadata/properties" ma:root="true" ma:fieldsID="1b87d2689ac098a3ca67bac388c789d2" ns2:_="">
    <xsd:import namespace="e6fda2c4-30e7-43c3-b447-7cd7b7a364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da2c4-30e7-43c3-b447-7cd7b7a364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F09234-CA71-4379-BC7A-F294D20525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da2c4-30e7-43c3-b447-7cd7b7a364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F17A8C-642C-4C86-A46B-0B198440A0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168279F-FDFD-403D-9D4C-134EB6E3EB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ob</cp:lastModifiedBy>
  <cp:revision>4</cp:revision>
  <cp:lastPrinted>2021-02-02T10:50:00Z</cp:lastPrinted>
  <dcterms:created xsi:type="dcterms:W3CDTF">2021-09-20T07:31:00Z</dcterms:created>
  <dcterms:modified xsi:type="dcterms:W3CDTF">2021-09-20T11:50:00Z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0x010100FFC13FFB99A44B4B903202917300E95F</vt:lpwstr>
  </property>
</Properties>
</file>