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F9F46B" w14:textId="0F655093" w:rsidR="00CD7E72" w:rsidRDefault="000C4593" w:rsidP="00061356">
      <w:pPr>
        <w:spacing w:before="180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8779C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036557D6" wp14:editId="347C2373">
            <wp:simplePos x="0" y="0"/>
            <wp:positionH relativeFrom="rightMargin">
              <wp:posOffset>-2366010</wp:posOffset>
            </wp:positionH>
            <wp:positionV relativeFrom="paragraph">
              <wp:posOffset>48895</wp:posOffset>
            </wp:positionV>
            <wp:extent cx="816610" cy="816610"/>
            <wp:effectExtent l="0" t="0" r="2540" b="254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610" cy="81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2B1E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 wp14:anchorId="693C2162" wp14:editId="3CD0E208">
            <wp:simplePos x="0" y="0"/>
            <wp:positionH relativeFrom="column">
              <wp:posOffset>1156335</wp:posOffset>
            </wp:positionH>
            <wp:positionV relativeFrom="paragraph">
              <wp:posOffset>-53340</wp:posOffset>
            </wp:positionV>
            <wp:extent cx="1430020" cy="923925"/>
            <wp:effectExtent l="0" t="0" r="0" b="9525"/>
            <wp:wrapSquare wrapText="bothSides"/>
            <wp:docPr id="3" name="Рисунок 3" descr="C:\Users\User\Desktop\Скрин\90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крин\90-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02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303678" w14:textId="7805D4ED" w:rsidR="00CD7E72" w:rsidRDefault="00CD7E72" w:rsidP="00CD7E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D7E72">
        <w:rPr>
          <w:rFonts w:ascii="Times New Roman" w:hAnsi="Times New Roman"/>
          <w:b/>
          <w:sz w:val="24"/>
          <w:szCs w:val="24"/>
        </w:rPr>
        <w:t xml:space="preserve">ФГБОУ </w:t>
      </w:r>
      <w:proofErr w:type="gramStart"/>
      <w:r w:rsidRPr="00CD7E72">
        <w:rPr>
          <w:rFonts w:ascii="Times New Roman" w:hAnsi="Times New Roman"/>
          <w:b/>
          <w:sz w:val="24"/>
          <w:szCs w:val="24"/>
        </w:rPr>
        <w:t>ВО</w:t>
      </w:r>
      <w:proofErr w:type="gramEnd"/>
      <w:r w:rsidRPr="00CD7E72">
        <w:rPr>
          <w:rFonts w:ascii="Times New Roman" w:hAnsi="Times New Roman"/>
          <w:b/>
          <w:sz w:val="24"/>
          <w:szCs w:val="24"/>
        </w:rPr>
        <w:t xml:space="preserve"> «Ростовский государственный экономический университет (РИНХ)»</w:t>
      </w:r>
      <w:r w:rsidRPr="00CD7E72">
        <w:rPr>
          <w:rFonts w:ascii="Times New Roman" w:hAnsi="Times New Roman"/>
          <w:b/>
          <w:sz w:val="24"/>
          <w:szCs w:val="24"/>
        </w:rPr>
        <w:br/>
      </w:r>
    </w:p>
    <w:p w14:paraId="6291139B" w14:textId="77777777" w:rsidR="00061356" w:rsidRPr="00CD7E72" w:rsidRDefault="00061356" w:rsidP="00CD7E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EA66258" w14:textId="19E4645E" w:rsidR="00CD7E72" w:rsidRPr="00CD7E72" w:rsidRDefault="00CD7E72" w:rsidP="00CD7E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D7E72">
        <w:rPr>
          <w:rFonts w:ascii="Times New Roman" w:hAnsi="Times New Roman"/>
          <w:b/>
          <w:sz w:val="24"/>
          <w:szCs w:val="24"/>
        </w:rPr>
        <w:t>ИНФОРМАЦИОННОЕ ПИСЬМО</w:t>
      </w:r>
    </w:p>
    <w:p w14:paraId="5017D87B" w14:textId="72A9FC7E" w:rsidR="00CD7E72" w:rsidRDefault="00CD7E72" w:rsidP="00CD7E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DD8D31B" w14:textId="5C475770" w:rsidR="00CD7E72" w:rsidRDefault="002C067E" w:rsidP="00CD7E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V</w:t>
      </w:r>
      <w:r w:rsidR="00873ABF">
        <w:rPr>
          <w:rFonts w:ascii="Times New Roman" w:hAnsi="Times New Roman"/>
          <w:b/>
          <w:sz w:val="24"/>
          <w:szCs w:val="24"/>
          <w:lang w:val="en-US"/>
        </w:rPr>
        <w:t>I</w:t>
      </w:r>
      <w:r w:rsidRPr="00B72326">
        <w:rPr>
          <w:rFonts w:ascii="Times New Roman" w:hAnsi="Times New Roman"/>
          <w:b/>
          <w:sz w:val="24"/>
          <w:szCs w:val="24"/>
        </w:rPr>
        <w:t xml:space="preserve"> </w:t>
      </w:r>
      <w:r w:rsidR="00CD7E72" w:rsidRPr="00CD7E72">
        <w:rPr>
          <w:rFonts w:ascii="Times New Roman" w:hAnsi="Times New Roman"/>
          <w:b/>
          <w:sz w:val="24"/>
          <w:szCs w:val="24"/>
        </w:rPr>
        <w:t>Международная научно-практическая конференция</w:t>
      </w:r>
    </w:p>
    <w:p w14:paraId="0F8F972D" w14:textId="6AE5D70B" w:rsidR="00CD7E72" w:rsidRDefault="00CD7E72" w:rsidP="00CD7E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bookmarkStart w:id="0" w:name="_Hlk52442714"/>
      <w:r>
        <w:rPr>
          <w:rFonts w:ascii="Times New Roman" w:hAnsi="Times New Roman"/>
          <w:b/>
          <w:sz w:val="24"/>
          <w:szCs w:val="24"/>
        </w:rPr>
        <w:t>ИННОВАЦИОННЫЙ ПОТЕНЦИАЛ БАНКОВСКОЙ ДЕЯТЕЛЬНОСТИ В ЦИФРОВОЙ ЭКОНОМИКЕ</w:t>
      </w:r>
      <w:bookmarkEnd w:id="0"/>
      <w:r>
        <w:rPr>
          <w:rFonts w:ascii="Times New Roman" w:hAnsi="Times New Roman"/>
          <w:b/>
          <w:sz w:val="24"/>
          <w:szCs w:val="24"/>
        </w:rPr>
        <w:t>»</w:t>
      </w:r>
    </w:p>
    <w:p w14:paraId="37C48E02" w14:textId="3C033DBE" w:rsidR="00CD7E72" w:rsidRDefault="00CD7E72" w:rsidP="00CD7E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9443C73" w14:textId="7B13EE6B" w:rsidR="00CD7E72" w:rsidRPr="00CD7E72" w:rsidRDefault="00892349" w:rsidP="00EB7C9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26 октября </w:t>
      </w:r>
      <w:r w:rsidR="00873ABF">
        <w:rPr>
          <w:rFonts w:ascii="Times New Roman" w:hAnsi="Times New Roman"/>
          <w:b/>
          <w:sz w:val="24"/>
          <w:szCs w:val="24"/>
        </w:rPr>
        <w:t>2021</w:t>
      </w:r>
      <w:r w:rsidR="00CD7E72" w:rsidRPr="00CD7E72">
        <w:rPr>
          <w:rFonts w:ascii="Times New Roman" w:hAnsi="Times New Roman"/>
          <w:b/>
          <w:sz w:val="24"/>
          <w:szCs w:val="24"/>
        </w:rPr>
        <w:t xml:space="preserve"> года</w:t>
      </w:r>
      <w:r w:rsidR="00CD7E72" w:rsidRPr="00CD7E72">
        <w:rPr>
          <w:rFonts w:ascii="Times New Roman" w:hAnsi="Times New Roman"/>
          <w:sz w:val="24"/>
          <w:szCs w:val="24"/>
        </w:rPr>
        <w:t xml:space="preserve"> Ростовский государственный экономический университет (РИНХ), </w:t>
      </w:r>
      <w:r w:rsidR="00CD7E72" w:rsidRPr="00EB7C9E">
        <w:rPr>
          <w:rFonts w:ascii="Times New Roman" w:hAnsi="Times New Roman"/>
          <w:sz w:val="24"/>
          <w:szCs w:val="24"/>
        </w:rPr>
        <w:t>к</w:t>
      </w:r>
      <w:r w:rsidR="008B515E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афедра Б</w:t>
      </w:r>
      <w:r w:rsidR="00CD7E72" w:rsidRPr="00EB7C9E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анковского дела факультета экономики и финансов</w:t>
      </w:r>
      <w:r w:rsidR="00CD7E72" w:rsidRPr="00CD7E72">
        <w:rPr>
          <w:rFonts w:ascii="Times New Roman" w:hAnsi="Times New Roman"/>
          <w:sz w:val="24"/>
          <w:szCs w:val="24"/>
        </w:rPr>
        <w:t xml:space="preserve"> </w:t>
      </w:r>
      <w:r w:rsidR="00CD7E72" w:rsidRPr="00EB7C9E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приглашают</w:t>
      </w:r>
      <w:r w:rsidR="00CD7E72" w:rsidRPr="00EB7C9E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 xml:space="preserve"> </w:t>
      </w:r>
      <w:r w:rsidR="00CD7E72" w:rsidRPr="00EB7C9E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российских и зарубежных</w:t>
      </w:r>
      <w:r w:rsidR="00CD7E72" w:rsidRPr="00EB7C9E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 xml:space="preserve"> ученых и практиков, преподавателей и аспирантов, молодых специалистов и студентов </w:t>
      </w:r>
      <w:r w:rsidR="00CD7E72" w:rsidRPr="00EB7C9E">
        <w:rPr>
          <w:rFonts w:ascii="Times New Roman" w:eastAsia="Cambria" w:hAnsi="Times New Roman"/>
          <w:b/>
          <w:color w:val="000000"/>
          <w:sz w:val="24"/>
          <w:szCs w:val="24"/>
          <w:u w:color="000000"/>
          <w:bdr w:val="nil"/>
          <w:lang w:eastAsia="ru-RU"/>
        </w:rPr>
        <w:t>принять участие в</w:t>
      </w:r>
      <w:r w:rsidR="00CD7E72" w:rsidRPr="00EB7C9E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 xml:space="preserve"> </w:t>
      </w:r>
      <w:r w:rsidR="00C93525" w:rsidRPr="00C93525">
        <w:rPr>
          <w:rFonts w:ascii="Times New Roman" w:eastAsia="Cambria" w:hAnsi="Times New Roman"/>
          <w:b/>
          <w:color w:val="000000"/>
          <w:sz w:val="24"/>
          <w:szCs w:val="24"/>
          <w:u w:color="000000"/>
          <w:bdr w:val="nil"/>
          <w:lang w:val="en-US" w:eastAsia="ru-RU"/>
        </w:rPr>
        <w:t>V</w:t>
      </w:r>
      <w:r w:rsidR="00873ABF">
        <w:rPr>
          <w:rFonts w:ascii="Times New Roman" w:eastAsia="Cambria" w:hAnsi="Times New Roman"/>
          <w:b/>
          <w:color w:val="000000"/>
          <w:sz w:val="24"/>
          <w:szCs w:val="24"/>
          <w:u w:color="000000"/>
          <w:bdr w:val="nil"/>
          <w:lang w:val="en-US" w:eastAsia="ru-RU"/>
        </w:rPr>
        <w:t>I</w:t>
      </w:r>
      <w:r w:rsidR="00C93525" w:rsidRPr="00C93525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 xml:space="preserve"> </w:t>
      </w:r>
      <w:r w:rsidR="00CD7E72" w:rsidRPr="00EB7C9E">
        <w:rPr>
          <w:rFonts w:ascii="Times New Roman" w:eastAsia="Cambria" w:hAnsi="Times New Roman"/>
          <w:b/>
          <w:bCs/>
          <w:color w:val="000000"/>
          <w:sz w:val="24"/>
          <w:szCs w:val="24"/>
          <w:u w:color="000000"/>
          <w:bdr w:val="nil"/>
          <w:lang w:eastAsia="ru-RU"/>
        </w:rPr>
        <w:t xml:space="preserve">Международной научно-практической конференции </w:t>
      </w:r>
      <w:r w:rsidR="00CD7E72" w:rsidRPr="00CD7E72">
        <w:rPr>
          <w:rFonts w:ascii="Times New Roman" w:hAnsi="Times New Roman"/>
          <w:b/>
          <w:sz w:val="24"/>
          <w:szCs w:val="24"/>
        </w:rPr>
        <w:t>«</w:t>
      </w:r>
      <w:r w:rsidR="00CD7E72" w:rsidRPr="00EB7C9E">
        <w:rPr>
          <w:rFonts w:ascii="Times New Roman" w:hAnsi="Times New Roman"/>
          <w:b/>
          <w:sz w:val="24"/>
          <w:szCs w:val="24"/>
        </w:rPr>
        <w:t>Инновационный потенциал банковской деятельности в цифровой экономике</w:t>
      </w:r>
      <w:r w:rsidR="00CD7E72" w:rsidRPr="00CD7E72">
        <w:rPr>
          <w:rFonts w:ascii="Times New Roman" w:hAnsi="Times New Roman"/>
          <w:b/>
          <w:sz w:val="24"/>
          <w:szCs w:val="24"/>
        </w:rPr>
        <w:t>»</w:t>
      </w:r>
      <w:r w:rsidR="00CD7E72" w:rsidRPr="00CD7E72">
        <w:rPr>
          <w:rFonts w:ascii="Times New Roman" w:hAnsi="Times New Roman"/>
          <w:sz w:val="24"/>
          <w:szCs w:val="24"/>
        </w:rPr>
        <w:t>.</w:t>
      </w:r>
    </w:p>
    <w:p w14:paraId="5F699139" w14:textId="77777777" w:rsidR="00EB7C9E" w:rsidRDefault="00EB7C9E" w:rsidP="00EB7C9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9CFE523" w14:textId="48F3BD84" w:rsidR="00CD7E72" w:rsidRPr="00CD7E72" w:rsidRDefault="00CD7E72" w:rsidP="00EB7C9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D7E72">
        <w:rPr>
          <w:rFonts w:ascii="Times New Roman" w:hAnsi="Times New Roman"/>
          <w:sz w:val="24"/>
          <w:szCs w:val="24"/>
        </w:rPr>
        <w:t>Место проведения</w:t>
      </w:r>
      <w:r w:rsidR="00C93525">
        <w:rPr>
          <w:rFonts w:ascii="Times New Roman" w:hAnsi="Times New Roman"/>
          <w:sz w:val="24"/>
          <w:szCs w:val="24"/>
        </w:rPr>
        <w:t xml:space="preserve"> </w:t>
      </w:r>
      <w:bookmarkStart w:id="1" w:name="_GoBack"/>
      <w:bookmarkEnd w:id="1"/>
      <w:r w:rsidRPr="00CD7E72">
        <w:rPr>
          <w:rFonts w:ascii="Times New Roman" w:hAnsi="Times New Roman"/>
          <w:sz w:val="24"/>
          <w:szCs w:val="24"/>
        </w:rPr>
        <w:t>конференции: г. Ростов-на-Дону, ул. Большая Садовая, 69, Точк</w:t>
      </w:r>
      <w:r w:rsidR="00162B1E">
        <w:rPr>
          <w:rFonts w:ascii="Times New Roman" w:hAnsi="Times New Roman"/>
          <w:sz w:val="24"/>
          <w:szCs w:val="24"/>
        </w:rPr>
        <w:t>а</w:t>
      </w:r>
      <w:r w:rsidRPr="00CD7E72">
        <w:rPr>
          <w:rFonts w:ascii="Times New Roman" w:hAnsi="Times New Roman"/>
          <w:sz w:val="24"/>
          <w:szCs w:val="24"/>
        </w:rPr>
        <w:t xml:space="preserve"> кипения Ростовского государственного экономического университета (РИНХ).</w:t>
      </w:r>
    </w:p>
    <w:p w14:paraId="772509AE" w14:textId="77777777" w:rsidR="00EB7C9E" w:rsidRDefault="00EB7C9E" w:rsidP="00EB7C9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</w:pPr>
    </w:p>
    <w:p w14:paraId="7577B621" w14:textId="36C32311" w:rsidR="00860A65" w:rsidRPr="00EB7C9E" w:rsidRDefault="00860A65" w:rsidP="00EB7C9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</w:pPr>
      <w:r w:rsidRPr="00EB7C9E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 xml:space="preserve">Конференция является дискуссионной площадкой для открытого, прямого диалога деловых, научных и экспертных кругов, а также представителей органов государственной власти по актуальным теоретическим и прикладным вопросам функционирования </w:t>
      </w:r>
      <w:r w:rsidR="003D7691" w:rsidRPr="00EB7C9E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 xml:space="preserve">системы денежного обращения и </w:t>
      </w:r>
      <w:r w:rsidRPr="00EB7C9E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банковского сектора в современных условиях.</w:t>
      </w:r>
    </w:p>
    <w:p w14:paraId="20DACD89" w14:textId="050BD704" w:rsidR="00EB7C9E" w:rsidRPr="00EB7C9E" w:rsidRDefault="00EB7C9E" w:rsidP="00EB7C9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</w:pPr>
    </w:p>
    <w:p w14:paraId="1B428AB7" w14:textId="0E44E466" w:rsidR="00EB7C9E" w:rsidRPr="00EB7C9E" w:rsidRDefault="00EB7C9E" w:rsidP="00EB7C9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Arial Narrow" w:hAnsi="Times New Roman"/>
          <w:color w:val="000000"/>
          <w:sz w:val="24"/>
          <w:szCs w:val="24"/>
          <w:u w:color="000000"/>
          <w:bdr w:val="nil"/>
          <w:lang w:eastAsia="ru-RU"/>
        </w:rPr>
      </w:pPr>
      <w:r w:rsidRPr="00EB7C9E">
        <w:rPr>
          <w:rFonts w:ascii="Times New Roman" w:hAnsi="Times New Roman"/>
          <w:color w:val="2D2D2D"/>
          <w:sz w:val="24"/>
          <w:szCs w:val="24"/>
          <w:shd w:val="clear" w:color="auto" w:fill="FFFFFF"/>
        </w:rPr>
        <w:t>Участники конференции: научно-педагогические работники, представители профессионального сообщества, молодые учёные, студенты.</w:t>
      </w:r>
      <w:r w:rsidRPr="00EB7C9E">
        <w:rPr>
          <w:rFonts w:ascii="Times New Roman" w:eastAsia="Arial Narrow" w:hAnsi="Times New Roman"/>
          <w:color w:val="000000"/>
          <w:sz w:val="24"/>
          <w:szCs w:val="24"/>
          <w:u w:color="000000"/>
          <w:bdr w:val="nil"/>
          <w:lang w:eastAsia="ru-RU"/>
        </w:rPr>
        <w:t xml:space="preserve"> </w:t>
      </w:r>
    </w:p>
    <w:p w14:paraId="487ABEF1" w14:textId="77777777" w:rsidR="00EB7C9E" w:rsidRPr="00EB7C9E" w:rsidRDefault="00EB7C9E" w:rsidP="00EB7C9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Arial Narrow" w:hAnsi="Times New Roman"/>
          <w:color w:val="000000"/>
          <w:sz w:val="24"/>
          <w:szCs w:val="24"/>
          <w:u w:color="000000"/>
          <w:bdr w:val="nil"/>
          <w:lang w:eastAsia="ru-RU"/>
        </w:rPr>
      </w:pPr>
    </w:p>
    <w:p w14:paraId="014874E5" w14:textId="77777777" w:rsidR="00860A65" w:rsidRPr="00860A65" w:rsidRDefault="00860A65" w:rsidP="00860A65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autoSpaceDE w:val="0"/>
        <w:autoSpaceDN w:val="0"/>
        <w:adjustRightInd w:val="0"/>
        <w:spacing w:after="0" w:line="240" w:lineRule="auto"/>
        <w:ind w:right="65" w:firstLine="709"/>
        <w:jc w:val="center"/>
        <w:rPr>
          <w:rFonts w:ascii="Times New Roman" w:eastAsia="Cambria" w:hAnsi="Times New Roman"/>
          <w:b/>
          <w:bCs/>
          <w:color w:val="000000"/>
          <w:sz w:val="24"/>
          <w:szCs w:val="24"/>
          <w:u w:color="000000"/>
          <w:bdr w:val="nil"/>
          <w:lang w:eastAsia="ru-RU"/>
        </w:rPr>
      </w:pPr>
      <w:r w:rsidRPr="00860A65">
        <w:rPr>
          <w:rFonts w:ascii="Times New Roman" w:eastAsia="Cambria" w:hAnsi="Times New Roman"/>
          <w:b/>
          <w:bCs/>
          <w:color w:val="000000"/>
          <w:sz w:val="24"/>
          <w:szCs w:val="24"/>
          <w:u w:color="000000"/>
          <w:bdr w:val="nil"/>
          <w:lang w:eastAsia="ru-RU"/>
        </w:rPr>
        <w:t>Программный комитет конференции:</w:t>
      </w:r>
    </w:p>
    <w:p w14:paraId="53B93448" w14:textId="77777777" w:rsidR="00860A65" w:rsidRPr="00860A65" w:rsidRDefault="00860A65" w:rsidP="00860A65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autoSpaceDE w:val="0"/>
        <w:autoSpaceDN w:val="0"/>
        <w:adjustRightInd w:val="0"/>
        <w:spacing w:after="0" w:line="240" w:lineRule="auto"/>
        <w:ind w:right="20" w:firstLine="709"/>
        <w:jc w:val="both"/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</w:pPr>
      <w:r w:rsidRPr="00860A65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Макаренко Елена Николаевна</w:t>
      </w:r>
      <w:r w:rsidRPr="00860A65">
        <w:rPr>
          <w:rFonts w:ascii="Times New Roman" w:eastAsia="Cambria" w:hAnsi="Times New Roman"/>
          <w:b/>
          <w:bCs/>
          <w:color w:val="000000"/>
          <w:sz w:val="24"/>
          <w:szCs w:val="24"/>
          <w:u w:color="000000"/>
          <w:bdr w:val="nil"/>
          <w:lang w:eastAsia="ru-RU"/>
        </w:rPr>
        <w:t xml:space="preserve"> – </w:t>
      </w:r>
      <w:r w:rsidRPr="00860A65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ректор Ростовского государственного экономического университета (РИНХ), д.э.н., профессор, </w:t>
      </w:r>
      <w:r w:rsidRPr="00860A65">
        <w:rPr>
          <w:rFonts w:ascii="Times New Roman" w:eastAsia="Cambria" w:hAnsi="Times New Roman"/>
          <w:b/>
          <w:bCs/>
          <w:i/>
          <w:color w:val="000000"/>
          <w:sz w:val="24"/>
          <w:szCs w:val="24"/>
          <w:u w:color="000000"/>
          <w:bdr w:val="nil"/>
          <w:lang w:eastAsia="ru-RU"/>
        </w:rPr>
        <w:t>председатель программного комитета</w:t>
      </w:r>
      <w:r w:rsidRPr="00860A65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.</w:t>
      </w:r>
    </w:p>
    <w:p w14:paraId="031785C1" w14:textId="77777777" w:rsidR="00860A65" w:rsidRPr="00860A65" w:rsidRDefault="00860A65" w:rsidP="00860A65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autoSpaceDE w:val="0"/>
        <w:autoSpaceDN w:val="0"/>
        <w:adjustRightInd w:val="0"/>
        <w:spacing w:after="0" w:line="240" w:lineRule="auto"/>
        <w:ind w:right="20" w:firstLine="709"/>
        <w:jc w:val="both"/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</w:pPr>
      <w:proofErr w:type="spellStart"/>
      <w:r w:rsidRPr="00860A65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Альбеков</w:t>
      </w:r>
      <w:proofErr w:type="spellEnd"/>
      <w:r w:rsidRPr="00860A65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 Адам </w:t>
      </w:r>
      <w:proofErr w:type="spellStart"/>
      <w:r w:rsidRPr="00860A65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Умарович</w:t>
      </w:r>
      <w:proofErr w:type="spellEnd"/>
      <w:r w:rsidRPr="00860A65">
        <w:rPr>
          <w:rFonts w:ascii="Times New Roman" w:eastAsia="Cambria" w:hAnsi="Times New Roman"/>
          <w:b/>
          <w:bCs/>
          <w:color w:val="000000"/>
          <w:sz w:val="24"/>
          <w:szCs w:val="24"/>
          <w:u w:color="000000"/>
          <w:bdr w:val="nil"/>
          <w:lang w:eastAsia="ru-RU"/>
        </w:rPr>
        <w:t xml:space="preserve"> – </w:t>
      </w:r>
      <w:r w:rsidRPr="00860A65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президент Ростовского государственного экономического университета (РИНХ), д.э.н., профессор, Заслуженный деятель науки РФ, член Совета при Президенте РФ по межнациональным отношениям.</w:t>
      </w:r>
    </w:p>
    <w:p w14:paraId="3872E2A7" w14:textId="2AD80855" w:rsidR="00860A65" w:rsidRDefault="00860A65" w:rsidP="00860A65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autoSpaceDE w:val="0"/>
        <w:autoSpaceDN w:val="0"/>
        <w:adjustRightInd w:val="0"/>
        <w:spacing w:after="0" w:line="240" w:lineRule="auto"/>
        <w:ind w:right="20" w:firstLine="709"/>
        <w:jc w:val="both"/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</w:pPr>
      <w:r w:rsidRPr="00860A65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Вовченко Наталья Геннадьевна – проректор по научной работе и инновациям</w:t>
      </w:r>
      <w:r w:rsidRPr="00860A65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 Ростовского государственного экономического университета (РИНХ)</w:t>
      </w:r>
      <w:r w:rsidRPr="00860A65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, д.э.н., профессор</w:t>
      </w:r>
      <w:r w:rsidR="000C4593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, общественный представитель АСИ.</w:t>
      </w:r>
    </w:p>
    <w:p w14:paraId="0BC97F14" w14:textId="76820D45" w:rsidR="000C4593" w:rsidRPr="000C4593" w:rsidRDefault="000C4593" w:rsidP="000C45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autoSpaceDE w:val="0"/>
        <w:autoSpaceDN w:val="0"/>
        <w:adjustRightInd w:val="0"/>
        <w:spacing w:after="0" w:line="240" w:lineRule="auto"/>
        <w:ind w:right="20" w:firstLine="709"/>
        <w:jc w:val="both"/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</w:pPr>
      <w:r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Кузнецов Николай </w:t>
      </w:r>
      <w:r w:rsidRPr="000C4593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Г</w:t>
      </w:r>
      <w:r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еннадьевич</w:t>
      </w:r>
      <w:r w:rsidRPr="000C4593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, научный руководитель Ростовского государственного экономического университета  (РИНХ), д.э.н., профессор, заслуженный деятель науки РФ, г. Ростов-на-Дону</w:t>
      </w:r>
      <w:r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.</w:t>
      </w:r>
    </w:p>
    <w:p w14:paraId="17149931" w14:textId="0E580F61" w:rsidR="000C4593" w:rsidRDefault="000C4593" w:rsidP="000C45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autoSpaceDE w:val="0"/>
        <w:autoSpaceDN w:val="0"/>
        <w:adjustRightInd w:val="0"/>
        <w:spacing w:after="0" w:line="240" w:lineRule="auto"/>
        <w:ind w:right="20" w:firstLine="709"/>
        <w:jc w:val="both"/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</w:pPr>
      <w:r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Усенко Людмила Николаевна</w:t>
      </w:r>
      <w:r w:rsidRPr="000C4593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, научный руководитель направления "Социально-экономические преобразования и правовое регулирование" Ростовского государственного экономического университета  (РИНХ), д.э.н., профессор, заслуженный деятель науки РФ, г. Ростов-на-Дону</w:t>
      </w:r>
      <w:r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.</w:t>
      </w:r>
    </w:p>
    <w:p w14:paraId="3D86B9D6" w14:textId="138E0183" w:rsidR="00B47E61" w:rsidRPr="00265BEB" w:rsidRDefault="00B47E61" w:rsidP="00B47E6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autoSpaceDE w:val="0"/>
        <w:autoSpaceDN w:val="0"/>
        <w:adjustRightInd w:val="0"/>
        <w:spacing w:after="0" w:line="240" w:lineRule="auto"/>
        <w:ind w:right="20" w:firstLine="709"/>
        <w:jc w:val="both"/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</w:pPr>
      <w:proofErr w:type="spellStart"/>
      <w:r w:rsidRPr="00265BEB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Жебровская</w:t>
      </w:r>
      <w:proofErr w:type="spellEnd"/>
      <w:r w:rsidRPr="00265BEB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 Людмила Анатольевна – </w:t>
      </w:r>
      <w:r w:rsidRPr="00265BEB">
        <w:rPr>
          <w:rFonts w:ascii="Times New Roman" w:eastAsia="Cambria" w:hAnsi="Times New Roman"/>
          <w:bCs/>
          <w:color w:val="000000"/>
          <w:sz w:val="23"/>
          <w:szCs w:val="23"/>
          <w:u w:color="000000"/>
          <w:bdr w:val="nil"/>
          <w:lang w:eastAsia="ru-RU"/>
        </w:rPr>
        <w:t>начальник управления компьютеризации учебной и административной работы Ростовского государственного экономического университета (РИНХ), к.э.н., доцент.</w:t>
      </w:r>
    </w:p>
    <w:p w14:paraId="33CFB3FA" w14:textId="1ED0CF27" w:rsidR="00C42E3F" w:rsidRPr="00265BEB" w:rsidRDefault="00F96BBC" w:rsidP="00860A65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autoSpaceDE w:val="0"/>
        <w:autoSpaceDN w:val="0"/>
        <w:adjustRightInd w:val="0"/>
        <w:spacing w:after="0" w:line="240" w:lineRule="auto"/>
        <w:ind w:right="20" w:firstLine="709"/>
        <w:jc w:val="both"/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</w:pPr>
      <w:r w:rsidRPr="00265BEB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lastRenderedPageBreak/>
        <w:t>Иванова Елена Александровна  - директор института магистратуры Ростовского государственного экономического университета (РИНХ), д.э.н., профессор кафедры Экономики региона, отраслей и предприятий</w:t>
      </w:r>
      <w:r w:rsidR="00265BEB" w:rsidRPr="00265BEB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.</w:t>
      </w:r>
    </w:p>
    <w:p w14:paraId="2A6DFA96" w14:textId="46AE8A76" w:rsidR="00860A65" w:rsidRPr="001B493D" w:rsidRDefault="00860A65" w:rsidP="00860A65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autoSpaceDE w:val="0"/>
        <w:autoSpaceDN w:val="0"/>
        <w:adjustRightInd w:val="0"/>
        <w:spacing w:after="0" w:line="240" w:lineRule="auto"/>
        <w:ind w:right="20" w:firstLine="709"/>
        <w:jc w:val="both"/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</w:pPr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Молчанов Евгений Григорьевич – к.э.н., доцент, декан факультета Экономики и финансов</w:t>
      </w:r>
      <w:r w:rsidR="00787228" w:rsidRPr="001B493D">
        <w:t xml:space="preserve"> </w:t>
      </w:r>
      <w:r w:rsidR="00787228"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Ростовского государственного экономического университета (РИНХ)</w:t>
      </w:r>
      <w:r w:rsidR="00B47E61"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.</w:t>
      </w:r>
    </w:p>
    <w:p w14:paraId="583315C5" w14:textId="316D075C" w:rsidR="001F5122" w:rsidRPr="001B493D" w:rsidRDefault="001F5122" w:rsidP="00860A65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autoSpaceDE w:val="0"/>
        <w:autoSpaceDN w:val="0"/>
        <w:adjustRightInd w:val="0"/>
        <w:spacing w:after="0" w:line="240" w:lineRule="auto"/>
        <w:ind w:right="65" w:firstLine="709"/>
        <w:jc w:val="both"/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</w:pPr>
      <w:proofErr w:type="spellStart"/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Башлакова</w:t>
      </w:r>
      <w:proofErr w:type="spellEnd"/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 xml:space="preserve"> Ольга Сергеевна</w:t>
      </w:r>
      <w:r w:rsidR="00ED2A90"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 xml:space="preserve"> – </w:t>
      </w:r>
      <w:r w:rsidRPr="001B493D">
        <w:rPr>
          <w:rFonts w:ascii="Times New Roman" w:eastAsia="Cambria" w:hAnsi="Times New Roman"/>
          <w:color w:val="000000"/>
          <w:sz w:val="23"/>
          <w:szCs w:val="23"/>
          <w:u w:color="000000"/>
          <w:bdr w:val="nil"/>
          <w:lang w:eastAsia="ru-RU"/>
        </w:rPr>
        <w:t>к.э.н., доцент, заведующий кафедрой финансов и кредита Гомельского государственного университета имени Франциска Скорины, г. Гомель, Республика Беларусь</w:t>
      </w:r>
      <w:r w:rsidR="00B47E61" w:rsidRPr="001B493D">
        <w:rPr>
          <w:rFonts w:ascii="Times New Roman" w:eastAsia="Cambria" w:hAnsi="Times New Roman"/>
          <w:color w:val="000000"/>
          <w:sz w:val="23"/>
          <w:szCs w:val="23"/>
          <w:u w:color="000000"/>
          <w:bdr w:val="nil"/>
          <w:lang w:eastAsia="ru-RU"/>
        </w:rPr>
        <w:t>.</w:t>
      </w:r>
    </w:p>
    <w:p w14:paraId="4974BD93" w14:textId="3CC4811E" w:rsidR="00B72326" w:rsidRDefault="001B493D" w:rsidP="001B493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autoSpaceDE w:val="0"/>
        <w:autoSpaceDN w:val="0"/>
        <w:adjustRightInd w:val="0"/>
        <w:spacing w:after="0" w:line="240" w:lineRule="auto"/>
        <w:ind w:right="20" w:firstLine="709"/>
        <w:jc w:val="both"/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</w:pPr>
      <w:proofErr w:type="spellStart"/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Гыязов</w:t>
      </w:r>
      <w:proofErr w:type="spellEnd"/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 xml:space="preserve"> </w:t>
      </w:r>
      <w:proofErr w:type="spellStart"/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Айдарбек</w:t>
      </w:r>
      <w:proofErr w:type="spellEnd"/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 xml:space="preserve"> </w:t>
      </w:r>
      <w:proofErr w:type="spellStart"/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Токторович</w:t>
      </w:r>
      <w:proofErr w:type="spellEnd"/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 xml:space="preserve"> – к.э.н., профессор, советник </w:t>
      </w:r>
      <w:proofErr w:type="gramStart"/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вице-премьер-министра</w:t>
      </w:r>
      <w:proofErr w:type="gramEnd"/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 xml:space="preserve"> Киргизской Республики, профессор </w:t>
      </w:r>
      <w:proofErr w:type="spellStart"/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Баткенского</w:t>
      </w:r>
      <w:proofErr w:type="spellEnd"/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 xml:space="preserve"> Государственного университета, Баткен, Киргизская Республика</w:t>
      </w:r>
      <w:r w:rsidR="000C4593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.</w:t>
      </w:r>
    </w:p>
    <w:p w14:paraId="173662AD" w14:textId="599A2660" w:rsidR="001B493D" w:rsidRPr="001B493D" w:rsidRDefault="001B493D" w:rsidP="001B493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autoSpaceDE w:val="0"/>
        <w:autoSpaceDN w:val="0"/>
        <w:adjustRightInd w:val="0"/>
        <w:spacing w:after="0" w:line="240" w:lineRule="auto"/>
        <w:ind w:right="20" w:firstLine="709"/>
        <w:jc w:val="both"/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</w:pPr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Дергун Лариса Владимировна</w:t>
      </w:r>
      <w:r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 xml:space="preserve"> – к.э.н., </w:t>
      </w:r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доцент заведующий кафедрой</w:t>
      </w:r>
      <w:r w:rsidR="00C93525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 xml:space="preserve"> </w:t>
      </w:r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финансов и кредита учреждения образования «Гомельский государственный университет им</w:t>
      </w:r>
      <w:r w:rsidR="00C93525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ени Франциска Скорины», г. Гомель, Республика Беларусь</w:t>
      </w:r>
      <w:r w:rsidR="000C4593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.</w:t>
      </w:r>
    </w:p>
    <w:p w14:paraId="3AD71922" w14:textId="3EC02C63" w:rsidR="001F5122" w:rsidRPr="001B493D" w:rsidRDefault="001F5122" w:rsidP="00860A65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autoSpaceDE w:val="0"/>
        <w:autoSpaceDN w:val="0"/>
        <w:adjustRightInd w:val="0"/>
        <w:spacing w:after="0" w:line="240" w:lineRule="auto"/>
        <w:ind w:right="20" w:firstLine="709"/>
        <w:jc w:val="both"/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</w:pPr>
      <w:proofErr w:type="gramStart"/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Золотарева Ольга Александровна – д.э.н., профессор, проректор по учебной работе, Полесский государственный университет, г. Пинск, Брестская обл., Республика Беларусь</w:t>
      </w:r>
      <w:r w:rsidR="00B47E61"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.</w:t>
      </w:r>
      <w:proofErr w:type="gramEnd"/>
    </w:p>
    <w:p w14:paraId="68EBFCC6" w14:textId="49C72C73" w:rsidR="001F5122" w:rsidRPr="001B493D" w:rsidRDefault="001F5122" w:rsidP="00860A65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autoSpaceDE w:val="0"/>
        <w:autoSpaceDN w:val="0"/>
        <w:adjustRightInd w:val="0"/>
        <w:spacing w:after="0" w:line="240" w:lineRule="auto"/>
        <w:ind w:right="20" w:firstLine="709"/>
        <w:jc w:val="both"/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</w:pPr>
      <w:proofErr w:type="spellStart"/>
      <w:proofErr w:type="gramStart"/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Киевич</w:t>
      </w:r>
      <w:proofErr w:type="spellEnd"/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 xml:space="preserve"> Александр Владимирович – д.э.н., профессор кафедры «Управления, экономики и финансов» Брестский государственный технический университет, г.</w:t>
      </w:r>
      <w:r w:rsidR="00162B1E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 xml:space="preserve"> </w:t>
      </w:r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Брест, Республика Беларусь</w:t>
      </w:r>
      <w:r w:rsidR="00B47E61"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.</w:t>
      </w:r>
      <w:proofErr w:type="gramEnd"/>
    </w:p>
    <w:p w14:paraId="404D2673" w14:textId="0AFCFF37" w:rsidR="001F5122" w:rsidRPr="001B493D" w:rsidRDefault="001F5122" w:rsidP="00860A65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autoSpaceDE w:val="0"/>
        <w:autoSpaceDN w:val="0"/>
        <w:adjustRightInd w:val="0"/>
        <w:spacing w:after="0" w:line="240" w:lineRule="auto"/>
        <w:ind w:right="65" w:firstLine="709"/>
        <w:jc w:val="both"/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</w:pPr>
      <w:proofErr w:type="spellStart"/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Лубинда</w:t>
      </w:r>
      <w:proofErr w:type="spellEnd"/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 xml:space="preserve"> </w:t>
      </w:r>
      <w:proofErr w:type="spellStart"/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Хаабазока</w:t>
      </w:r>
      <w:proofErr w:type="spellEnd"/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 xml:space="preserve"> – </w:t>
      </w:r>
      <w:proofErr w:type="spellStart"/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PhD</w:t>
      </w:r>
      <w:proofErr w:type="spellEnd"/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,</w:t>
      </w:r>
      <w:r w:rsidR="00ED2A90"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 xml:space="preserve"> </w:t>
      </w:r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Директор Бизнес Школы Университета Замбии, Президент Ассоциации экономистов Замбии</w:t>
      </w:r>
      <w:r w:rsidR="00B47E61"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.</w:t>
      </w:r>
    </w:p>
    <w:p w14:paraId="375B1B60" w14:textId="63F056DD" w:rsidR="001F5122" w:rsidRPr="001B493D" w:rsidRDefault="001F5122" w:rsidP="00860A65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autoSpaceDE w:val="0"/>
        <w:autoSpaceDN w:val="0"/>
        <w:adjustRightInd w:val="0"/>
        <w:spacing w:after="0" w:line="240" w:lineRule="auto"/>
        <w:ind w:right="20" w:firstLine="709"/>
        <w:jc w:val="both"/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</w:pPr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 xml:space="preserve">Мусина Амина </w:t>
      </w:r>
      <w:proofErr w:type="spellStart"/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Амиржановна</w:t>
      </w:r>
      <w:proofErr w:type="spellEnd"/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 xml:space="preserve"> – д.э.н., профессор, зав. кафедрой «Банковское дело» Казахского университета экономики, финансов и международной торговли, </w:t>
      </w:r>
      <w:proofErr w:type="spellStart"/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г</w:t>
      </w:r>
      <w:proofErr w:type="gramStart"/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.Н</w:t>
      </w:r>
      <w:proofErr w:type="gramEnd"/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ур</w:t>
      </w:r>
      <w:proofErr w:type="spellEnd"/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 xml:space="preserve">-Султан, </w:t>
      </w:r>
      <w:r w:rsidR="00B72326"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Республика</w:t>
      </w:r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 xml:space="preserve"> Казахстан. </w:t>
      </w:r>
    </w:p>
    <w:p w14:paraId="30E41609" w14:textId="137312C9" w:rsidR="00B72326" w:rsidRPr="001B493D" w:rsidRDefault="001B493D" w:rsidP="00860A65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autoSpaceDE w:val="0"/>
        <w:autoSpaceDN w:val="0"/>
        <w:adjustRightInd w:val="0"/>
        <w:spacing w:after="0" w:line="240" w:lineRule="auto"/>
        <w:ind w:right="65" w:firstLine="709"/>
        <w:jc w:val="both"/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</w:pPr>
      <w:proofErr w:type="gramStart"/>
      <w:r w:rsidRPr="001B493D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Позняков Виталий Викторович – к.э.н., </w:t>
      </w:r>
      <w:r w:rsidR="00B72326" w:rsidRPr="001B493D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доцент,  заведующий кафедрой банковской экономики Белорусского государственного университет,</w:t>
      </w:r>
      <w:r w:rsidR="00B72326" w:rsidRPr="001B493D">
        <w:t xml:space="preserve"> </w:t>
      </w:r>
      <w:r w:rsidR="00B72326" w:rsidRPr="001B493D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г. Минск, Республика Беларусь.</w:t>
      </w:r>
      <w:proofErr w:type="gramEnd"/>
    </w:p>
    <w:p w14:paraId="3D35F47D" w14:textId="26D7A5D7" w:rsidR="001F5122" w:rsidRPr="001B493D" w:rsidRDefault="001F5122" w:rsidP="00860A65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autoSpaceDE w:val="0"/>
        <w:autoSpaceDN w:val="0"/>
        <w:adjustRightInd w:val="0"/>
        <w:spacing w:after="0" w:line="240" w:lineRule="auto"/>
        <w:ind w:right="65" w:firstLine="709"/>
        <w:jc w:val="both"/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</w:pPr>
      <w:r w:rsidRPr="001B493D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Румянцева Оксана Игоревна – к.э.н., доцент, заведующий кафедрой денежного обращения, кредита и фондового рынка кандидат экономических наук</w:t>
      </w:r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 xml:space="preserve"> Белорусского государственного экономического университета, г. Минск, Республика Беларусь</w:t>
      </w:r>
      <w:r w:rsidR="00B47E61"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.</w:t>
      </w:r>
    </w:p>
    <w:p w14:paraId="59F1253E" w14:textId="3A02002C" w:rsidR="001F5122" w:rsidRPr="001B493D" w:rsidRDefault="001F5122" w:rsidP="00860A65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autoSpaceDE w:val="0"/>
        <w:autoSpaceDN w:val="0"/>
        <w:adjustRightInd w:val="0"/>
        <w:spacing w:after="0" w:line="240" w:lineRule="auto"/>
        <w:ind w:right="20" w:firstLine="709"/>
        <w:jc w:val="both"/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</w:pPr>
      <w:proofErr w:type="spellStart"/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Смоландер</w:t>
      </w:r>
      <w:proofErr w:type="spellEnd"/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 xml:space="preserve"> Мария Анатольевна</w:t>
      </w:r>
      <w:proofErr w:type="gramStart"/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.</w:t>
      </w:r>
      <w:proofErr w:type="gramEnd"/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 xml:space="preserve"> – </w:t>
      </w:r>
      <w:proofErr w:type="gramStart"/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с</w:t>
      </w:r>
      <w:proofErr w:type="gramEnd"/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 xml:space="preserve">тарший преподаватель кафедры «Экономика предприятий», Институт обществознания университета </w:t>
      </w:r>
      <w:proofErr w:type="spellStart"/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Седертерн</w:t>
      </w:r>
      <w:proofErr w:type="spellEnd"/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,</w:t>
      </w:r>
      <w:r w:rsidR="00ED2A90"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 xml:space="preserve"> </w:t>
      </w:r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Швеция</w:t>
      </w:r>
      <w:r w:rsidR="00B47E61"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.</w:t>
      </w:r>
    </w:p>
    <w:p w14:paraId="132EA074" w14:textId="5851D761" w:rsidR="00860A65" w:rsidRPr="00B47E61" w:rsidRDefault="00860A65" w:rsidP="00860A65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autoSpaceDE w:val="0"/>
        <w:autoSpaceDN w:val="0"/>
        <w:adjustRightInd w:val="0"/>
        <w:spacing w:after="0" w:line="240" w:lineRule="auto"/>
        <w:ind w:right="20" w:firstLine="709"/>
        <w:jc w:val="both"/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val="en-US" w:eastAsia="ru-RU"/>
        </w:rPr>
      </w:pPr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val="en-US" w:eastAsia="ru-RU"/>
        </w:rPr>
        <w:t xml:space="preserve">Buła Rafał Andrzej – Ph.D., </w:t>
      </w:r>
      <w:r w:rsidR="00E310F8" w:rsidRPr="00FC13F2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val="en-US" w:eastAsia="ru-RU"/>
        </w:rPr>
        <w:t>A</w:t>
      </w:r>
      <w:r w:rsidRPr="00FC13F2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val="en-US" w:eastAsia="ru-RU"/>
        </w:rPr>
        <w:t>s</w:t>
      </w:r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val="en-US" w:eastAsia="ru-RU"/>
        </w:rPr>
        <w:t>sistant</w:t>
      </w:r>
      <w:r w:rsidR="004808BC" w:rsidRPr="00FC13F2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val="en-US" w:eastAsia="ru-RU"/>
        </w:rPr>
        <w:t xml:space="preserve"> </w:t>
      </w:r>
      <w:r w:rsidR="00E310F8" w:rsidRPr="00FC13F2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val="en-US" w:eastAsia="ru-RU"/>
        </w:rPr>
        <w:t>P</w:t>
      </w:r>
      <w:r w:rsidR="004808BC" w:rsidRPr="00FC13F2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val="en-US" w:eastAsia="ru-RU"/>
        </w:rPr>
        <w:t>rofessor</w:t>
      </w:r>
      <w:proofErr w:type="gramStart"/>
      <w:r w:rsidR="00E310F8" w:rsidRPr="00FC13F2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val="en-US" w:eastAsia="ru-RU"/>
        </w:rPr>
        <w:t>,</w:t>
      </w:r>
      <w:r w:rsidR="004808BC" w:rsidRPr="00FC13F2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val="en-US" w:eastAsia="ru-RU"/>
        </w:rPr>
        <w:t xml:space="preserve"> </w:t>
      </w:r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val="en-US" w:eastAsia="ru-RU"/>
        </w:rPr>
        <w:t xml:space="preserve"> </w:t>
      </w:r>
      <w:proofErr w:type="spellStart"/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val="en-US" w:eastAsia="ru-RU"/>
        </w:rPr>
        <w:t>Uniwersytet</w:t>
      </w:r>
      <w:proofErr w:type="spellEnd"/>
      <w:proofErr w:type="gramEnd"/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val="en-US" w:eastAsia="ru-RU"/>
        </w:rPr>
        <w:t xml:space="preserve"> </w:t>
      </w:r>
      <w:proofErr w:type="spellStart"/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val="en-US" w:eastAsia="ru-RU"/>
        </w:rPr>
        <w:t>Ekonomiczny</w:t>
      </w:r>
      <w:proofErr w:type="spellEnd"/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val="en-US" w:eastAsia="ru-RU"/>
        </w:rPr>
        <w:t xml:space="preserve"> w </w:t>
      </w:r>
      <w:proofErr w:type="spellStart"/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val="en-US" w:eastAsia="ru-RU"/>
        </w:rPr>
        <w:t>Katowicach</w:t>
      </w:r>
      <w:proofErr w:type="spellEnd"/>
      <w:r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val="en-US" w:eastAsia="ru-RU"/>
        </w:rPr>
        <w:t>, Katowice, Poland</w:t>
      </w:r>
      <w:r w:rsidR="00B47E61" w:rsidRPr="001B493D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val="en-US" w:eastAsia="ru-RU"/>
        </w:rPr>
        <w:t>.</w:t>
      </w:r>
    </w:p>
    <w:p w14:paraId="7ECE4F50" w14:textId="77777777" w:rsidR="00860A65" w:rsidRPr="00860A65" w:rsidRDefault="00860A65" w:rsidP="00860A65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autoSpaceDE w:val="0"/>
        <w:autoSpaceDN w:val="0"/>
        <w:adjustRightInd w:val="0"/>
        <w:spacing w:after="0" w:line="240" w:lineRule="auto"/>
        <w:ind w:right="65" w:firstLine="709"/>
        <w:jc w:val="center"/>
        <w:rPr>
          <w:rFonts w:ascii="Times New Roman" w:eastAsia="Cambria" w:hAnsi="Times New Roman"/>
          <w:b/>
          <w:bCs/>
          <w:color w:val="000000"/>
          <w:sz w:val="24"/>
          <w:szCs w:val="24"/>
          <w:u w:color="000000"/>
          <w:bdr w:val="nil"/>
          <w:lang w:eastAsia="ru-RU"/>
        </w:rPr>
      </w:pPr>
      <w:r w:rsidRPr="00860A65">
        <w:rPr>
          <w:rFonts w:ascii="Times New Roman" w:eastAsia="Cambria" w:hAnsi="Times New Roman"/>
          <w:b/>
          <w:bCs/>
          <w:color w:val="000000"/>
          <w:sz w:val="24"/>
          <w:szCs w:val="24"/>
          <w:u w:color="000000"/>
          <w:bdr w:val="nil"/>
          <w:lang w:eastAsia="ru-RU"/>
        </w:rPr>
        <w:t>Организационный комитет конференции:</w:t>
      </w:r>
    </w:p>
    <w:p w14:paraId="5E2A439B" w14:textId="04C06F0A" w:rsidR="001778A3" w:rsidRDefault="00860A65" w:rsidP="00860A65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autoSpaceDE w:val="0"/>
        <w:autoSpaceDN w:val="0"/>
        <w:adjustRightInd w:val="0"/>
        <w:spacing w:after="0" w:line="240" w:lineRule="auto"/>
        <w:ind w:right="20" w:firstLine="709"/>
        <w:jc w:val="both"/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</w:pPr>
      <w:r w:rsidRPr="00860A65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 xml:space="preserve">Семенюта </w:t>
      </w:r>
      <w:r w:rsidR="003D7691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 xml:space="preserve">Ольга Гетовна </w:t>
      </w:r>
      <w:r w:rsidRPr="00860A65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–</w:t>
      </w:r>
      <w:r w:rsidR="003D7691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 xml:space="preserve"> </w:t>
      </w:r>
      <w:r w:rsidRPr="00860A65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 xml:space="preserve">зав. кафедрой </w:t>
      </w:r>
      <w:r w:rsidR="00DC6DEF" w:rsidRPr="00DC6DEF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 xml:space="preserve">Банковского дела </w:t>
      </w:r>
      <w:r w:rsidR="003D7691"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Ростовского государственного экономического университета (РИНХ), </w:t>
      </w:r>
      <w:r w:rsidR="003D7691" w:rsidRPr="003D7691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д.э.н., профессор</w:t>
      </w:r>
      <w:r w:rsidR="001778A3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.</w:t>
      </w:r>
    </w:p>
    <w:p w14:paraId="75439A83" w14:textId="710EB9FC" w:rsidR="001778A3" w:rsidRDefault="003D7691" w:rsidP="003D769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autoSpaceDE w:val="0"/>
        <w:autoSpaceDN w:val="0"/>
        <w:adjustRightInd w:val="0"/>
        <w:spacing w:after="0" w:line="240" w:lineRule="auto"/>
        <w:ind w:right="20" w:firstLine="709"/>
        <w:jc w:val="both"/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</w:pP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Антиков </w:t>
      </w:r>
      <w:proofErr w:type="spellStart"/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Заур</w:t>
      </w:r>
      <w:proofErr w:type="spellEnd"/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 </w:t>
      </w:r>
      <w:proofErr w:type="spellStart"/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Хадижалавович</w:t>
      </w:r>
      <w:proofErr w:type="spellEnd"/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 </w:t>
      </w:r>
      <w:r w:rsidR="00ED2A90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–</w:t>
      </w: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 доцент кафедры </w:t>
      </w:r>
      <w:r w:rsidR="00DC6DEF" w:rsidRPr="00DC6DEF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Банковского дела </w:t>
      </w: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Ростовского государственного экономического университета (РИНХ)</w:t>
      </w:r>
      <w:r w:rsidR="001778A3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.</w:t>
      </w:r>
    </w:p>
    <w:p w14:paraId="2D83D226" w14:textId="60B35053" w:rsidR="001778A3" w:rsidRDefault="003D7691" w:rsidP="003D769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autoSpaceDE w:val="0"/>
        <w:autoSpaceDN w:val="0"/>
        <w:adjustRightInd w:val="0"/>
        <w:spacing w:after="0" w:line="240" w:lineRule="auto"/>
        <w:ind w:right="20" w:firstLine="709"/>
        <w:jc w:val="both"/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</w:pP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Баско О</w:t>
      </w:r>
      <w:r w:rsidR="003C1612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лег Викторович</w:t>
      </w: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 – доцент кафедры </w:t>
      </w:r>
      <w:r w:rsidR="00DC6DEF" w:rsidRPr="00DC6DEF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Банковского дела </w:t>
      </w: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Ростовского государственного экономического университета (РИНХ), к.э.н., доцент</w:t>
      </w:r>
      <w:r w:rsidR="001778A3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.</w:t>
      </w:r>
    </w:p>
    <w:p w14:paraId="6BEEA50E" w14:textId="0F3A2DD9" w:rsidR="001778A3" w:rsidRDefault="003D7691" w:rsidP="003D769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autoSpaceDE w:val="0"/>
        <w:autoSpaceDN w:val="0"/>
        <w:adjustRightInd w:val="0"/>
        <w:spacing w:after="0" w:line="240" w:lineRule="auto"/>
        <w:ind w:right="20" w:firstLine="709"/>
        <w:jc w:val="both"/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</w:pP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Воробьева </w:t>
      </w:r>
      <w:r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Инна Геннадиевна</w:t>
      </w: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 –</w:t>
      </w:r>
      <w:r w:rsidR="00ED2A90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 </w:t>
      </w: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доцент кафедры </w:t>
      </w:r>
      <w:r w:rsidR="00DC6DEF" w:rsidRPr="00DC6DEF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Банковского дела </w:t>
      </w: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Ростовского государственного экономического университета (РИНХ), к.э.н.</w:t>
      </w:r>
      <w:r w:rsidR="00ED2A90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, доцент</w:t>
      </w:r>
      <w:r w:rsidR="001778A3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.</w:t>
      </w:r>
    </w:p>
    <w:p w14:paraId="32671980" w14:textId="045AF165" w:rsidR="001778A3" w:rsidRDefault="003D7691" w:rsidP="003D769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autoSpaceDE w:val="0"/>
        <w:autoSpaceDN w:val="0"/>
        <w:adjustRightInd w:val="0"/>
        <w:spacing w:after="0" w:line="240" w:lineRule="auto"/>
        <w:ind w:right="20" w:firstLine="709"/>
        <w:jc w:val="both"/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</w:pP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Данченко </w:t>
      </w:r>
      <w:r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Евгения Александровна</w:t>
      </w: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 – доцент кафедры </w:t>
      </w:r>
      <w:r w:rsidR="00DC6DEF" w:rsidRPr="00DC6DEF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Банковского дела </w:t>
      </w: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Ростовского государственного экономического университета (РИНХ), к.э.н., доцент</w:t>
      </w:r>
      <w:r w:rsidR="001778A3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.</w:t>
      </w:r>
    </w:p>
    <w:p w14:paraId="0E3A8572" w14:textId="231297C2" w:rsidR="001778A3" w:rsidRDefault="001778A3" w:rsidP="001778A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autoSpaceDE w:val="0"/>
        <w:autoSpaceDN w:val="0"/>
        <w:adjustRightInd w:val="0"/>
        <w:spacing w:after="0" w:line="240" w:lineRule="auto"/>
        <w:ind w:right="20" w:firstLine="709"/>
        <w:jc w:val="both"/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</w:pP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Добролежа </w:t>
      </w:r>
      <w:r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Елена Валерьевна</w:t>
      </w: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 – профессор кафедры </w:t>
      </w:r>
      <w:r w:rsidR="00DC6DEF" w:rsidRPr="00DC6DEF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Банковского дела </w:t>
      </w: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Ростовского государственного экономического университета (РИНХ), д.э.н., доцент</w:t>
      </w:r>
      <w:r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.</w:t>
      </w:r>
    </w:p>
    <w:p w14:paraId="7B91F479" w14:textId="4CB08C47" w:rsidR="001778A3" w:rsidRDefault="003D7691" w:rsidP="003D769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autoSpaceDE w:val="0"/>
        <w:autoSpaceDN w:val="0"/>
        <w:adjustRightInd w:val="0"/>
        <w:spacing w:after="0" w:line="240" w:lineRule="auto"/>
        <w:ind w:right="20" w:firstLine="709"/>
        <w:jc w:val="both"/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</w:pPr>
      <w:proofErr w:type="spellStart"/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Коликова</w:t>
      </w:r>
      <w:proofErr w:type="spellEnd"/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 Екатерина Михайловна</w:t>
      </w:r>
      <w:r w:rsidR="00ED2A90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 – </w:t>
      </w: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доцент кафедры </w:t>
      </w:r>
      <w:r w:rsidR="00DC6DEF" w:rsidRPr="00DC6DEF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Банковского дела</w:t>
      </w: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»</w:t>
      </w:r>
      <w:r w:rsidRPr="003D7691">
        <w:rPr>
          <w:rFonts w:ascii="Times New Roman" w:hAnsi="Times New Roman"/>
          <w:sz w:val="24"/>
          <w:szCs w:val="24"/>
        </w:rPr>
        <w:t xml:space="preserve"> </w:t>
      </w: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Ростовского государственного экономического университета (РИНХ)</w:t>
      </w:r>
      <w:r w:rsidR="001778A3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.</w:t>
      </w:r>
    </w:p>
    <w:p w14:paraId="64118855" w14:textId="79573389" w:rsidR="001778A3" w:rsidRDefault="003D7691" w:rsidP="003D769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autoSpaceDE w:val="0"/>
        <w:autoSpaceDN w:val="0"/>
        <w:adjustRightInd w:val="0"/>
        <w:spacing w:after="0" w:line="240" w:lineRule="auto"/>
        <w:ind w:right="20" w:firstLine="709"/>
        <w:jc w:val="both"/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</w:pP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Мазняк Владимир Михайлович</w:t>
      </w:r>
      <w:r w:rsidR="00ED2A90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 – </w:t>
      </w: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доцент кафедры </w:t>
      </w:r>
      <w:r w:rsidR="00DC6DEF" w:rsidRPr="00DC6DEF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Банковского дела </w:t>
      </w: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Ростовского государственного экономического университета (РИНХ), к.э.</w:t>
      </w:r>
      <w:proofErr w:type="gramStart"/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н</w:t>
      </w:r>
      <w:proofErr w:type="gramEnd"/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.</w:t>
      </w:r>
    </w:p>
    <w:p w14:paraId="3F981454" w14:textId="54B54B13" w:rsidR="001778A3" w:rsidRDefault="003D7691" w:rsidP="003D769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autoSpaceDE w:val="0"/>
        <w:autoSpaceDN w:val="0"/>
        <w:adjustRightInd w:val="0"/>
        <w:spacing w:after="0" w:line="240" w:lineRule="auto"/>
        <w:ind w:right="20" w:firstLine="709"/>
        <w:jc w:val="both"/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</w:pP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Меликов </w:t>
      </w:r>
      <w:r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Юрий Иосифович</w:t>
      </w: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 – профессор кафедры </w:t>
      </w:r>
      <w:r w:rsidR="00DC6DEF" w:rsidRPr="00DC6DEF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Банковского дела </w:t>
      </w: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Ростовского государственного экономического университета (РИНХ), к.э.н., доцент</w:t>
      </w:r>
      <w:r w:rsidR="001778A3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.</w:t>
      </w:r>
    </w:p>
    <w:p w14:paraId="5B043A27" w14:textId="485CAF26" w:rsidR="001778A3" w:rsidRDefault="003D7691" w:rsidP="003D769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autoSpaceDE w:val="0"/>
        <w:autoSpaceDN w:val="0"/>
        <w:adjustRightInd w:val="0"/>
        <w:spacing w:after="0" w:line="240" w:lineRule="auto"/>
        <w:ind w:right="20" w:firstLine="709"/>
        <w:jc w:val="both"/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</w:pP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Орлова </w:t>
      </w:r>
      <w:r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Ирина Авдеевна</w:t>
      </w: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 – доцент кафедры </w:t>
      </w:r>
      <w:r w:rsidR="00DC6DEF" w:rsidRPr="00DC6DEF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Банковского дела </w:t>
      </w: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Ростовского </w:t>
      </w: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lastRenderedPageBreak/>
        <w:t>государственного экономического университета (РИНХ), к.</w:t>
      </w:r>
      <w:r w:rsidR="00ED2A90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т</w:t>
      </w: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.н., доцент</w:t>
      </w:r>
      <w:r w:rsidR="001778A3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.</w:t>
      </w:r>
    </w:p>
    <w:p w14:paraId="64ACB4CA" w14:textId="1F0945AF" w:rsidR="00162B1E" w:rsidRDefault="00162B1E" w:rsidP="003D769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autoSpaceDE w:val="0"/>
        <w:autoSpaceDN w:val="0"/>
        <w:adjustRightInd w:val="0"/>
        <w:spacing w:after="0" w:line="240" w:lineRule="auto"/>
        <w:ind w:right="20" w:firstLine="709"/>
        <w:jc w:val="both"/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</w:pPr>
      <w:r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Решетникова Наталья Николаевна </w:t>
      </w:r>
      <w:r w:rsidRPr="00162B1E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– доцент кафедры </w:t>
      </w:r>
      <w:r w:rsidR="00DC6DEF" w:rsidRPr="00DC6DEF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Банковского дела </w:t>
      </w:r>
      <w:r w:rsidRPr="00162B1E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«</w:t>
      </w:r>
      <w:r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Мировая экономика</w:t>
      </w:r>
      <w:r w:rsidRPr="00162B1E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» Ростовского государственного экономического университета (РИНХ), к.э.н.</w:t>
      </w:r>
      <w:r w:rsidR="008B515E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, доцент.</w:t>
      </w:r>
    </w:p>
    <w:p w14:paraId="28FAE148" w14:textId="67AC9148" w:rsidR="001778A3" w:rsidRDefault="003D7691" w:rsidP="003D769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autoSpaceDE w:val="0"/>
        <w:autoSpaceDN w:val="0"/>
        <w:adjustRightInd w:val="0"/>
        <w:spacing w:after="0" w:line="240" w:lineRule="auto"/>
        <w:ind w:right="20" w:firstLine="709"/>
        <w:jc w:val="both"/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</w:pP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Соколова </w:t>
      </w:r>
      <w:r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Евгения Марковна</w:t>
      </w: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 – доцент кафедры </w:t>
      </w:r>
      <w:r w:rsidR="00DC6DEF" w:rsidRPr="00DC6DEF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Банковского дела </w:t>
      </w: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Ростовского государственного экономического университета (РИНХ), к.э.н., доцент</w:t>
      </w:r>
      <w:r w:rsidR="001778A3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.</w:t>
      </w:r>
    </w:p>
    <w:p w14:paraId="370A9FB8" w14:textId="4215ABE4" w:rsidR="001778A3" w:rsidRDefault="003D7691" w:rsidP="003D769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autoSpaceDE w:val="0"/>
        <w:autoSpaceDN w:val="0"/>
        <w:adjustRightInd w:val="0"/>
        <w:spacing w:after="0" w:line="240" w:lineRule="auto"/>
        <w:ind w:right="20" w:firstLine="709"/>
        <w:jc w:val="both"/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</w:pP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Столбовская </w:t>
      </w:r>
      <w:r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Надежда Николаевна</w:t>
      </w: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 – доцент кафедры </w:t>
      </w:r>
      <w:r w:rsidR="00DC6DEF" w:rsidRPr="00DC6DEF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Банковского дела </w:t>
      </w: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Ростовского государственного экономического университета (РИНХ), к.э.н., доцент</w:t>
      </w:r>
      <w:r w:rsidR="001778A3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.</w:t>
      </w:r>
    </w:p>
    <w:p w14:paraId="2553A3E2" w14:textId="194555FB" w:rsidR="001778A3" w:rsidRDefault="003D7691" w:rsidP="003D769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autoSpaceDE w:val="0"/>
        <w:autoSpaceDN w:val="0"/>
        <w:adjustRightInd w:val="0"/>
        <w:spacing w:after="0" w:line="240" w:lineRule="auto"/>
        <w:ind w:right="20" w:firstLine="709"/>
        <w:jc w:val="both"/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</w:pP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Уразова </w:t>
      </w:r>
      <w:r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Светлана Александровна</w:t>
      </w: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 – профессор кафедры </w:t>
      </w:r>
      <w:r w:rsidR="00DC6DEF" w:rsidRPr="00DC6DEF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Банковского дела </w:t>
      </w: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Ростовского государственного экономического университета (РИНХ), д.э.н., доцент</w:t>
      </w:r>
      <w:r w:rsidR="001778A3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.</w:t>
      </w:r>
    </w:p>
    <w:p w14:paraId="1102B704" w14:textId="63E3A8A1" w:rsidR="001778A3" w:rsidRDefault="003D7691" w:rsidP="0077163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autoSpaceDE w:val="0"/>
        <w:autoSpaceDN w:val="0"/>
        <w:adjustRightInd w:val="0"/>
        <w:spacing w:after="0" w:line="240" w:lineRule="auto"/>
        <w:ind w:right="20" w:firstLine="709"/>
        <w:jc w:val="both"/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</w:pP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Чубарова </w:t>
      </w:r>
      <w:r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Галина Павловна</w:t>
      </w: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 – доцент кафедры </w:t>
      </w:r>
      <w:r w:rsidR="00DC6DEF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Б</w:t>
      </w:r>
      <w:r w:rsidR="00DC6DEF" w:rsidRPr="00EB7C9E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 xml:space="preserve">анковского дела </w:t>
      </w: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Ростовского государственного экономического университета (РИНХ), к.э.н., доцент</w:t>
      </w:r>
      <w:r w:rsidR="001778A3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.</w:t>
      </w:r>
    </w:p>
    <w:p w14:paraId="59830E18" w14:textId="06F2AA0C" w:rsidR="003D7691" w:rsidRDefault="003D7691" w:rsidP="0077163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autoSpaceDE w:val="0"/>
        <w:autoSpaceDN w:val="0"/>
        <w:adjustRightInd w:val="0"/>
        <w:spacing w:after="0" w:line="240" w:lineRule="auto"/>
        <w:ind w:right="20" w:firstLine="709"/>
        <w:jc w:val="both"/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</w:pP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Шапиро </w:t>
      </w:r>
      <w:r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Ирина Евгеньевна</w:t>
      </w: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 – доцент кафедры </w:t>
      </w:r>
      <w:r w:rsidR="00DC6DEF" w:rsidRPr="00DC6DEF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Банковского дела </w:t>
      </w: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Ростовского государственного экономического университета (РИНХ), к.э.н., доцент</w:t>
      </w:r>
      <w:r w:rsidR="00ED2A90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.</w:t>
      </w:r>
    </w:p>
    <w:p w14:paraId="13C08CE8" w14:textId="77777777" w:rsidR="003D7691" w:rsidRPr="003D7691" w:rsidRDefault="003D7691" w:rsidP="0077163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autoSpaceDE w:val="0"/>
        <w:autoSpaceDN w:val="0"/>
        <w:adjustRightInd w:val="0"/>
        <w:spacing w:after="0" w:line="240" w:lineRule="auto"/>
        <w:ind w:right="20" w:firstLine="709"/>
        <w:jc w:val="both"/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</w:pPr>
      <w:r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Секретарь: </w:t>
      </w:r>
    </w:p>
    <w:p w14:paraId="5CEA601E" w14:textId="3096E280" w:rsidR="00860A65" w:rsidRPr="00860A65" w:rsidRDefault="00ED2A90" w:rsidP="0088014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autoSpaceDE w:val="0"/>
        <w:autoSpaceDN w:val="0"/>
        <w:adjustRightInd w:val="0"/>
        <w:spacing w:after="0" w:line="240" w:lineRule="auto"/>
        <w:ind w:right="20" w:firstLine="709"/>
        <w:jc w:val="both"/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</w:pPr>
      <w:proofErr w:type="spellStart"/>
      <w:r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Будукина</w:t>
      </w:r>
      <w:proofErr w:type="spellEnd"/>
      <w:r w:rsidR="003D7691"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 </w:t>
      </w:r>
      <w:r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Валерия Алексеевна</w:t>
      </w:r>
      <w:r w:rsidR="00162B1E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, Басистая Алина Тимофеевна</w:t>
      </w:r>
      <w:r w:rsidR="003D7691"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 – </w:t>
      </w:r>
      <w:r w:rsidR="008B515E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секретари</w:t>
      </w:r>
      <w:r w:rsidR="009E766F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 </w:t>
      </w:r>
      <w:r w:rsidR="003D7691" w:rsidRPr="003D7691">
        <w:rPr>
          <w:rFonts w:ascii="Times New Roman" w:eastAsia="Cambria" w:hAnsi="Times New Roman"/>
          <w:bCs/>
          <w:color w:val="000000"/>
          <w:sz w:val="24"/>
          <w:szCs w:val="24"/>
          <w:u w:color="000000"/>
          <w:bdr w:val="nil"/>
          <w:lang w:eastAsia="ru-RU"/>
        </w:rPr>
        <w:t>кафедры «Банковское дело»</w:t>
      </w:r>
    </w:p>
    <w:p w14:paraId="267655D0" w14:textId="77777777" w:rsidR="00DD354A" w:rsidRPr="007D23D3" w:rsidRDefault="00DD354A" w:rsidP="0088014B">
      <w:pPr>
        <w:spacing w:after="0" w:line="240" w:lineRule="auto"/>
        <w:ind w:firstLine="709"/>
        <w:jc w:val="both"/>
        <w:rPr>
          <w:rFonts w:ascii="Times New Roman" w:hAnsi="Times New Roman"/>
          <w:sz w:val="12"/>
          <w:szCs w:val="12"/>
        </w:rPr>
      </w:pPr>
    </w:p>
    <w:p w14:paraId="24C6CA28" w14:textId="26C3FEB5" w:rsidR="00860A65" w:rsidRPr="00860A65" w:rsidRDefault="00860A65" w:rsidP="00873AB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</w:pPr>
      <w:r w:rsidRPr="00860A65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 xml:space="preserve">Программой конференции предусмотрены выступление ключевых российских и иностранных спикеров по </w:t>
      </w:r>
      <w:r w:rsidRPr="00860A65">
        <w:rPr>
          <w:rFonts w:ascii="Times New Roman" w:eastAsia="Cambria" w:hAnsi="Times New Roman"/>
          <w:b/>
          <w:bCs/>
          <w:color w:val="000000"/>
          <w:sz w:val="24"/>
          <w:szCs w:val="24"/>
          <w:u w:color="000000"/>
          <w:bdr w:val="nil"/>
          <w:lang w:eastAsia="ru-RU"/>
        </w:rPr>
        <w:t>главным направлениям</w:t>
      </w:r>
      <w:r w:rsidRPr="00860A65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 xml:space="preserve"> работы</w:t>
      </w:r>
      <w:r w:rsidR="00ED2A90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 xml:space="preserve"> </w:t>
      </w:r>
      <w:r w:rsidRPr="00860A65">
        <w:rPr>
          <w:rFonts w:ascii="Times New Roman" w:eastAsia="Cambria" w:hAnsi="Times New Roman"/>
          <w:color w:val="000000"/>
          <w:sz w:val="24"/>
          <w:szCs w:val="24"/>
          <w:u w:color="000000"/>
          <w:bdr w:val="nil"/>
          <w:lang w:eastAsia="ru-RU"/>
        </w:rPr>
        <w:t>в ходе работы:</w:t>
      </w:r>
    </w:p>
    <w:p w14:paraId="3762F805" w14:textId="063AF281" w:rsidR="00892349" w:rsidRPr="00892349" w:rsidRDefault="00860A65" w:rsidP="00873ABF">
      <w:pPr>
        <w:pStyle w:val="a5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color w:val="0070C0"/>
          <w:sz w:val="24"/>
          <w:szCs w:val="24"/>
        </w:rPr>
      </w:pPr>
      <w:r w:rsidRPr="00873ABF">
        <w:rPr>
          <w:rFonts w:ascii="Times New Roman" w:hAnsi="Times New Roman"/>
          <w:b/>
          <w:bCs/>
          <w:sz w:val="24"/>
          <w:szCs w:val="24"/>
        </w:rPr>
        <w:t>панельной дискуссии</w:t>
      </w:r>
      <w:r w:rsidR="00ED2A90" w:rsidRPr="00873ABF">
        <w:rPr>
          <w:rFonts w:ascii="Times New Roman" w:hAnsi="Times New Roman"/>
          <w:bCs/>
          <w:sz w:val="24"/>
          <w:szCs w:val="24"/>
        </w:rPr>
        <w:t> </w:t>
      </w:r>
      <w:r w:rsidR="00873ABF">
        <w:rPr>
          <w:rFonts w:ascii="Times New Roman" w:hAnsi="Times New Roman"/>
          <w:bCs/>
          <w:sz w:val="24"/>
          <w:szCs w:val="24"/>
        </w:rPr>
        <w:t xml:space="preserve">- </w:t>
      </w:r>
      <w:r w:rsidR="00B47E61" w:rsidRPr="00873ABF">
        <w:rPr>
          <w:rFonts w:ascii="Times New Roman" w:hAnsi="Times New Roman"/>
          <w:b/>
          <w:bCs/>
          <w:sz w:val="24"/>
          <w:szCs w:val="24"/>
        </w:rPr>
        <w:t xml:space="preserve">в </w:t>
      </w:r>
      <w:r w:rsidR="007D23D3" w:rsidRPr="00873ABF">
        <w:rPr>
          <w:rFonts w:ascii="Times New Roman" w:hAnsi="Times New Roman"/>
          <w:b/>
          <w:bCs/>
          <w:sz w:val="24"/>
          <w:szCs w:val="24"/>
        </w:rPr>
        <w:t>Точк</w:t>
      </w:r>
      <w:r w:rsidR="00B47E61" w:rsidRPr="00873ABF">
        <w:rPr>
          <w:rFonts w:ascii="Times New Roman" w:hAnsi="Times New Roman"/>
          <w:b/>
          <w:bCs/>
          <w:sz w:val="24"/>
          <w:szCs w:val="24"/>
        </w:rPr>
        <w:t>е</w:t>
      </w:r>
      <w:r w:rsidR="007D23D3" w:rsidRPr="00873ABF">
        <w:rPr>
          <w:rFonts w:ascii="Times New Roman" w:hAnsi="Times New Roman"/>
          <w:b/>
          <w:bCs/>
          <w:sz w:val="24"/>
          <w:szCs w:val="24"/>
        </w:rPr>
        <w:t xml:space="preserve"> кипения</w:t>
      </w:r>
      <w:r w:rsidR="00B47E61" w:rsidRPr="00873ABF">
        <w:rPr>
          <w:rFonts w:ascii="Times New Roman" w:hAnsi="Times New Roman"/>
          <w:b/>
          <w:bCs/>
          <w:sz w:val="24"/>
          <w:szCs w:val="24"/>
        </w:rPr>
        <w:t xml:space="preserve"> РГЭУ (РИНХ)</w:t>
      </w:r>
      <w:r w:rsidR="00ED2A90" w:rsidRPr="00873ABF">
        <w:rPr>
          <w:rFonts w:ascii="Times New Roman" w:hAnsi="Times New Roman"/>
          <w:b/>
          <w:bCs/>
          <w:sz w:val="24"/>
          <w:szCs w:val="24"/>
        </w:rPr>
        <w:t xml:space="preserve"> – </w:t>
      </w:r>
      <w:r w:rsidRPr="00873ABF">
        <w:rPr>
          <w:rFonts w:ascii="Times New Roman" w:hAnsi="Times New Roman"/>
          <w:bCs/>
          <w:sz w:val="24"/>
          <w:szCs w:val="24"/>
        </w:rPr>
        <w:t xml:space="preserve">с обсуждением </w:t>
      </w:r>
      <w:r w:rsidR="00892349">
        <w:rPr>
          <w:rFonts w:ascii="Times New Roman" w:hAnsi="Times New Roman"/>
          <w:bCs/>
          <w:sz w:val="24"/>
          <w:szCs w:val="24"/>
        </w:rPr>
        <w:t>проблем и перспектив цифровизации банковской сферы, введения цифровых валют</w:t>
      </w:r>
    </w:p>
    <w:p w14:paraId="12408DF8" w14:textId="25BB600D" w:rsidR="00860A65" w:rsidRPr="00FC13F2" w:rsidRDefault="00860A65" w:rsidP="00873ABF">
      <w:pPr>
        <w:pStyle w:val="a5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C13F2">
        <w:rPr>
          <w:rFonts w:ascii="Times New Roman" w:hAnsi="Times New Roman"/>
          <w:b/>
          <w:sz w:val="24"/>
          <w:szCs w:val="24"/>
        </w:rPr>
        <w:t>секции 1 «Денежное обращение,</w:t>
      </w:r>
      <w:r w:rsidR="00ED2A90" w:rsidRPr="00FC13F2">
        <w:rPr>
          <w:rFonts w:ascii="Times New Roman" w:hAnsi="Times New Roman"/>
          <w:b/>
          <w:sz w:val="24"/>
          <w:szCs w:val="24"/>
        </w:rPr>
        <w:t xml:space="preserve"> </w:t>
      </w:r>
      <w:r w:rsidRPr="00FC13F2">
        <w:rPr>
          <w:rFonts w:ascii="Times New Roman" w:hAnsi="Times New Roman"/>
          <w:b/>
          <w:sz w:val="24"/>
          <w:szCs w:val="24"/>
        </w:rPr>
        <w:t>банковская система и финансовый рынок России: современные тенденции в развитии теории и практики»</w:t>
      </w:r>
      <w:r w:rsidR="00ED2A90" w:rsidRPr="00FC13F2">
        <w:rPr>
          <w:rFonts w:ascii="Times New Roman" w:hAnsi="Times New Roman"/>
          <w:b/>
          <w:bCs/>
          <w:sz w:val="24"/>
          <w:szCs w:val="24"/>
        </w:rPr>
        <w:t> </w:t>
      </w:r>
      <w:r w:rsidR="00FC13F2">
        <w:rPr>
          <w:rFonts w:ascii="Times New Roman" w:hAnsi="Times New Roman"/>
          <w:sz w:val="24"/>
          <w:szCs w:val="24"/>
        </w:rPr>
        <w:t xml:space="preserve"> </w:t>
      </w:r>
    </w:p>
    <w:p w14:paraId="5193172B" w14:textId="20609DE1" w:rsidR="00860A65" w:rsidRPr="00EB7C9E" w:rsidRDefault="00860A65" w:rsidP="00873ABF">
      <w:pPr>
        <w:pStyle w:val="a5"/>
        <w:numPr>
          <w:ilvl w:val="0"/>
          <w:numId w:val="12"/>
        </w:numPr>
        <w:spacing w:after="0" w:line="240" w:lineRule="auto"/>
        <w:ind w:left="0" w:right="28" w:firstLine="709"/>
        <w:jc w:val="both"/>
        <w:rPr>
          <w:rFonts w:ascii="Times New Roman" w:eastAsia="Arial Narrow" w:hAnsi="Times New Roman"/>
          <w:color w:val="000000"/>
          <w:sz w:val="24"/>
          <w:szCs w:val="24"/>
          <w:u w:color="000000"/>
          <w:bdr w:val="nil"/>
          <w:lang w:eastAsia="ru-RU"/>
        </w:rPr>
      </w:pPr>
      <w:r w:rsidRPr="00860A65">
        <w:rPr>
          <w:rFonts w:ascii="Times New Roman" w:hAnsi="Times New Roman"/>
          <w:b/>
          <w:sz w:val="24"/>
          <w:szCs w:val="24"/>
        </w:rPr>
        <w:t>секции 2 «Роль банков в развитии финансового рынка»</w:t>
      </w:r>
      <w:r w:rsidR="00ED2A90">
        <w:rPr>
          <w:rFonts w:ascii="Times New Roman" w:hAnsi="Times New Roman"/>
          <w:b/>
          <w:sz w:val="24"/>
          <w:szCs w:val="24"/>
        </w:rPr>
        <w:t xml:space="preserve"> </w:t>
      </w:r>
    </w:p>
    <w:p w14:paraId="2F20B6CB" w14:textId="35957B55" w:rsidR="00892349" w:rsidRPr="00D40B95" w:rsidRDefault="00892349" w:rsidP="00892349">
      <w:pPr>
        <w:pStyle w:val="a5"/>
        <w:numPr>
          <w:ilvl w:val="0"/>
          <w:numId w:val="12"/>
        </w:numPr>
        <w:spacing w:after="0" w:line="240" w:lineRule="auto"/>
        <w:ind w:left="0" w:right="28" w:firstLine="709"/>
        <w:jc w:val="both"/>
        <w:rPr>
          <w:rFonts w:ascii="Times New Roman" w:eastAsia="Arial Narrow" w:hAnsi="Times New Roman"/>
          <w:color w:val="000000"/>
          <w:sz w:val="24"/>
          <w:szCs w:val="24"/>
          <w:u w:color="000000"/>
          <w:bdr w:val="nil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секции 3</w:t>
      </w:r>
      <w:r w:rsidRPr="00860A65">
        <w:rPr>
          <w:rFonts w:ascii="Times New Roman" w:hAnsi="Times New Roman"/>
          <w:b/>
          <w:sz w:val="24"/>
          <w:szCs w:val="24"/>
        </w:rPr>
        <w:t xml:space="preserve"> «</w:t>
      </w:r>
      <w:r>
        <w:rPr>
          <w:rFonts w:ascii="Times New Roman" w:hAnsi="Times New Roman"/>
          <w:b/>
          <w:sz w:val="24"/>
          <w:szCs w:val="24"/>
        </w:rPr>
        <w:t>Современные проблемы взаимодействия банков и предприятий реального сектора экономики</w:t>
      </w:r>
      <w:r w:rsidRPr="00860A65"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12D51DDE" w14:textId="44CBA3CC" w:rsidR="00D40B95" w:rsidRPr="00EB7C9E" w:rsidRDefault="00D40B95" w:rsidP="00892349">
      <w:pPr>
        <w:pStyle w:val="a5"/>
        <w:numPr>
          <w:ilvl w:val="0"/>
          <w:numId w:val="12"/>
        </w:numPr>
        <w:spacing w:after="0" w:line="240" w:lineRule="auto"/>
        <w:ind w:left="0" w:right="28" w:firstLine="709"/>
        <w:jc w:val="both"/>
        <w:rPr>
          <w:rFonts w:ascii="Times New Roman" w:eastAsia="Arial Narrow" w:hAnsi="Times New Roman"/>
          <w:color w:val="000000"/>
          <w:sz w:val="24"/>
          <w:szCs w:val="24"/>
          <w:u w:color="000000"/>
          <w:bdr w:val="nil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секция 4 «От финансовой грамотности к финансовой культуре»</w:t>
      </w:r>
    </w:p>
    <w:p w14:paraId="05734030" w14:textId="1EC917B3" w:rsidR="00EB7C9E" w:rsidRPr="00EB7C9E" w:rsidRDefault="00EB7C9E" w:rsidP="0088014B">
      <w:pPr>
        <w:spacing w:after="0" w:line="240" w:lineRule="auto"/>
        <w:ind w:right="28" w:firstLine="709"/>
        <w:jc w:val="both"/>
        <w:rPr>
          <w:rFonts w:ascii="Times New Roman" w:eastAsia="Arial Narrow" w:hAnsi="Times New Roman"/>
          <w:color w:val="000000"/>
          <w:sz w:val="24"/>
          <w:szCs w:val="24"/>
          <w:u w:color="000000"/>
          <w:bdr w:val="nil"/>
          <w:lang w:eastAsia="ru-RU"/>
        </w:rPr>
      </w:pPr>
    </w:p>
    <w:p w14:paraId="26BCA629" w14:textId="7E5DDB0A" w:rsidR="00ED2A90" w:rsidRPr="008B515E" w:rsidRDefault="00162B1E" w:rsidP="0088014B">
      <w:pPr>
        <w:pStyle w:val="ab"/>
        <w:shd w:val="clear" w:color="auto" w:fill="FFFFFF"/>
        <w:spacing w:before="0" w:beforeAutospacing="0" w:after="0" w:afterAutospacing="0"/>
        <w:ind w:firstLine="709"/>
        <w:textAlignment w:val="baseline"/>
        <w:rPr>
          <w:b/>
          <w:i/>
          <w:color w:val="2D2D2D"/>
        </w:rPr>
      </w:pPr>
      <w:r w:rsidRPr="008B515E">
        <w:rPr>
          <w:b/>
          <w:i/>
          <w:color w:val="2D2D2D"/>
        </w:rPr>
        <w:t xml:space="preserve">Окончание приема заявок на участие в конференции - </w:t>
      </w:r>
      <w:r w:rsidR="00892349" w:rsidRPr="008B515E">
        <w:rPr>
          <w:b/>
          <w:i/>
          <w:color w:val="2D2D2D"/>
        </w:rPr>
        <w:t>10</w:t>
      </w:r>
      <w:r w:rsidR="00EB7C9E" w:rsidRPr="008B515E">
        <w:rPr>
          <w:b/>
          <w:i/>
          <w:color w:val="2D2D2D"/>
        </w:rPr>
        <w:t xml:space="preserve"> </w:t>
      </w:r>
      <w:r w:rsidR="00873ABF" w:rsidRPr="008B515E">
        <w:rPr>
          <w:b/>
          <w:i/>
          <w:color w:val="2D2D2D"/>
        </w:rPr>
        <w:t>октября  2021</w:t>
      </w:r>
      <w:r w:rsidR="00ED2A90" w:rsidRPr="008B515E">
        <w:rPr>
          <w:b/>
          <w:i/>
          <w:color w:val="2D2D2D"/>
        </w:rPr>
        <w:t> г. </w:t>
      </w:r>
    </w:p>
    <w:p w14:paraId="1425EF8A" w14:textId="77777777" w:rsidR="00EB7C9E" w:rsidRPr="00EB7C9E" w:rsidRDefault="00EB7C9E" w:rsidP="0088014B">
      <w:pPr>
        <w:spacing w:after="0" w:line="240" w:lineRule="auto"/>
        <w:ind w:right="28" w:firstLine="709"/>
        <w:jc w:val="both"/>
        <w:rPr>
          <w:rFonts w:ascii="Times New Roman" w:eastAsia="Arial Narrow" w:hAnsi="Times New Roman"/>
          <w:color w:val="000000"/>
          <w:sz w:val="24"/>
          <w:szCs w:val="24"/>
          <w:u w:color="000000"/>
          <w:bdr w:val="nil"/>
          <w:lang w:eastAsia="ru-RU"/>
        </w:rPr>
      </w:pPr>
    </w:p>
    <w:p w14:paraId="1D1C5EA2" w14:textId="7D7739B3" w:rsidR="00437210" w:rsidRPr="00A73801" w:rsidRDefault="00437210" w:rsidP="005D36DF">
      <w:pPr>
        <w:spacing w:after="0" w:line="240" w:lineRule="auto"/>
        <w:ind w:firstLine="709"/>
        <w:jc w:val="both"/>
        <w:rPr>
          <w:rFonts w:ascii="Times New Roman" w:eastAsia="MS Mincho" w:hAnsi="Times New Roman"/>
          <w:b/>
          <w:sz w:val="24"/>
          <w:szCs w:val="24"/>
        </w:rPr>
      </w:pPr>
      <w:r w:rsidRPr="00A73801">
        <w:rPr>
          <w:rFonts w:ascii="Times New Roman" w:eastAsia="MS Mincho" w:hAnsi="Times New Roman"/>
          <w:b/>
          <w:sz w:val="24"/>
          <w:szCs w:val="24"/>
        </w:rPr>
        <w:t>Регламент конференции: выст</w:t>
      </w:r>
      <w:r w:rsidR="00643326" w:rsidRPr="00A73801">
        <w:rPr>
          <w:rFonts w:ascii="Times New Roman" w:eastAsia="MS Mincho" w:hAnsi="Times New Roman"/>
          <w:b/>
          <w:sz w:val="24"/>
          <w:szCs w:val="24"/>
        </w:rPr>
        <w:t xml:space="preserve">упления </w:t>
      </w:r>
      <w:r w:rsidR="001F5122">
        <w:rPr>
          <w:rFonts w:ascii="Times New Roman" w:eastAsia="MS Mincho" w:hAnsi="Times New Roman"/>
          <w:b/>
          <w:sz w:val="24"/>
          <w:szCs w:val="24"/>
        </w:rPr>
        <w:t>в ходе панельной дискуссии</w:t>
      </w:r>
      <w:r w:rsidR="00ED2A90">
        <w:rPr>
          <w:rFonts w:ascii="Times New Roman" w:eastAsia="MS Mincho" w:hAnsi="Times New Roman"/>
          <w:b/>
          <w:sz w:val="24"/>
          <w:szCs w:val="24"/>
        </w:rPr>
        <w:t xml:space="preserve"> – </w:t>
      </w:r>
      <w:r w:rsidRPr="00A73801">
        <w:rPr>
          <w:rFonts w:ascii="Times New Roman" w:eastAsia="MS Mincho" w:hAnsi="Times New Roman"/>
          <w:b/>
          <w:sz w:val="24"/>
          <w:szCs w:val="24"/>
        </w:rPr>
        <w:t xml:space="preserve">до 15 минут, </w:t>
      </w:r>
      <w:proofErr w:type="gramStart"/>
      <w:r w:rsidRPr="00A73801">
        <w:rPr>
          <w:rFonts w:ascii="Times New Roman" w:eastAsia="MS Mincho" w:hAnsi="Times New Roman"/>
          <w:b/>
          <w:sz w:val="24"/>
          <w:szCs w:val="24"/>
        </w:rPr>
        <w:t>на</w:t>
      </w:r>
      <w:proofErr w:type="gramEnd"/>
      <w:r w:rsidRPr="00A73801">
        <w:rPr>
          <w:rFonts w:ascii="Times New Roman" w:eastAsia="MS Mincho" w:hAnsi="Times New Roman"/>
          <w:b/>
          <w:sz w:val="24"/>
          <w:szCs w:val="24"/>
        </w:rPr>
        <w:t xml:space="preserve"> секци</w:t>
      </w:r>
      <w:r w:rsidR="00643326" w:rsidRPr="00A73801">
        <w:rPr>
          <w:rFonts w:ascii="Times New Roman" w:eastAsia="MS Mincho" w:hAnsi="Times New Roman"/>
          <w:b/>
          <w:sz w:val="24"/>
          <w:szCs w:val="24"/>
        </w:rPr>
        <w:t>онном</w:t>
      </w:r>
      <w:r w:rsidR="00ED2A90">
        <w:rPr>
          <w:rFonts w:ascii="Times New Roman" w:eastAsia="MS Mincho" w:hAnsi="Times New Roman"/>
          <w:b/>
          <w:sz w:val="24"/>
          <w:szCs w:val="24"/>
        </w:rPr>
        <w:t xml:space="preserve"> – </w:t>
      </w:r>
      <w:r w:rsidR="00643326" w:rsidRPr="00A73801">
        <w:rPr>
          <w:rFonts w:ascii="Times New Roman" w:eastAsia="MS Mincho" w:hAnsi="Times New Roman"/>
          <w:b/>
          <w:sz w:val="24"/>
          <w:szCs w:val="24"/>
        </w:rPr>
        <w:t xml:space="preserve">до </w:t>
      </w:r>
      <w:r w:rsidR="00EB7C9E">
        <w:rPr>
          <w:rFonts w:ascii="Times New Roman" w:eastAsia="MS Mincho" w:hAnsi="Times New Roman"/>
          <w:b/>
          <w:sz w:val="24"/>
          <w:szCs w:val="24"/>
        </w:rPr>
        <w:t>7</w:t>
      </w:r>
      <w:r w:rsidR="00643326" w:rsidRPr="00A73801">
        <w:rPr>
          <w:rFonts w:ascii="Times New Roman" w:eastAsia="MS Mincho" w:hAnsi="Times New Roman"/>
          <w:b/>
          <w:sz w:val="24"/>
          <w:szCs w:val="24"/>
        </w:rPr>
        <w:t xml:space="preserve"> минут, в прениях</w:t>
      </w:r>
      <w:r w:rsidR="00ED2A90">
        <w:rPr>
          <w:rFonts w:ascii="Times New Roman" w:eastAsia="MS Mincho" w:hAnsi="Times New Roman"/>
          <w:b/>
          <w:sz w:val="24"/>
          <w:szCs w:val="24"/>
        </w:rPr>
        <w:t xml:space="preserve"> – </w:t>
      </w:r>
      <w:r w:rsidRPr="00A73801">
        <w:rPr>
          <w:rFonts w:ascii="Times New Roman" w:eastAsia="MS Mincho" w:hAnsi="Times New Roman"/>
          <w:b/>
          <w:sz w:val="24"/>
          <w:szCs w:val="24"/>
        </w:rPr>
        <w:t xml:space="preserve">до 5 минут. </w:t>
      </w:r>
    </w:p>
    <w:p w14:paraId="64673E12" w14:textId="77777777" w:rsidR="001F5122" w:rsidRPr="007D23D3" w:rsidRDefault="001F5122" w:rsidP="00860A65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425"/>
        <w:jc w:val="both"/>
        <w:rPr>
          <w:rFonts w:ascii="Times New Roman" w:eastAsia="Cambria" w:hAnsi="Times New Roman"/>
          <w:color w:val="000000"/>
          <w:sz w:val="12"/>
          <w:szCs w:val="12"/>
          <w:u w:color="000000"/>
          <w:bdr w:val="nil"/>
          <w:lang w:eastAsia="ru-RU"/>
        </w:rPr>
      </w:pPr>
    </w:p>
    <w:p w14:paraId="67C534D8" w14:textId="77777777" w:rsidR="00860A65" w:rsidRPr="002D7F4E" w:rsidRDefault="00860A65" w:rsidP="002A6B68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Arial Narrow" w:hAnsi="Times New Roman"/>
          <w:b/>
          <w:i/>
          <w:color w:val="000000"/>
          <w:sz w:val="24"/>
          <w:szCs w:val="24"/>
          <w:u w:color="000000"/>
          <w:bdr w:val="nil"/>
          <w:lang w:eastAsia="ru-RU"/>
        </w:rPr>
      </w:pPr>
      <w:r w:rsidRPr="002D7F4E">
        <w:rPr>
          <w:rFonts w:ascii="Times New Roman" w:eastAsia="Cambria" w:hAnsi="Times New Roman"/>
          <w:b/>
          <w:i/>
          <w:color w:val="000000"/>
          <w:sz w:val="24"/>
          <w:szCs w:val="24"/>
          <w:u w:color="000000"/>
          <w:bdr w:val="nil"/>
          <w:lang w:eastAsia="ru-RU"/>
        </w:rPr>
        <w:t>Рабочие языки конференции: русский и английский.</w:t>
      </w:r>
    </w:p>
    <w:p w14:paraId="1389296C" w14:textId="77777777" w:rsidR="00FA1C80" w:rsidRPr="007D23D3" w:rsidRDefault="00FA1C80" w:rsidP="007D23D3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14:paraId="72757CC4" w14:textId="77777777" w:rsidR="00860A65" w:rsidRDefault="00437210" w:rsidP="002A6B6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Arial Narrow" w:eastAsia="Cambria" w:hAnsi="Arial Narrow" w:cs="Cambria"/>
          <w:color w:val="000000"/>
          <w:sz w:val="20"/>
          <w:szCs w:val="20"/>
          <w:u w:color="000000"/>
          <w:bdr w:val="nil"/>
          <w:lang w:eastAsia="ru-RU"/>
        </w:rPr>
      </w:pPr>
      <w:r w:rsidRPr="00F96BBC">
        <w:rPr>
          <w:rFonts w:ascii="Times New Roman" w:hAnsi="Times New Roman"/>
          <w:b/>
          <w:sz w:val="24"/>
          <w:szCs w:val="24"/>
        </w:rPr>
        <w:t xml:space="preserve">Участие в Конференции бесплатное, </w:t>
      </w:r>
      <w:r w:rsidRPr="00F96BBC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организационный сбор с участников не взимается.</w:t>
      </w:r>
      <w:r w:rsidR="00860A65" w:rsidRPr="00860A65">
        <w:rPr>
          <w:rFonts w:ascii="Arial Narrow" w:eastAsia="Cambria" w:hAnsi="Arial Narrow" w:cs="Cambria"/>
          <w:color w:val="000000"/>
          <w:sz w:val="20"/>
          <w:szCs w:val="20"/>
          <w:u w:color="000000"/>
          <w:bdr w:val="nil"/>
          <w:lang w:eastAsia="ru-RU"/>
        </w:rPr>
        <w:t xml:space="preserve"> </w:t>
      </w:r>
    </w:p>
    <w:p w14:paraId="71A8FBE0" w14:textId="77777777" w:rsidR="00162B1E" w:rsidRDefault="00162B1E" w:rsidP="002A6B6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Arial Narrow" w:eastAsia="Cambria" w:hAnsi="Arial Narrow" w:cs="Cambria"/>
          <w:color w:val="000000"/>
          <w:sz w:val="20"/>
          <w:szCs w:val="20"/>
          <w:u w:color="000000"/>
          <w:bdr w:val="nil"/>
          <w:lang w:eastAsia="ru-RU"/>
        </w:rPr>
      </w:pPr>
    </w:p>
    <w:p w14:paraId="204054A1" w14:textId="77777777" w:rsidR="00A33F98" w:rsidRPr="00A73801" w:rsidRDefault="00A33F98" w:rsidP="00B8779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73801">
        <w:rPr>
          <w:rFonts w:ascii="Times New Roman" w:hAnsi="Times New Roman"/>
          <w:b/>
          <w:sz w:val="24"/>
          <w:szCs w:val="24"/>
        </w:rPr>
        <w:t>Адрес оргкомитета:</w:t>
      </w:r>
      <w:r w:rsidR="004A2360" w:rsidRPr="00A73801">
        <w:rPr>
          <w:rFonts w:ascii="Times New Roman" w:hAnsi="Times New Roman"/>
          <w:b/>
          <w:sz w:val="24"/>
          <w:szCs w:val="24"/>
        </w:rPr>
        <w:t xml:space="preserve"> </w:t>
      </w:r>
      <w:r w:rsidR="004A2360" w:rsidRPr="00A73801">
        <w:rPr>
          <w:rFonts w:ascii="Times New Roman" w:hAnsi="Times New Roman"/>
          <w:sz w:val="24"/>
          <w:szCs w:val="24"/>
        </w:rPr>
        <w:t>Россия,</w:t>
      </w:r>
      <w:r w:rsidRPr="00A73801">
        <w:rPr>
          <w:rFonts w:ascii="Times New Roman" w:hAnsi="Times New Roman"/>
          <w:sz w:val="24"/>
          <w:szCs w:val="24"/>
        </w:rPr>
        <w:t xml:space="preserve"> г. Ростов-на-Дону, ул. Большая Садовая, д. 69, ауд. 524</w:t>
      </w:r>
      <w:r w:rsidR="005D54EB" w:rsidRPr="00A73801">
        <w:rPr>
          <w:rFonts w:ascii="Times New Roman" w:hAnsi="Times New Roman"/>
          <w:sz w:val="24"/>
          <w:szCs w:val="24"/>
        </w:rPr>
        <w:t>,</w:t>
      </w:r>
    </w:p>
    <w:p w14:paraId="5EFB6DD7" w14:textId="44161762" w:rsidR="005D54EB" w:rsidRPr="00A73801" w:rsidRDefault="005D36DF" w:rsidP="00B8779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</w:t>
      </w:r>
      <w:r w:rsidR="005D54EB" w:rsidRPr="00A73801">
        <w:rPr>
          <w:rFonts w:ascii="Times New Roman" w:hAnsi="Times New Roman"/>
          <w:b/>
          <w:sz w:val="24"/>
          <w:szCs w:val="24"/>
        </w:rPr>
        <w:t>кафедра «Банковское дело»</w:t>
      </w:r>
    </w:p>
    <w:p w14:paraId="279E4A61" w14:textId="77777777" w:rsidR="00162B1E" w:rsidRDefault="00162B1E" w:rsidP="00B8779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EB1CAA3" w14:textId="58327DCF" w:rsidR="00AF6AE5" w:rsidRPr="00643C70" w:rsidRDefault="005D54EB" w:rsidP="00B8779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43C70">
        <w:rPr>
          <w:rFonts w:ascii="Times New Roman" w:hAnsi="Times New Roman"/>
          <w:b/>
          <w:sz w:val="24"/>
          <w:szCs w:val="24"/>
        </w:rPr>
        <w:t>к</w:t>
      </w:r>
      <w:r w:rsidR="003953B7" w:rsidRPr="00643C70">
        <w:rPr>
          <w:rFonts w:ascii="Times New Roman" w:hAnsi="Times New Roman"/>
          <w:b/>
          <w:sz w:val="24"/>
          <w:szCs w:val="24"/>
        </w:rPr>
        <w:t>онтактный телефон</w:t>
      </w:r>
      <w:r w:rsidR="00CC2B0A" w:rsidRPr="00643C70">
        <w:rPr>
          <w:rFonts w:ascii="Times New Roman" w:hAnsi="Times New Roman"/>
          <w:b/>
          <w:sz w:val="24"/>
          <w:szCs w:val="24"/>
        </w:rPr>
        <w:t>:</w:t>
      </w:r>
      <w:r w:rsidR="003953B7" w:rsidRPr="00643C70">
        <w:rPr>
          <w:rFonts w:ascii="Times New Roman" w:hAnsi="Times New Roman"/>
          <w:b/>
          <w:sz w:val="24"/>
          <w:szCs w:val="24"/>
        </w:rPr>
        <w:t xml:space="preserve"> </w:t>
      </w:r>
      <w:r w:rsidR="003953B7" w:rsidRPr="006D4FA6">
        <w:rPr>
          <w:rFonts w:ascii="Times New Roman" w:hAnsi="Times New Roman"/>
          <w:bCs/>
          <w:sz w:val="24"/>
          <w:szCs w:val="24"/>
        </w:rPr>
        <w:t>8 (863) 240 61 78</w:t>
      </w:r>
      <w:r w:rsidR="006D4FA6" w:rsidRPr="006D4FA6">
        <w:rPr>
          <w:rFonts w:ascii="Times New Roman" w:hAnsi="Times New Roman"/>
          <w:bCs/>
          <w:sz w:val="24"/>
          <w:szCs w:val="24"/>
        </w:rPr>
        <w:t>, 8-918-560-91-91</w:t>
      </w:r>
    </w:p>
    <w:p w14:paraId="35B7C0E2" w14:textId="071B3C80" w:rsidR="00E53300" w:rsidRPr="00643C70" w:rsidRDefault="00E53300" w:rsidP="00B8779C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proofErr w:type="gramStart"/>
      <w:r w:rsidRPr="00643C70">
        <w:rPr>
          <w:rFonts w:ascii="Times New Roman" w:hAnsi="Times New Roman"/>
          <w:b/>
          <w:sz w:val="24"/>
          <w:szCs w:val="24"/>
          <w:lang w:val="en-US"/>
        </w:rPr>
        <w:t>e</w:t>
      </w:r>
      <w:r w:rsidRPr="00643C70">
        <w:rPr>
          <w:rFonts w:ascii="Times New Roman" w:hAnsi="Times New Roman"/>
          <w:b/>
          <w:sz w:val="24"/>
          <w:szCs w:val="24"/>
        </w:rPr>
        <w:t>-</w:t>
      </w:r>
      <w:r w:rsidRPr="00643C70">
        <w:rPr>
          <w:rFonts w:ascii="Times New Roman" w:hAnsi="Times New Roman"/>
          <w:b/>
          <w:sz w:val="24"/>
          <w:szCs w:val="24"/>
          <w:lang w:val="en-US"/>
        </w:rPr>
        <w:t>mail</w:t>
      </w:r>
      <w:proofErr w:type="gramEnd"/>
      <w:r w:rsidRPr="00643C70">
        <w:rPr>
          <w:rFonts w:ascii="Times New Roman" w:hAnsi="Times New Roman"/>
          <w:b/>
          <w:sz w:val="24"/>
          <w:szCs w:val="24"/>
        </w:rPr>
        <w:t>:</w:t>
      </w:r>
      <w:r w:rsidR="008D550F" w:rsidRPr="00643C70">
        <w:rPr>
          <w:rFonts w:ascii="Times New Roman" w:hAnsi="Times New Roman"/>
          <w:sz w:val="24"/>
          <w:szCs w:val="24"/>
        </w:rPr>
        <w:t xml:space="preserve"> </w:t>
      </w:r>
      <w:r w:rsidR="006467E0" w:rsidRPr="006467E0">
        <w:rPr>
          <w:rFonts w:ascii="Times New Roman" w:hAnsi="Times New Roman"/>
          <w:sz w:val="24"/>
          <w:szCs w:val="24"/>
        </w:rPr>
        <w:t>konfbd@yandex.ru</w:t>
      </w:r>
    </w:p>
    <w:p w14:paraId="7AD3BA48" w14:textId="77777777" w:rsidR="00162B1E" w:rsidRDefault="00162B1E" w:rsidP="00B8779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56F66B5" w14:textId="77777777" w:rsidR="003F36E0" w:rsidRPr="00643C70" w:rsidRDefault="00643C70" w:rsidP="00B8779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43C70">
        <w:rPr>
          <w:rFonts w:ascii="Times New Roman" w:hAnsi="Times New Roman"/>
          <w:b/>
          <w:sz w:val="24"/>
          <w:szCs w:val="24"/>
        </w:rPr>
        <w:t>Р</w:t>
      </w:r>
      <w:r w:rsidR="003C1A74" w:rsidRPr="00643C70">
        <w:rPr>
          <w:rFonts w:ascii="Times New Roman" w:hAnsi="Times New Roman"/>
          <w:b/>
          <w:sz w:val="24"/>
          <w:szCs w:val="24"/>
        </w:rPr>
        <w:t xml:space="preserve">егистрация для участия в конференции </w:t>
      </w:r>
      <w:r w:rsidR="003F36E0" w:rsidRPr="00643C70">
        <w:rPr>
          <w:rFonts w:ascii="Times New Roman" w:hAnsi="Times New Roman"/>
          <w:b/>
          <w:sz w:val="24"/>
          <w:szCs w:val="24"/>
        </w:rPr>
        <w:t xml:space="preserve">осуществляется </w:t>
      </w:r>
      <w:r w:rsidR="003C1A74" w:rsidRPr="00643C70">
        <w:rPr>
          <w:rFonts w:ascii="Times New Roman" w:hAnsi="Times New Roman"/>
          <w:b/>
          <w:sz w:val="24"/>
          <w:szCs w:val="24"/>
        </w:rPr>
        <w:t>по ссылке:</w:t>
      </w:r>
    </w:p>
    <w:p w14:paraId="1050AC22" w14:textId="052ABC64" w:rsidR="00873ABF" w:rsidRPr="005D4FC2" w:rsidRDefault="00581671" w:rsidP="00B8779C">
      <w:pPr>
        <w:pStyle w:val="2"/>
        <w:jc w:val="center"/>
        <w:rPr>
          <w:i/>
          <w:caps/>
          <w:sz w:val="24"/>
          <w:szCs w:val="24"/>
          <w:u w:val="single"/>
        </w:rPr>
      </w:pPr>
      <w:r w:rsidRPr="005D4FC2">
        <w:rPr>
          <w:rFonts w:eastAsia="Calibri"/>
          <w:i/>
          <w:sz w:val="24"/>
          <w:szCs w:val="24"/>
          <w:u w:val="single"/>
          <w:lang w:eastAsia="en-US"/>
        </w:rPr>
        <w:t>https://bank-delo-rsue.timepad.ru/event/1764414/</w:t>
      </w:r>
    </w:p>
    <w:p w14:paraId="42122180" w14:textId="77777777" w:rsidR="0019020D" w:rsidRPr="00A73801" w:rsidRDefault="0019020D" w:rsidP="00B877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14:paraId="4C9BFEBF" w14:textId="77777777" w:rsidR="008B4FD6" w:rsidRPr="00A73801" w:rsidRDefault="008B4FD6" w:rsidP="00B877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A7380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Приглашаем Вас приня</w:t>
      </w:r>
      <w:r w:rsidR="00BC45C9" w:rsidRPr="00A7380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ть участие в данном мероприятии!</w:t>
      </w:r>
    </w:p>
    <w:p w14:paraId="32B3CAC8" w14:textId="2F818CDE" w:rsidR="004B306D" w:rsidRDefault="00FA1C80" w:rsidP="002A6B68">
      <w:pPr>
        <w:spacing w:after="0" w:line="240" w:lineRule="auto"/>
        <w:ind w:right="-2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A7380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Мы будем рады видеть Вас в числе участников конференции и</w:t>
      </w:r>
      <w:r w:rsidR="00C42E3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br/>
      </w:r>
      <w:r w:rsidRPr="00A7380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заранее благодарим за участие в работе!</w:t>
      </w:r>
    </w:p>
    <w:p w14:paraId="2C910022" w14:textId="77777777" w:rsidR="00B0519E" w:rsidRDefault="00B0519E" w:rsidP="002A6B68">
      <w:pPr>
        <w:spacing w:after="0" w:line="240" w:lineRule="auto"/>
        <w:ind w:right="-2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sectPr w:rsidR="00B0519E" w:rsidSect="00162B1E">
      <w:footnotePr>
        <w:numFmt w:val="chicago"/>
      </w:footnotePr>
      <w:pgSz w:w="11906" w:h="16838"/>
      <w:pgMar w:top="1134" w:right="70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BFF603" w14:textId="77777777" w:rsidR="00726AD6" w:rsidRDefault="00726AD6" w:rsidP="00AA7349">
      <w:pPr>
        <w:spacing w:after="0" w:line="240" w:lineRule="auto"/>
      </w:pPr>
      <w:r>
        <w:separator/>
      </w:r>
    </w:p>
  </w:endnote>
  <w:endnote w:type="continuationSeparator" w:id="0">
    <w:p w14:paraId="47F6C5E4" w14:textId="77777777" w:rsidR="00726AD6" w:rsidRDefault="00726AD6" w:rsidP="00AA7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panose1 w:val="00000400000000000000"/>
    <w:charset w:val="01"/>
    <w:family w:val="roman"/>
    <w:notTrueType/>
    <w:pitch w:val="variable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3AA5A2" w14:textId="77777777" w:rsidR="00726AD6" w:rsidRDefault="00726AD6" w:rsidP="00AA7349">
      <w:pPr>
        <w:spacing w:after="0" w:line="240" w:lineRule="auto"/>
      </w:pPr>
      <w:r>
        <w:separator/>
      </w:r>
    </w:p>
  </w:footnote>
  <w:footnote w:type="continuationSeparator" w:id="0">
    <w:p w14:paraId="14B0746C" w14:textId="77777777" w:rsidR="00726AD6" w:rsidRDefault="00726AD6" w:rsidP="00AA73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B1F45C4"/>
    <w:multiLevelType w:val="hybridMultilevel"/>
    <w:tmpl w:val="4E70A2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D65A18"/>
    <w:multiLevelType w:val="hybridMultilevel"/>
    <w:tmpl w:val="0A24565E"/>
    <w:lvl w:ilvl="0" w:tplc="C9DEBEDE">
      <w:start w:val="1"/>
      <w:numFmt w:val="decimal"/>
      <w:lvlText w:val="%1."/>
      <w:lvlJc w:val="left"/>
      <w:pPr>
        <w:ind w:left="1287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22B7E5B"/>
    <w:multiLevelType w:val="hybridMultilevel"/>
    <w:tmpl w:val="9A88FB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4BB5C75"/>
    <w:multiLevelType w:val="hybridMultilevel"/>
    <w:tmpl w:val="507C158C"/>
    <w:numStyleLink w:val="1"/>
  </w:abstractNum>
  <w:abstractNum w:abstractNumId="5">
    <w:nsid w:val="3E8D687F"/>
    <w:multiLevelType w:val="hybridMultilevel"/>
    <w:tmpl w:val="92763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B94253"/>
    <w:multiLevelType w:val="hybridMultilevel"/>
    <w:tmpl w:val="507C158C"/>
    <w:styleLink w:val="1"/>
    <w:lvl w:ilvl="0" w:tplc="E4D6985E">
      <w:start w:val="1"/>
      <w:numFmt w:val="bullet"/>
      <w:lvlText w:val="·"/>
      <w:lvlJc w:val="left"/>
      <w:pPr>
        <w:ind w:left="28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890DF8C">
      <w:start w:val="1"/>
      <w:numFmt w:val="bullet"/>
      <w:lvlText w:val="o"/>
      <w:lvlJc w:val="left"/>
      <w:pPr>
        <w:ind w:left="992" w:hanging="27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4F4BD22">
      <w:start w:val="1"/>
      <w:numFmt w:val="bullet"/>
      <w:lvlText w:val="▪"/>
      <w:lvlJc w:val="left"/>
      <w:pPr>
        <w:ind w:left="1712" w:hanging="27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0A002E8">
      <w:start w:val="1"/>
      <w:numFmt w:val="bullet"/>
      <w:lvlText w:val="·"/>
      <w:lvlJc w:val="left"/>
      <w:pPr>
        <w:ind w:left="2432" w:hanging="27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5F05882">
      <w:start w:val="1"/>
      <w:numFmt w:val="bullet"/>
      <w:lvlText w:val="o"/>
      <w:lvlJc w:val="left"/>
      <w:pPr>
        <w:ind w:left="3152" w:hanging="27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C787516">
      <w:start w:val="1"/>
      <w:numFmt w:val="bullet"/>
      <w:lvlText w:val="▪"/>
      <w:lvlJc w:val="left"/>
      <w:pPr>
        <w:ind w:left="3872" w:hanging="27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882D4DC">
      <w:start w:val="1"/>
      <w:numFmt w:val="bullet"/>
      <w:lvlText w:val="·"/>
      <w:lvlJc w:val="left"/>
      <w:pPr>
        <w:ind w:left="4592" w:hanging="27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E28A164">
      <w:start w:val="1"/>
      <w:numFmt w:val="bullet"/>
      <w:lvlText w:val="o"/>
      <w:lvlJc w:val="left"/>
      <w:pPr>
        <w:ind w:left="5312" w:hanging="27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8C8EE8A">
      <w:start w:val="1"/>
      <w:numFmt w:val="bullet"/>
      <w:lvlText w:val="▪"/>
      <w:lvlJc w:val="left"/>
      <w:pPr>
        <w:ind w:left="6032" w:hanging="27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>
    <w:nsid w:val="51FD257A"/>
    <w:multiLevelType w:val="hybridMultilevel"/>
    <w:tmpl w:val="F808FF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142B4E"/>
    <w:multiLevelType w:val="hybridMultilevel"/>
    <w:tmpl w:val="82E4FFA4"/>
    <w:lvl w:ilvl="0" w:tplc="FC8415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232D12"/>
    <w:multiLevelType w:val="hybridMultilevel"/>
    <w:tmpl w:val="03AC2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31438A"/>
    <w:multiLevelType w:val="hybridMultilevel"/>
    <w:tmpl w:val="A7E47F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3C0467"/>
    <w:multiLevelType w:val="multilevel"/>
    <w:tmpl w:val="887EC11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unga" w:hAnsi="Tunga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10"/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>
    <w:abstractNumId w:val="11"/>
  </w:num>
  <w:num w:numId="6">
    <w:abstractNumId w:val="2"/>
  </w:num>
  <w:num w:numId="7">
    <w:abstractNumId w:val="3"/>
  </w:num>
  <w:num w:numId="8">
    <w:abstractNumId w:val="9"/>
  </w:num>
  <w:num w:numId="9">
    <w:abstractNumId w:val="7"/>
  </w:num>
  <w:num w:numId="10">
    <w:abstractNumId w:val="6"/>
  </w:num>
  <w:num w:numId="11">
    <w:abstractNumId w:val="4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4BF"/>
    <w:rsid w:val="000546E2"/>
    <w:rsid w:val="00061356"/>
    <w:rsid w:val="0007085E"/>
    <w:rsid w:val="00081205"/>
    <w:rsid w:val="0008704F"/>
    <w:rsid w:val="000A3C28"/>
    <w:rsid w:val="000C1A45"/>
    <w:rsid w:val="000C4593"/>
    <w:rsid w:val="000D67E5"/>
    <w:rsid w:val="00121CC4"/>
    <w:rsid w:val="00123B61"/>
    <w:rsid w:val="00160D2D"/>
    <w:rsid w:val="00162B1E"/>
    <w:rsid w:val="00162CDA"/>
    <w:rsid w:val="00164660"/>
    <w:rsid w:val="00170FD0"/>
    <w:rsid w:val="001778A3"/>
    <w:rsid w:val="00180B6A"/>
    <w:rsid w:val="0018207E"/>
    <w:rsid w:val="00184FEA"/>
    <w:rsid w:val="0019020D"/>
    <w:rsid w:val="001952EB"/>
    <w:rsid w:val="001A2021"/>
    <w:rsid w:val="001A26DD"/>
    <w:rsid w:val="001A3AD5"/>
    <w:rsid w:val="001A745D"/>
    <w:rsid w:val="001B2038"/>
    <w:rsid w:val="001B37FC"/>
    <w:rsid w:val="001B493D"/>
    <w:rsid w:val="001C7CC0"/>
    <w:rsid w:val="001D5CC6"/>
    <w:rsid w:val="001E052B"/>
    <w:rsid w:val="001F4191"/>
    <w:rsid w:val="001F5122"/>
    <w:rsid w:val="0020516F"/>
    <w:rsid w:val="0021680A"/>
    <w:rsid w:val="002243C4"/>
    <w:rsid w:val="00232FB0"/>
    <w:rsid w:val="00235389"/>
    <w:rsid w:val="0024027C"/>
    <w:rsid w:val="0024242D"/>
    <w:rsid w:val="002473E6"/>
    <w:rsid w:val="00264FC2"/>
    <w:rsid w:val="00265BEB"/>
    <w:rsid w:val="00281529"/>
    <w:rsid w:val="0028772A"/>
    <w:rsid w:val="00292085"/>
    <w:rsid w:val="0029355C"/>
    <w:rsid w:val="002A6B68"/>
    <w:rsid w:val="002B4D2F"/>
    <w:rsid w:val="002B7251"/>
    <w:rsid w:val="002C067E"/>
    <w:rsid w:val="002D7F4E"/>
    <w:rsid w:val="002E44AB"/>
    <w:rsid w:val="002E4A5D"/>
    <w:rsid w:val="002E7EF4"/>
    <w:rsid w:val="003040D6"/>
    <w:rsid w:val="00311305"/>
    <w:rsid w:val="00312B98"/>
    <w:rsid w:val="003268DF"/>
    <w:rsid w:val="00330733"/>
    <w:rsid w:val="0033428F"/>
    <w:rsid w:val="0033789F"/>
    <w:rsid w:val="003468AA"/>
    <w:rsid w:val="00356072"/>
    <w:rsid w:val="00385715"/>
    <w:rsid w:val="003953B7"/>
    <w:rsid w:val="003C1612"/>
    <w:rsid w:val="003C1A74"/>
    <w:rsid w:val="003D060C"/>
    <w:rsid w:val="003D7691"/>
    <w:rsid w:val="003F36E0"/>
    <w:rsid w:val="00403C0C"/>
    <w:rsid w:val="00414BBD"/>
    <w:rsid w:val="00437210"/>
    <w:rsid w:val="0043785C"/>
    <w:rsid w:val="00437943"/>
    <w:rsid w:val="00437BA1"/>
    <w:rsid w:val="00444FA0"/>
    <w:rsid w:val="00446481"/>
    <w:rsid w:val="00466D9B"/>
    <w:rsid w:val="00466FC4"/>
    <w:rsid w:val="00475E36"/>
    <w:rsid w:val="004808BC"/>
    <w:rsid w:val="00484B71"/>
    <w:rsid w:val="00491C2C"/>
    <w:rsid w:val="00495DBC"/>
    <w:rsid w:val="004A1033"/>
    <w:rsid w:val="004A2360"/>
    <w:rsid w:val="004B306D"/>
    <w:rsid w:val="004C1FC2"/>
    <w:rsid w:val="004D5CA9"/>
    <w:rsid w:val="004F164C"/>
    <w:rsid w:val="004F3C5C"/>
    <w:rsid w:val="00510FBF"/>
    <w:rsid w:val="00523782"/>
    <w:rsid w:val="00535A8C"/>
    <w:rsid w:val="0053717F"/>
    <w:rsid w:val="005412B6"/>
    <w:rsid w:val="00553341"/>
    <w:rsid w:val="00553BF1"/>
    <w:rsid w:val="00557BFC"/>
    <w:rsid w:val="00567547"/>
    <w:rsid w:val="00572BA7"/>
    <w:rsid w:val="005750AE"/>
    <w:rsid w:val="0057621C"/>
    <w:rsid w:val="00581671"/>
    <w:rsid w:val="00583215"/>
    <w:rsid w:val="00585F03"/>
    <w:rsid w:val="0059151F"/>
    <w:rsid w:val="005C3ABB"/>
    <w:rsid w:val="005D0771"/>
    <w:rsid w:val="005D36DF"/>
    <w:rsid w:val="005D4FC2"/>
    <w:rsid w:val="005D54EB"/>
    <w:rsid w:val="005F3DAA"/>
    <w:rsid w:val="005F7617"/>
    <w:rsid w:val="0060659F"/>
    <w:rsid w:val="0060672F"/>
    <w:rsid w:val="00607198"/>
    <w:rsid w:val="00632B19"/>
    <w:rsid w:val="00643326"/>
    <w:rsid w:val="00643C70"/>
    <w:rsid w:val="006467E0"/>
    <w:rsid w:val="00661BF7"/>
    <w:rsid w:val="00665AAB"/>
    <w:rsid w:val="00682564"/>
    <w:rsid w:val="006A6F47"/>
    <w:rsid w:val="006B0BF2"/>
    <w:rsid w:val="006B14FB"/>
    <w:rsid w:val="006B2033"/>
    <w:rsid w:val="006B4628"/>
    <w:rsid w:val="006B6997"/>
    <w:rsid w:val="006D4FA6"/>
    <w:rsid w:val="006F58AF"/>
    <w:rsid w:val="00700B2A"/>
    <w:rsid w:val="00701D03"/>
    <w:rsid w:val="007107A1"/>
    <w:rsid w:val="007134CE"/>
    <w:rsid w:val="00724931"/>
    <w:rsid w:val="00726570"/>
    <w:rsid w:val="00726AD6"/>
    <w:rsid w:val="00732459"/>
    <w:rsid w:val="00737562"/>
    <w:rsid w:val="007451D9"/>
    <w:rsid w:val="00761012"/>
    <w:rsid w:val="0077163A"/>
    <w:rsid w:val="00782623"/>
    <w:rsid w:val="00787228"/>
    <w:rsid w:val="007972E1"/>
    <w:rsid w:val="007A2660"/>
    <w:rsid w:val="007D23D3"/>
    <w:rsid w:val="007E4684"/>
    <w:rsid w:val="007E71D2"/>
    <w:rsid w:val="007F12DC"/>
    <w:rsid w:val="007F5FA0"/>
    <w:rsid w:val="008035BC"/>
    <w:rsid w:val="0080771F"/>
    <w:rsid w:val="00810A8B"/>
    <w:rsid w:val="0081137D"/>
    <w:rsid w:val="00860A65"/>
    <w:rsid w:val="008660F5"/>
    <w:rsid w:val="00873ABF"/>
    <w:rsid w:val="0088014B"/>
    <w:rsid w:val="00892349"/>
    <w:rsid w:val="00897EBD"/>
    <w:rsid w:val="008A63CF"/>
    <w:rsid w:val="008B4FD6"/>
    <w:rsid w:val="008B515E"/>
    <w:rsid w:val="008C06F9"/>
    <w:rsid w:val="008C795A"/>
    <w:rsid w:val="008D550F"/>
    <w:rsid w:val="00924AD3"/>
    <w:rsid w:val="00926CB9"/>
    <w:rsid w:val="009277D3"/>
    <w:rsid w:val="0093140B"/>
    <w:rsid w:val="0093321D"/>
    <w:rsid w:val="00934DE3"/>
    <w:rsid w:val="00942B50"/>
    <w:rsid w:val="00955FEC"/>
    <w:rsid w:val="009567F0"/>
    <w:rsid w:val="00961D1F"/>
    <w:rsid w:val="00970E13"/>
    <w:rsid w:val="00971BE4"/>
    <w:rsid w:val="00972AAE"/>
    <w:rsid w:val="00975725"/>
    <w:rsid w:val="009C7972"/>
    <w:rsid w:val="009D5DBA"/>
    <w:rsid w:val="009E1C37"/>
    <w:rsid w:val="009E766F"/>
    <w:rsid w:val="00A005D3"/>
    <w:rsid w:val="00A107AE"/>
    <w:rsid w:val="00A10B6E"/>
    <w:rsid w:val="00A33DBF"/>
    <w:rsid w:val="00A33F98"/>
    <w:rsid w:val="00A64785"/>
    <w:rsid w:val="00A64B6A"/>
    <w:rsid w:val="00A666C6"/>
    <w:rsid w:val="00A67383"/>
    <w:rsid w:val="00A73801"/>
    <w:rsid w:val="00A801BE"/>
    <w:rsid w:val="00A83791"/>
    <w:rsid w:val="00A904FF"/>
    <w:rsid w:val="00A91B96"/>
    <w:rsid w:val="00A92CE4"/>
    <w:rsid w:val="00A94A5C"/>
    <w:rsid w:val="00A95819"/>
    <w:rsid w:val="00A96605"/>
    <w:rsid w:val="00AA7349"/>
    <w:rsid w:val="00AD1F50"/>
    <w:rsid w:val="00AD5DE7"/>
    <w:rsid w:val="00AF0044"/>
    <w:rsid w:val="00AF29A2"/>
    <w:rsid w:val="00AF6AE5"/>
    <w:rsid w:val="00B0519E"/>
    <w:rsid w:val="00B20257"/>
    <w:rsid w:val="00B20DB4"/>
    <w:rsid w:val="00B2142F"/>
    <w:rsid w:val="00B25408"/>
    <w:rsid w:val="00B25C28"/>
    <w:rsid w:val="00B26487"/>
    <w:rsid w:val="00B366DF"/>
    <w:rsid w:val="00B368D6"/>
    <w:rsid w:val="00B46F74"/>
    <w:rsid w:val="00B47E61"/>
    <w:rsid w:val="00B614BF"/>
    <w:rsid w:val="00B6488E"/>
    <w:rsid w:val="00B72326"/>
    <w:rsid w:val="00B772E1"/>
    <w:rsid w:val="00B80922"/>
    <w:rsid w:val="00B8380D"/>
    <w:rsid w:val="00B8779C"/>
    <w:rsid w:val="00BC45C9"/>
    <w:rsid w:val="00BD6476"/>
    <w:rsid w:val="00BE483D"/>
    <w:rsid w:val="00BE715F"/>
    <w:rsid w:val="00BF2CB1"/>
    <w:rsid w:val="00C32A34"/>
    <w:rsid w:val="00C42E3F"/>
    <w:rsid w:val="00C54E8D"/>
    <w:rsid w:val="00C624F1"/>
    <w:rsid w:val="00C650C5"/>
    <w:rsid w:val="00C71ECE"/>
    <w:rsid w:val="00C77204"/>
    <w:rsid w:val="00C810BC"/>
    <w:rsid w:val="00C8145C"/>
    <w:rsid w:val="00C84EA6"/>
    <w:rsid w:val="00C87F32"/>
    <w:rsid w:val="00C90C85"/>
    <w:rsid w:val="00C93525"/>
    <w:rsid w:val="00C958D1"/>
    <w:rsid w:val="00CB6932"/>
    <w:rsid w:val="00CB7175"/>
    <w:rsid w:val="00CC2B0A"/>
    <w:rsid w:val="00CC5F65"/>
    <w:rsid w:val="00CD06CF"/>
    <w:rsid w:val="00CD7E72"/>
    <w:rsid w:val="00CE0584"/>
    <w:rsid w:val="00CF4055"/>
    <w:rsid w:val="00D05DA3"/>
    <w:rsid w:val="00D11A37"/>
    <w:rsid w:val="00D12556"/>
    <w:rsid w:val="00D17EAD"/>
    <w:rsid w:val="00D33B80"/>
    <w:rsid w:val="00D35E06"/>
    <w:rsid w:val="00D40B95"/>
    <w:rsid w:val="00D40C03"/>
    <w:rsid w:val="00D650CF"/>
    <w:rsid w:val="00D664FC"/>
    <w:rsid w:val="00D80724"/>
    <w:rsid w:val="00D9682B"/>
    <w:rsid w:val="00DC686B"/>
    <w:rsid w:val="00DC6DEF"/>
    <w:rsid w:val="00DD354A"/>
    <w:rsid w:val="00DE1C4F"/>
    <w:rsid w:val="00E24193"/>
    <w:rsid w:val="00E310F8"/>
    <w:rsid w:val="00E318F9"/>
    <w:rsid w:val="00E40EE2"/>
    <w:rsid w:val="00E53300"/>
    <w:rsid w:val="00E6387E"/>
    <w:rsid w:val="00E74060"/>
    <w:rsid w:val="00E92FA9"/>
    <w:rsid w:val="00EB7C9E"/>
    <w:rsid w:val="00ED2A90"/>
    <w:rsid w:val="00EE0451"/>
    <w:rsid w:val="00EF4C16"/>
    <w:rsid w:val="00F018DF"/>
    <w:rsid w:val="00F029AF"/>
    <w:rsid w:val="00F0332F"/>
    <w:rsid w:val="00F13761"/>
    <w:rsid w:val="00F200AF"/>
    <w:rsid w:val="00F23909"/>
    <w:rsid w:val="00F313F9"/>
    <w:rsid w:val="00F3246F"/>
    <w:rsid w:val="00F52D74"/>
    <w:rsid w:val="00F95263"/>
    <w:rsid w:val="00F96BBC"/>
    <w:rsid w:val="00FA1C80"/>
    <w:rsid w:val="00FA7224"/>
    <w:rsid w:val="00FC13F2"/>
    <w:rsid w:val="00FC64CD"/>
    <w:rsid w:val="00FD518F"/>
    <w:rsid w:val="00FD6EAE"/>
    <w:rsid w:val="00FE62B7"/>
    <w:rsid w:val="00FF0EE9"/>
    <w:rsid w:val="00FF4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EFB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E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3DB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33DBF"/>
    <w:rPr>
      <w:rFonts w:ascii="Tahoma" w:hAnsi="Tahoma" w:cs="Tahoma"/>
      <w:sz w:val="16"/>
      <w:szCs w:val="16"/>
      <w:lang w:eastAsia="en-US"/>
    </w:rPr>
  </w:style>
  <w:style w:type="paragraph" w:styleId="a5">
    <w:name w:val="List Paragraph"/>
    <w:basedOn w:val="a"/>
    <w:qFormat/>
    <w:rsid w:val="00F200AF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AA7349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link w:val="a6"/>
    <w:uiPriority w:val="99"/>
    <w:semiHidden/>
    <w:rsid w:val="00AA7349"/>
    <w:rPr>
      <w:lang w:eastAsia="en-US"/>
    </w:rPr>
  </w:style>
  <w:style w:type="character" w:styleId="a8">
    <w:name w:val="footnote reference"/>
    <w:uiPriority w:val="99"/>
    <w:semiHidden/>
    <w:unhideWhenUsed/>
    <w:rsid w:val="00AA7349"/>
    <w:rPr>
      <w:vertAlign w:val="superscript"/>
    </w:rPr>
  </w:style>
  <w:style w:type="paragraph" w:customStyle="1" w:styleId="Style1">
    <w:name w:val="Style1"/>
    <w:basedOn w:val="a"/>
    <w:rsid w:val="00E24193"/>
    <w:pPr>
      <w:widowControl w:val="0"/>
      <w:autoSpaceDE w:val="0"/>
      <w:autoSpaceDN w:val="0"/>
      <w:adjustRightInd w:val="0"/>
      <w:spacing w:after="0" w:line="292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6">
    <w:name w:val="Font Style26"/>
    <w:rsid w:val="00E24193"/>
    <w:rPr>
      <w:rFonts w:ascii="Times New Roman" w:hAnsi="Times New Roman" w:cs="Times New Roman"/>
      <w:b/>
      <w:bCs/>
      <w:spacing w:val="-10"/>
      <w:sz w:val="26"/>
      <w:szCs w:val="26"/>
    </w:rPr>
  </w:style>
  <w:style w:type="paragraph" w:customStyle="1" w:styleId="2">
    <w:name w:val="2"/>
    <w:basedOn w:val="a"/>
    <w:qFormat/>
    <w:rsid w:val="00A33F98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10">
    <w:name w:val="1"/>
    <w:basedOn w:val="a"/>
    <w:qFormat/>
    <w:rsid w:val="00A33F98"/>
    <w:pPr>
      <w:spacing w:after="40" w:line="240" w:lineRule="auto"/>
      <w:ind w:firstLine="709"/>
      <w:jc w:val="both"/>
    </w:pPr>
    <w:rPr>
      <w:rFonts w:ascii="Times New Roman" w:eastAsia="Times New Roman" w:hAnsi="Times New Roman"/>
      <w:b/>
      <w:spacing w:val="20"/>
      <w:sz w:val="26"/>
      <w:szCs w:val="26"/>
      <w:lang w:eastAsia="ru-RU"/>
    </w:rPr>
  </w:style>
  <w:style w:type="character" w:styleId="a9">
    <w:name w:val="Hyperlink"/>
    <w:uiPriority w:val="99"/>
    <w:unhideWhenUsed/>
    <w:rsid w:val="00A96605"/>
    <w:rPr>
      <w:color w:val="0000FF"/>
      <w:u w:val="single"/>
    </w:rPr>
  </w:style>
  <w:style w:type="paragraph" w:styleId="aa">
    <w:name w:val="No Spacing"/>
    <w:uiPriority w:val="1"/>
    <w:qFormat/>
    <w:rsid w:val="00B8092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b">
    <w:name w:val="Normal (Web)"/>
    <w:basedOn w:val="a"/>
    <w:uiPriority w:val="99"/>
    <w:rsid w:val="00B809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rsid w:val="00B80922"/>
    <w:rPr>
      <w:rFonts w:ascii="Times New Roman" w:hAnsi="Times New Roman" w:cs="Times New Roman"/>
      <w:b/>
      <w:bCs/>
      <w:sz w:val="30"/>
      <w:szCs w:val="30"/>
    </w:rPr>
  </w:style>
  <w:style w:type="table" w:styleId="ac">
    <w:name w:val="Table Grid"/>
    <w:basedOn w:val="a1"/>
    <w:rsid w:val="001D5CC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958D1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20">
    <w:name w:val="Body Text Indent 2"/>
    <w:basedOn w:val="a"/>
    <w:link w:val="21"/>
    <w:uiPriority w:val="99"/>
    <w:rsid w:val="00184FEA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21">
    <w:name w:val="Основной текст с отступом 2 Знак"/>
    <w:basedOn w:val="a0"/>
    <w:link w:val="20"/>
    <w:uiPriority w:val="99"/>
    <w:rsid w:val="00184FEA"/>
    <w:rPr>
      <w:rFonts w:ascii="Times New Roman" w:eastAsia="Times New Roman" w:hAnsi="Times New Roman"/>
      <w:sz w:val="24"/>
      <w:szCs w:val="24"/>
    </w:rPr>
  </w:style>
  <w:style w:type="numbering" w:customStyle="1" w:styleId="1">
    <w:name w:val="Импортированный стиль 1"/>
    <w:rsid w:val="00860A65"/>
    <w:pPr>
      <w:numPr>
        <w:numId w:val="10"/>
      </w:numPr>
    </w:pPr>
  </w:style>
  <w:style w:type="table" w:customStyle="1" w:styleId="11">
    <w:name w:val="Сетка таблицы1"/>
    <w:basedOn w:val="a1"/>
    <w:next w:val="ac"/>
    <w:uiPriority w:val="59"/>
    <w:rsid w:val="00B0519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E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3DB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33DBF"/>
    <w:rPr>
      <w:rFonts w:ascii="Tahoma" w:hAnsi="Tahoma" w:cs="Tahoma"/>
      <w:sz w:val="16"/>
      <w:szCs w:val="16"/>
      <w:lang w:eastAsia="en-US"/>
    </w:rPr>
  </w:style>
  <w:style w:type="paragraph" w:styleId="a5">
    <w:name w:val="List Paragraph"/>
    <w:basedOn w:val="a"/>
    <w:qFormat/>
    <w:rsid w:val="00F200AF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AA7349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link w:val="a6"/>
    <w:uiPriority w:val="99"/>
    <w:semiHidden/>
    <w:rsid w:val="00AA7349"/>
    <w:rPr>
      <w:lang w:eastAsia="en-US"/>
    </w:rPr>
  </w:style>
  <w:style w:type="character" w:styleId="a8">
    <w:name w:val="footnote reference"/>
    <w:uiPriority w:val="99"/>
    <w:semiHidden/>
    <w:unhideWhenUsed/>
    <w:rsid w:val="00AA7349"/>
    <w:rPr>
      <w:vertAlign w:val="superscript"/>
    </w:rPr>
  </w:style>
  <w:style w:type="paragraph" w:customStyle="1" w:styleId="Style1">
    <w:name w:val="Style1"/>
    <w:basedOn w:val="a"/>
    <w:rsid w:val="00E24193"/>
    <w:pPr>
      <w:widowControl w:val="0"/>
      <w:autoSpaceDE w:val="0"/>
      <w:autoSpaceDN w:val="0"/>
      <w:adjustRightInd w:val="0"/>
      <w:spacing w:after="0" w:line="292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6">
    <w:name w:val="Font Style26"/>
    <w:rsid w:val="00E24193"/>
    <w:rPr>
      <w:rFonts w:ascii="Times New Roman" w:hAnsi="Times New Roman" w:cs="Times New Roman"/>
      <w:b/>
      <w:bCs/>
      <w:spacing w:val="-10"/>
      <w:sz w:val="26"/>
      <w:szCs w:val="26"/>
    </w:rPr>
  </w:style>
  <w:style w:type="paragraph" w:customStyle="1" w:styleId="2">
    <w:name w:val="2"/>
    <w:basedOn w:val="a"/>
    <w:qFormat/>
    <w:rsid w:val="00A33F98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10">
    <w:name w:val="1"/>
    <w:basedOn w:val="a"/>
    <w:qFormat/>
    <w:rsid w:val="00A33F98"/>
    <w:pPr>
      <w:spacing w:after="40" w:line="240" w:lineRule="auto"/>
      <w:ind w:firstLine="709"/>
      <w:jc w:val="both"/>
    </w:pPr>
    <w:rPr>
      <w:rFonts w:ascii="Times New Roman" w:eastAsia="Times New Roman" w:hAnsi="Times New Roman"/>
      <w:b/>
      <w:spacing w:val="20"/>
      <w:sz w:val="26"/>
      <w:szCs w:val="26"/>
      <w:lang w:eastAsia="ru-RU"/>
    </w:rPr>
  </w:style>
  <w:style w:type="character" w:styleId="a9">
    <w:name w:val="Hyperlink"/>
    <w:uiPriority w:val="99"/>
    <w:unhideWhenUsed/>
    <w:rsid w:val="00A96605"/>
    <w:rPr>
      <w:color w:val="0000FF"/>
      <w:u w:val="single"/>
    </w:rPr>
  </w:style>
  <w:style w:type="paragraph" w:styleId="aa">
    <w:name w:val="No Spacing"/>
    <w:uiPriority w:val="1"/>
    <w:qFormat/>
    <w:rsid w:val="00B8092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b">
    <w:name w:val="Normal (Web)"/>
    <w:basedOn w:val="a"/>
    <w:uiPriority w:val="99"/>
    <w:rsid w:val="00B809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rsid w:val="00B80922"/>
    <w:rPr>
      <w:rFonts w:ascii="Times New Roman" w:hAnsi="Times New Roman" w:cs="Times New Roman"/>
      <w:b/>
      <w:bCs/>
      <w:sz w:val="30"/>
      <w:szCs w:val="30"/>
    </w:rPr>
  </w:style>
  <w:style w:type="table" w:styleId="ac">
    <w:name w:val="Table Grid"/>
    <w:basedOn w:val="a1"/>
    <w:rsid w:val="001D5CC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958D1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20">
    <w:name w:val="Body Text Indent 2"/>
    <w:basedOn w:val="a"/>
    <w:link w:val="21"/>
    <w:uiPriority w:val="99"/>
    <w:rsid w:val="00184FEA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21">
    <w:name w:val="Основной текст с отступом 2 Знак"/>
    <w:basedOn w:val="a0"/>
    <w:link w:val="20"/>
    <w:uiPriority w:val="99"/>
    <w:rsid w:val="00184FEA"/>
    <w:rPr>
      <w:rFonts w:ascii="Times New Roman" w:eastAsia="Times New Roman" w:hAnsi="Times New Roman"/>
      <w:sz w:val="24"/>
      <w:szCs w:val="24"/>
    </w:rPr>
  </w:style>
  <w:style w:type="numbering" w:customStyle="1" w:styleId="1">
    <w:name w:val="Импортированный стиль 1"/>
    <w:rsid w:val="00860A65"/>
    <w:pPr>
      <w:numPr>
        <w:numId w:val="10"/>
      </w:numPr>
    </w:pPr>
  </w:style>
  <w:style w:type="table" w:customStyle="1" w:styleId="11">
    <w:name w:val="Сетка таблицы1"/>
    <w:basedOn w:val="a1"/>
    <w:next w:val="ac"/>
    <w:uiPriority w:val="59"/>
    <w:rsid w:val="00B0519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88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70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65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514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864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367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986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3040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4940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5142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8451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39226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3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1A848D-DD18-4325-8657-B05DDE29F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1264</Words>
  <Characters>7210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Приглашаем молодых ученых, аспирантов и студентов принять участие в работе</vt:lpstr>
    </vt:vector>
  </TitlesOfParts>
  <Company>MultiDVD Team</Company>
  <LinksUpToDate>false</LinksUpToDate>
  <CharactersWithSpaces>8458</CharactersWithSpaces>
  <SharedDoc>false</SharedDoc>
  <HLinks>
    <vt:vector size="6" baseType="variant">
      <vt:variant>
        <vt:i4>6946868</vt:i4>
      </vt:variant>
      <vt:variant>
        <vt:i4>0</vt:i4>
      </vt:variant>
      <vt:variant>
        <vt:i4>0</vt:i4>
      </vt:variant>
      <vt:variant>
        <vt:i4>5</vt:i4>
      </vt:variant>
      <vt:variant>
        <vt:lpwstr>https://kafedra-bankovskoe-delo-r.timepad.ru/event/507160/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Приглашаем молодых ученых, аспирантов и студентов принять участие в работе</dc:title>
  <dc:creator>Anastasia</dc:creator>
  <cp:lastModifiedBy>Пользователь Windows</cp:lastModifiedBy>
  <cp:revision>3</cp:revision>
  <cp:lastPrinted>2021-08-31T09:30:00Z</cp:lastPrinted>
  <dcterms:created xsi:type="dcterms:W3CDTF">2021-10-06T07:42:00Z</dcterms:created>
  <dcterms:modified xsi:type="dcterms:W3CDTF">2021-10-20T00:50:00Z</dcterms:modified>
</cp:coreProperties>
</file>