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1838"/>
        <w:gridCol w:w="3544"/>
        <w:gridCol w:w="4967"/>
      </w:tblGrid>
      <w:tr w:rsidR="008251C8" w:rsidRPr="003840C2" w14:paraId="0D6F9F01" w14:textId="77777777" w:rsidTr="008251C8">
        <w:tc>
          <w:tcPr>
            <w:tcW w:w="10349" w:type="dxa"/>
            <w:gridSpan w:val="3"/>
          </w:tcPr>
          <w:p w14:paraId="1AA430BF" w14:textId="77777777" w:rsidR="008251C8" w:rsidRDefault="008251C8" w:rsidP="0082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Круглый стол </w:t>
            </w:r>
          </w:p>
          <w:p w14:paraId="27EEE183" w14:textId="77777777" w:rsidR="008251C8" w:rsidRPr="00904DDA" w:rsidRDefault="008251C8" w:rsidP="008251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904DDA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Современные подходы к разработке и производству мучных кондитерских изделий</w:t>
            </w:r>
            <w:r w:rsidRPr="00904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14:paraId="124E1511" w14:textId="77777777" w:rsidR="008251C8" w:rsidRPr="003840C2" w:rsidRDefault="008251C8" w:rsidP="0082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Смотр качества мучных кондитерских изделий</w:t>
            </w:r>
          </w:p>
          <w:p w14:paraId="588AE2AC" w14:textId="77777777" w:rsidR="008251C8" w:rsidRPr="003840C2" w:rsidRDefault="008251C8" w:rsidP="0082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«Орловское Качество –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326D4D9" w14:textId="77777777" w:rsidR="008251C8" w:rsidRPr="003840C2" w:rsidRDefault="008251C8" w:rsidP="0082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C0660A" w14:textId="77777777" w:rsidR="008251C8" w:rsidRPr="008251C8" w:rsidRDefault="008251C8" w:rsidP="00825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Организаторы мероприятия: </w:t>
            </w: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Центр кластерного развития Орловской области (кластер пищевой и перерабатывающей промышленности), Ассоциация «Орловское Качество».</w:t>
            </w:r>
          </w:p>
          <w:p w14:paraId="67178C56" w14:textId="77777777" w:rsidR="008251C8" w:rsidRPr="003840C2" w:rsidRDefault="008251C8" w:rsidP="00702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1C8" w:rsidRPr="003840C2" w14:paraId="2FCA3212" w14:textId="77777777" w:rsidTr="008251C8">
        <w:tc>
          <w:tcPr>
            <w:tcW w:w="10349" w:type="dxa"/>
            <w:gridSpan w:val="3"/>
          </w:tcPr>
          <w:p w14:paraId="0E33A216" w14:textId="77777777" w:rsidR="008251C8" w:rsidRPr="003840C2" w:rsidRDefault="008251C8" w:rsidP="0082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14:paraId="6DDDECB9" w14:textId="77777777" w:rsidR="008251C8" w:rsidRPr="003840C2" w:rsidRDefault="008251C8" w:rsidP="0082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г. Орел,</w:t>
            </w:r>
          </w:p>
          <w:p w14:paraId="75CF6107" w14:textId="77777777" w:rsidR="008251C8" w:rsidRPr="003840C2" w:rsidRDefault="008251C8" w:rsidP="008251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Фундаментальная библиотека ОГУ им. И.С. Тургенева, Точка кипения, зал «Тургеневский сад»</w:t>
            </w:r>
          </w:p>
        </w:tc>
      </w:tr>
      <w:tr w:rsidR="008251C8" w:rsidRPr="003840C2" w14:paraId="4D8F938B" w14:textId="77777777" w:rsidTr="008251C8">
        <w:tc>
          <w:tcPr>
            <w:tcW w:w="1838" w:type="dxa"/>
          </w:tcPr>
          <w:p w14:paraId="7AEF9EFF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09.00 – 10.00</w:t>
            </w:r>
          </w:p>
        </w:tc>
        <w:tc>
          <w:tcPr>
            <w:tcW w:w="3544" w:type="dxa"/>
          </w:tcPr>
          <w:p w14:paraId="55B3A142" w14:textId="77777777" w:rsidR="008251C8" w:rsidRPr="003840C2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Подготовка и расстановка участников областного смотра качества «Орловское Качество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73E4E4B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7" w:type="dxa"/>
          </w:tcPr>
          <w:p w14:paraId="5C4E93F9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Представители организаций-участников смотра качества, представители профильных учебных учреждений (новые разработки в хлебо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пекарной отрасли)</w:t>
            </w:r>
          </w:p>
        </w:tc>
      </w:tr>
      <w:tr w:rsidR="008251C8" w:rsidRPr="003840C2" w14:paraId="239D1F8F" w14:textId="77777777" w:rsidTr="008251C8">
        <w:tc>
          <w:tcPr>
            <w:tcW w:w="1838" w:type="dxa"/>
          </w:tcPr>
          <w:p w14:paraId="181C1E67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10.00 – 10.30</w:t>
            </w:r>
          </w:p>
          <w:p w14:paraId="09C72645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3813D82B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Знакомство с выставкой, дегустацией участников смотра качества и новых разработок в сфере хлебопекарной отрасли.</w:t>
            </w:r>
          </w:p>
        </w:tc>
        <w:tc>
          <w:tcPr>
            <w:tcW w:w="4967" w:type="dxa"/>
          </w:tcPr>
          <w:p w14:paraId="6C58BED0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– заказчики государственных закупок, представители </w:t>
            </w:r>
            <w:proofErr w:type="spellStart"/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3840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Россельхознадзора</w:t>
            </w:r>
            <w:proofErr w:type="spellEnd"/>
            <w:r w:rsidRPr="003840C2">
              <w:rPr>
                <w:rFonts w:ascii="Times New Roman" w:hAnsi="Times New Roman" w:cs="Times New Roman"/>
                <w:sz w:val="24"/>
                <w:szCs w:val="24"/>
              </w:rPr>
              <w:t xml:space="preserve"> по Орловской и Курской областям, представители ритейла, </w:t>
            </w:r>
            <w:proofErr w:type="spellStart"/>
            <w:r w:rsidRPr="003840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HoReCa</w:t>
            </w:r>
            <w:proofErr w:type="spellEnd"/>
            <w:r w:rsidRPr="003840C2">
              <w:rPr>
                <w:rFonts w:ascii="Times New Roman" w:hAnsi="Times New Roman" w:cs="Times New Roman"/>
                <w:sz w:val="24"/>
                <w:szCs w:val="24"/>
              </w:rPr>
              <w:t xml:space="preserve"> (общепит)</w:t>
            </w:r>
          </w:p>
        </w:tc>
      </w:tr>
      <w:tr w:rsidR="008251C8" w:rsidRPr="003840C2" w14:paraId="22835D0D" w14:textId="77777777" w:rsidTr="008251C8">
        <w:tc>
          <w:tcPr>
            <w:tcW w:w="1838" w:type="dxa"/>
          </w:tcPr>
          <w:p w14:paraId="5DD07D4D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10.30 – 10.45</w:t>
            </w:r>
          </w:p>
        </w:tc>
        <w:tc>
          <w:tcPr>
            <w:tcW w:w="3544" w:type="dxa"/>
          </w:tcPr>
          <w:p w14:paraId="2263D056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Приветствие участникам мероприятия.</w:t>
            </w:r>
          </w:p>
        </w:tc>
        <w:tc>
          <w:tcPr>
            <w:tcW w:w="4967" w:type="dxa"/>
          </w:tcPr>
          <w:p w14:paraId="6A3C3327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Правительства Орловской области,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Роспотребнадзора по Орловской области, </w:t>
            </w: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Руководитель Орловского ЦКР</w:t>
            </w:r>
          </w:p>
        </w:tc>
      </w:tr>
      <w:tr w:rsidR="008251C8" w:rsidRPr="00930251" w14:paraId="0B04932B" w14:textId="77777777" w:rsidTr="008251C8">
        <w:tc>
          <w:tcPr>
            <w:tcW w:w="1838" w:type="dxa"/>
          </w:tcPr>
          <w:p w14:paraId="24957532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10.45 – 12.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</w:p>
        </w:tc>
        <w:tc>
          <w:tcPr>
            <w:tcW w:w="3544" w:type="dxa"/>
          </w:tcPr>
          <w:p w14:paraId="14BDBEDB" w14:textId="77777777" w:rsidR="008251C8" w:rsidRDefault="008251C8" w:rsidP="007021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5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Круглый стол </w:t>
            </w:r>
          </w:p>
          <w:p w14:paraId="4E4F9A2B" w14:textId="77777777" w:rsidR="008251C8" w:rsidRPr="00BB59FD" w:rsidRDefault="008251C8" w:rsidP="007021DA">
            <w:pPr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BB5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BB59F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Современные подходы к разработке и производству мучных кондитерских изделий</w:t>
            </w:r>
            <w:r w:rsidRPr="00BB5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EDA4FD1" w14:textId="77777777" w:rsidR="008251C8" w:rsidRPr="00904DDA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4E9DA" w14:textId="77777777" w:rsidR="008251C8" w:rsidRDefault="008251C8" w:rsidP="007021D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Современные тенденции развития рынка мучных и кондитерских изделий</w:t>
            </w:r>
          </w:p>
          <w:p w14:paraId="20FC43BD" w14:textId="77777777" w:rsidR="008251C8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F60BC" w14:textId="77777777" w:rsidR="008251C8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ED32E" w14:textId="77777777" w:rsidR="008251C8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85F1B" w14:textId="77777777" w:rsidR="008251C8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56F05" w14:textId="77777777" w:rsidR="008251C8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0CEFB" w14:textId="77777777" w:rsidR="008251C8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16DEB" w14:textId="77777777" w:rsidR="008251C8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 создания функциональных мучных кондитерских изделий</w:t>
            </w:r>
          </w:p>
          <w:p w14:paraId="5D42983A" w14:textId="77777777" w:rsidR="008251C8" w:rsidRPr="00904DDA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6CA53" w14:textId="77777777" w:rsidR="008251C8" w:rsidRPr="00904DDA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CC983" w14:textId="77777777" w:rsidR="008251C8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B8DFD" w14:textId="77777777" w:rsidR="008251C8" w:rsidRPr="00904DDA" w:rsidRDefault="008251C8" w:rsidP="00702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Брендирование мучных кондитерских изделий глазами подрастающего поколения</w:t>
            </w:r>
          </w:p>
        </w:tc>
        <w:tc>
          <w:tcPr>
            <w:tcW w:w="4967" w:type="dxa"/>
          </w:tcPr>
          <w:p w14:paraId="51331639" w14:textId="77777777" w:rsidR="008251C8" w:rsidRDefault="008251C8" w:rsidP="007021DA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2FE87787" w14:textId="77777777" w:rsidR="008251C8" w:rsidRDefault="008251C8" w:rsidP="007021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B59F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Симоненкова</w:t>
            </w:r>
            <w:proofErr w:type="spellEnd"/>
            <w:r w:rsidRPr="00BB59F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Анна Павловна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заведующая кафедрой технологии продуктов питания и организации ресторанного дела</w:t>
            </w:r>
            <w:r w:rsidRPr="003840C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ОГУ им. И.С. Тургенев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</w:t>
            </w:r>
          </w:p>
          <w:p w14:paraId="043E4253" w14:textId="77777777" w:rsidR="008251C8" w:rsidRDefault="008251C8" w:rsidP="007021DA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  <w:p w14:paraId="63831A2E" w14:textId="77777777" w:rsidR="008251C8" w:rsidRPr="008251C8" w:rsidRDefault="008251C8" w:rsidP="007021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020F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Ткаченко Валентина Алексеевна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Руководитель отдела по продвижению проектов АНО ДПО Школа Гильдии пекарей и кондитеров, аспирант ФГБНУ ФНЦ пищевых систем им. В.М. Горбатова РАН, серебряный призер международного конкурса пекарей и кондитеров, участник Всероссийской олимпиады по кулинарии и сервису имени В.Б. Беляева.</w:t>
            </w:r>
          </w:p>
          <w:p w14:paraId="3790411C" w14:textId="77777777" w:rsidR="008251C8" w:rsidRDefault="008251C8" w:rsidP="007021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84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Лазарева Татьяна Николаевна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к.т.н.,</w:t>
            </w:r>
            <w:r w:rsidRPr="00BB59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директор инновационного научно-исследовательского испытательного центра коллективного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пользования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доцент кафедры «Продукты питания животного происхождения» </w:t>
            </w:r>
            <w:r w:rsidRPr="003840C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ОГАУ им. Н.В. Парахина </w:t>
            </w:r>
          </w:p>
          <w:p w14:paraId="341EA651" w14:textId="77777777" w:rsidR="008251C8" w:rsidRDefault="008251C8" w:rsidP="007021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8484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Середина Анна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(зефир) – студент ОГУ им. И.С. Тургенева</w:t>
            </w:r>
          </w:p>
          <w:p w14:paraId="16DF2E6C" w14:textId="77777777" w:rsidR="008251C8" w:rsidRPr="008251C8" w:rsidRDefault="008251C8" w:rsidP="008251C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A8484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Ишкова</w:t>
            </w:r>
            <w:proofErr w:type="spellEnd"/>
            <w:r w:rsidRPr="00A8484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Вера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(хлеб) – студент ОГУ им. И.С. Тургенева</w:t>
            </w:r>
          </w:p>
        </w:tc>
      </w:tr>
      <w:tr w:rsidR="008251C8" w:rsidRPr="003840C2" w14:paraId="04ED662A" w14:textId="77777777" w:rsidTr="008251C8">
        <w:tc>
          <w:tcPr>
            <w:tcW w:w="1838" w:type="dxa"/>
          </w:tcPr>
          <w:p w14:paraId="498E995C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840C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14:paraId="7E9E35DC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Награждение участников областного смотра 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мучных кондитерских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изделий </w:t>
            </w: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Орловское Качество – 202</w:t>
            </w:r>
            <w:r w:rsidRPr="007429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67" w:type="dxa"/>
          </w:tcPr>
          <w:p w14:paraId="16853827" w14:textId="77777777" w:rsidR="008251C8" w:rsidRPr="003840C2" w:rsidRDefault="008251C8" w:rsidP="007021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Орловского ЦКР – Сергей </w:t>
            </w:r>
            <w:proofErr w:type="spellStart"/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Невструев</w:t>
            </w:r>
            <w:proofErr w:type="spellEnd"/>
          </w:p>
          <w:p w14:paraId="0FC7F422" w14:textId="77777777" w:rsidR="008251C8" w:rsidRPr="003840C2" w:rsidRDefault="008251C8" w:rsidP="008251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0C2">
              <w:rPr>
                <w:rFonts w:ascii="Times New Roman" w:hAnsi="Times New Roman" w:cs="Times New Roman"/>
                <w:sz w:val="24"/>
                <w:szCs w:val="24"/>
              </w:rPr>
              <w:t>Руководитель Ассоциации «Орловское Качество» - Куницына Т.О.</w:t>
            </w:r>
          </w:p>
        </w:tc>
      </w:tr>
    </w:tbl>
    <w:p w14:paraId="22751A5F" w14:textId="77777777" w:rsidR="004D01AD" w:rsidRDefault="004D01AD"/>
    <w:p w14:paraId="0181826F" w14:textId="77777777" w:rsidR="008251C8" w:rsidRDefault="008251C8"/>
    <w:sectPr w:rsidR="008251C8" w:rsidSect="008251C8">
      <w:pgSz w:w="11906" w:h="16838"/>
      <w:pgMar w:top="709" w:right="850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0A238" w14:textId="77777777" w:rsidR="00BE2EE9" w:rsidRDefault="00BE2EE9" w:rsidP="008251C8">
      <w:r>
        <w:separator/>
      </w:r>
    </w:p>
  </w:endnote>
  <w:endnote w:type="continuationSeparator" w:id="0">
    <w:p w14:paraId="4FD8DB36" w14:textId="77777777" w:rsidR="00BE2EE9" w:rsidRDefault="00BE2EE9" w:rsidP="00825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C715D" w14:textId="77777777" w:rsidR="00BE2EE9" w:rsidRDefault="00BE2EE9" w:rsidP="008251C8">
      <w:r>
        <w:separator/>
      </w:r>
    </w:p>
  </w:footnote>
  <w:footnote w:type="continuationSeparator" w:id="0">
    <w:p w14:paraId="16983C17" w14:textId="77777777" w:rsidR="00BE2EE9" w:rsidRDefault="00BE2EE9" w:rsidP="00825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C8"/>
    <w:rsid w:val="00132EBF"/>
    <w:rsid w:val="004D01AD"/>
    <w:rsid w:val="008251C8"/>
    <w:rsid w:val="00BE2EE9"/>
    <w:rsid w:val="00CA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6ECBB"/>
  <w15:chartTrackingRefBased/>
  <w15:docId w15:val="{93EC3463-0C0A-485F-AAD6-82236B86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1C8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5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51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251C8"/>
  </w:style>
  <w:style w:type="paragraph" w:styleId="a6">
    <w:name w:val="footer"/>
    <w:basedOn w:val="a"/>
    <w:link w:val="a7"/>
    <w:uiPriority w:val="99"/>
    <w:unhideWhenUsed/>
    <w:rsid w:val="008251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25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KunitsinaTO</dc:creator>
  <cp:keywords/>
  <dc:description/>
  <cp:lastModifiedBy>Microsoft Office User</cp:lastModifiedBy>
  <cp:revision>2</cp:revision>
  <dcterms:created xsi:type="dcterms:W3CDTF">2024-03-27T18:54:00Z</dcterms:created>
  <dcterms:modified xsi:type="dcterms:W3CDTF">2024-03-27T18:54:00Z</dcterms:modified>
</cp:coreProperties>
</file>