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B39" w:rsidRPr="00330B39" w:rsidRDefault="00330B39" w:rsidP="00330B39">
      <w:pPr>
        <w:rPr>
          <w:b/>
        </w:rPr>
      </w:pPr>
      <w:bookmarkStart w:id="0" w:name="_GoBack"/>
      <w:r w:rsidRPr="00330B39">
        <w:rPr>
          <w:b/>
        </w:rPr>
        <w:t>Описание мероприятия</w:t>
      </w:r>
    </w:p>
    <w:p w:rsidR="00330B39" w:rsidRPr="00330B39" w:rsidRDefault="00330B39" w:rsidP="00330B39">
      <w:pPr>
        <w:rPr>
          <w:b/>
        </w:rPr>
      </w:pPr>
    </w:p>
    <w:p w:rsidR="00330B39" w:rsidRDefault="00330B39" w:rsidP="00330B39">
      <w:r>
        <w:t>Мероприятие: круглый стол «Формирование модели экономики замкнутого цикла.  Нормативно-правовые аспекты».</w:t>
      </w:r>
    </w:p>
    <w:p w:rsidR="00330B39" w:rsidRDefault="00330B39" w:rsidP="00330B39"/>
    <w:p w:rsidR="00330B39" w:rsidRDefault="00330B39" w:rsidP="00330B39">
      <w:r>
        <w:t xml:space="preserve">Дата проведения: 15 марта 2023г., 14 ч.-16.30 ч. </w:t>
      </w:r>
      <w:r>
        <w:tab/>
      </w:r>
    </w:p>
    <w:p w:rsidR="00330B39" w:rsidRDefault="00330B39" w:rsidP="00330B39"/>
    <w:p w:rsidR="00330B39" w:rsidRDefault="00330B39" w:rsidP="00330B39">
      <w:r>
        <w:t>Организатор: Союза малого и среднего бизнеса Свердловской области по инициативе Комитета по обращению с отходами производства и потребления.</w:t>
      </w:r>
    </w:p>
    <w:p w:rsidR="00330B39" w:rsidRDefault="00330B39" w:rsidP="00330B39">
      <w:r>
        <w:t>Задача Комитета: развитие отрасли переработки (утилизации) отходов путем вовлечения предприятий и населения Свердловской области в реализацию проекта «Вторая жизнь мусору» с целью превращения отходов во вторичные материальные ресурсы.</w:t>
      </w:r>
    </w:p>
    <w:p w:rsidR="00330B39" w:rsidRDefault="00330B39" w:rsidP="00330B39"/>
    <w:p w:rsidR="00330B39" w:rsidRDefault="00330B39" w:rsidP="00330B39">
      <w:r>
        <w:t xml:space="preserve">Повестка: </w:t>
      </w:r>
    </w:p>
    <w:p w:rsidR="00330B39" w:rsidRDefault="00330B39" w:rsidP="00330B39">
      <w:r>
        <w:t>1.</w:t>
      </w:r>
      <w:r>
        <w:tab/>
        <w:t>Реализация модели экономики замкнутого цикла в Свердловской области: проблемы и пути их решения.</w:t>
      </w:r>
    </w:p>
    <w:p w:rsidR="00330B39" w:rsidRDefault="00330B39" w:rsidP="00330B39">
      <w:r>
        <w:t>2.</w:t>
      </w:r>
      <w:r>
        <w:tab/>
        <w:t>Отрасль утилизации отходов должна стать законопослушной: что для этого нужно.</w:t>
      </w:r>
    </w:p>
    <w:p w:rsidR="00330B39" w:rsidRDefault="00330B39" w:rsidP="00330B39">
      <w:r>
        <w:t>3.</w:t>
      </w:r>
      <w:r>
        <w:tab/>
        <w:t xml:space="preserve">Цели и задачи бизнес-сообщества Свердловской области в рамках реализации модели экономики замкнутого цикла.  </w:t>
      </w:r>
    </w:p>
    <w:p w:rsidR="00330B39" w:rsidRDefault="00330B39" w:rsidP="00330B39"/>
    <w:p w:rsidR="00330B39" w:rsidRDefault="00330B39" w:rsidP="00330B39">
      <w:r>
        <w:t>Спикеры:</w:t>
      </w:r>
    </w:p>
    <w:p w:rsidR="00330B39" w:rsidRDefault="00330B39" w:rsidP="00330B39">
      <w:r>
        <w:t>1.</w:t>
      </w:r>
      <w:r>
        <w:tab/>
        <w:t>Руководители или заместители профильных министерств в сфере обращения с отходами и природоохранной деятельности – Министерство природных ресурсов и экологии Свердловской области и Министерство энергетики и ЖКХ Свердловской области.</w:t>
      </w:r>
    </w:p>
    <w:p w:rsidR="00330B39" w:rsidRDefault="00330B39" w:rsidP="00330B39">
      <w:r>
        <w:t>2.</w:t>
      </w:r>
      <w:r>
        <w:tab/>
        <w:t xml:space="preserve">Руководство надзорного органа в сфере обращения с отходами – Уральское межрегиональное управление </w:t>
      </w:r>
      <w:proofErr w:type="spellStart"/>
      <w:r>
        <w:t>Росприроднадзора</w:t>
      </w:r>
      <w:proofErr w:type="spellEnd"/>
      <w:r>
        <w:t>.</w:t>
      </w:r>
    </w:p>
    <w:p w:rsidR="00330B39" w:rsidRDefault="00330B39" w:rsidP="00330B39">
      <w:r>
        <w:t>3.</w:t>
      </w:r>
      <w:r>
        <w:tab/>
        <w:t xml:space="preserve">Депутаты Законодательного Собрания Свердловской области, в </w:t>
      </w:r>
      <w:proofErr w:type="spellStart"/>
      <w:r>
        <w:t>т.ч</w:t>
      </w:r>
      <w:proofErr w:type="spellEnd"/>
      <w:r>
        <w:t>. профильного Комитета по экологии, природопользованию и охране окружающей среды Законодательного Собрания Свердловской области.</w:t>
      </w:r>
    </w:p>
    <w:p w:rsidR="00330B39" w:rsidRDefault="00330B39" w:rsidP="00330B39"/>
    <w:p w:rsidR="00330B39" w:rsidRDefault="00330B39" w:rsidP="00330B39">
      <w:r>
        <w:t>Целевая аудитория:</w:t>
      </w:r>
    </w:p>
    <w:p w:rsidR="00330B39" w:rsidRDefault="00330B39" w:rsidP="00330B39">
      <w:r>
        <w:t>1.</w:t>
      </w:r>
      <w:r>
        <w:tab/>
        <w:t>Эксперты в области правового регулирования и экологического надзора Свердловской области.</w:t>
      </w:r>
    </w:p>
    <w:p w:rsidR="00330B39" w:rsidRDefault="00330B39" w:rsidP="00330B39">
      <w:r>
        <w:t>2.</w:t>
      </w:r>
      <w:r>
        <w:tab/>
        <w:t>Представители бизнес-сообщества Свердловской области – участники и партнеры Союза малого и среднего бизнеса Свердловской области, задействованные в сфере обращения с отходами.</w:t>
      </w:r>
    </w:p>
    <w:p w:rsidR="00330B39" w:rsidRDefault="00330B39" w:rsidP="00330B39">
      <w:r>
        <w:lastRenderedPageBreak/>
        <w:t>3.</w:t>
      </w:r>
      <w:r>
        <w:tab/>
        <w:t xml:space="preserve">Представители общественных и волонтерских движений, в том числе, организации «Народный Контроль», выявляющих нарушения в сфере обращения с отходами и доводящие </w:t>
      </w:r>
      <w:proofErr w:type="gramStart"/>
      <w:r>
        <w:t>данную  информацию</w:t>
      </w:r>
      <w:proofErr w:type="gramEnd"/>
      <w:r>
        <w:t xml:space="preserve"> до общественности. </w:t>
      </w:r>
    </w:p>
    <w:p w:rsidR="00330B39" w:rsidRDefault="00330B39" w:rsidP="00330B39">
      <w:r>
        <w:t>4.</w:t>
      </w:r>
      <w:r>
        <w:tab/>
        <w:t>Представители СМИ.</w:t>
      </w:r>
    </w:p>
    <w:p w:rsidR="00330B39" w:rsidRDefault="00330B39" w:rsidP="00330B39"/>
    <w:p w:rsidR="00330B39" w:rsidRDefault="00330B39" w:rsidP="00330B39">
      <w:r>
        <w:t>Цель мероприятия:</w:t>
      </w:r>
    </w:p>
    <w:p w:rsidR="00330B39" w:rsidRDefault="00330B39" w:rsidP="00330B39">
      <w:r>
        <w:t>1.</w:t>
      </w:r>
      <w:r>
        <w:tab/>
        <w:t>Доведение до бизнес-сообщества и жителей региона информации об изменениях в нормативно-правовой базе в сфере обращения с отходами.</w:t>
      </w:r>
    </w:p>
    <w:p w:rsidR="00330B39" w:rsidRDefault="00330B39" w:rsidP="00330B39">
      <w:r>
        <w:t>2.</w:t>
      </w:r>
      <w:r>
        <w:tab/>
        <w:t xml:space="preserve">Осуществление общественного контроля за деятельностью Министерства природных ресурсов и Министерства энергетики и ЖКХ Свердловской области, включая рассмотрение </w:t>
      </w:r>
      <w:proofErr w:type="gramStart"/>
      <w:r>
        <w:t>проектов</w:t>
      </w:r>
      <w:proofErr w:type="gramEnd"/>
      <w:r>
        <w:t xml:space="preserve"> разрабатываемых общественно значимых нормативных правовых актов. </w:t>
      </w:r>
    </w:p>
    <w:p w:rsidR="00330B39" w:rsidRDefault="00330B39" w:rsidP="00330B39">
      <w:r>
        <w:t>3.</w:t>
      </w:r>
      <w:r>
        <w:tab/>
        <w:t xml:space="preserve">Выявление и устранение нарушения в сфере обращения с отходами и поиски путей их недопущения. </w:t>
      </w:r>
    </w:p>
    <w:p w:rsidR="00330B39" w:rsidRDefault="00330B39" w:rsidP="00330B39">
      <w:r>
        <w:t>4.</w:t>
      </w:r>
      <w:r>
        <w:tab/>
        <w:t xml:space="preserve">Участие экспертов и бизнес-сообщества в мониторинге качества оказания государственных услуг. </w:t>
      </w:r>
    </w:p>
    <w:p w:rsidR="00330B39" w:rsidRDefault="00330B39" w:rsidP="00330B39">
      <w:r>
        <w:t>5.</w:t>
      </w:r>
      <w:r>
        <w:tab/>
        <w:t>Содействие российским организациям и предпринимателям в ознакомлении, использовании и распространении зарубежного и отечественного опыта развития модели экономики замкнутого цикла.</w:t>
      </w:r>
    </w:p>
    <w:p w:rsidR="00330B39" w:rsidRDefault="00330B39" w:rsidP="00330B39"/>
    <w:p w:rsidR="00330B39" w:rsidRDefault="00330B39" w:rsidP="00330B39">
      <w:r>
        <w:t>Ожидаемые результаты:</w:t>
      </w:r>
    </w:p>
    <w:p w:rsidR="00330B39" w:rsidRDefault="00330B39" w:rsidP="00330B39">
      <w:r>
        <w:t>1.</w:t>
      </w:r>
      <w:r>
        <w:tab/>
        <w:t xml:space="preserve">Привлечение к решению проблем в сфере обращения с отходами предприятий и жителей региона, в </w:t>
      </w:r>
      <w:proofErr w:type="spellStart"/>
      <w:r>
        <w:t>т.ч</w:t>
      </w:r>
      <w:proofErr w:type="spellEnd"/>
      <w:r>
        <w:t>. к реализации проекта «Вторая жизнь мусору».</w:t>
      </w:r>
    </w:p>
    <w:p w:rsidR="00330B39" w:rsidRDefault="00330B39" w:rsidP="00330B39">
      <w:r>
        <w:t>2.</w:t>
      </w:r>
      <w:r>
        <w:tab/>
        <w:t>Содействие уменьшению числа несанкционированных свалок отходов производства и ТКО.</w:t>
      </w:r>
    </w:p>
    <w:p w:rsidR="00330B39" w:rsidRDefault="00330B39" w:rsidP="00330B39">
      <w:r>
        <w:t>3.</w:t>
      </w:r>
      <w:r>
        <w:tab/>
        <w:t>Распространение передового опыта предприятий региона по производству изделий по благоустройству городской среды из вторичного сырья.</w:t>
      </w:r>
    </w:p>
    <w:p w:rsidR="00330B39" w:rsidRDefault="00330B39" w:rsidP="00330B39">
      <w:r>
        <w:t>4.</w:t>
      </w:r>
      <w:r>
        <w:tab/>
        <w:t xml:space="preserve">Соблюдение правил раздельного сбора отходов в рамках </w:t>
      </w:r>
      <w:proofErr w:type="gramStart"/>
      <w:r>
        <w:t>сотрудничества  с</w:t>
      </w:r>
      <w:proofErr w:type="gramEnd"/>
      <w:r>
        <w:t xml:space="preserve"> управляющими компаниями, ТСЖ, муниципальными учреждениями,  промышленными предприятиями,  общественными  объединениями и населением с целью получения качественной сырьевой базы для предприятий-переработчиков. </w:t>
      </w:r>
    </w:p>
    <w:p w:rsidR="00836749" w:rsidRDefault="00330B39" w:rsidP="00330B39">
      <w:r>
        <w:t>5.    Формирование у жителей региона восприятия отходов как полезных ресурсов.</w:t>
      </w:r>
      <w:bookmarkEnd w:id="0"/>
    </w:p>
    <w:sectPr w:rsidR="00836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B39"/>
    <w:rsid w:val="00330B39"/>
    <w:rsid w:val="006B3A25"/>
    <w:rsid w:val="00BC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8468D"/>
  <w15:chartTrackingRefBased/>
  <w15:docId w15:val="{FE75F552-4E74-42F9-8BF7-50BD7AA8F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2023-03-06T06:50:00Z</dcterms:created>
  <dcterms:modified xsi:type="dcterms:W3CDTF">2023-03-06T06:51:00Z</dcterms:modified>
</cp:coreProperties>
</file>