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183A1" w14:textId="6B5DFB35" w:rsidR="001821F0" w:rsidRPr="001821F0" w:rsidRDefault="001821F0" w:rsidP="001821F0">
      <w:pPr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bookmarkStart w:id="0" w:name="_gjdgxs" w:colFirst="0" w:colLast="0"/>
      <w:bookmarkStart w:id="1" w:name="_GoBack"/>
      <w:bookmarkEnd w:id="0"/>
      <w:bookmarkEnd w:id="1"/>
      <w:r w:rsidRPr="001821F0">
        <w:rPr>
          <w:rFonts w:ascii="Times New Roman" w:eastAsia="Times New Roman" w:hAnsi="Times New Roman" w:cs="Times New Roman"/>
          <w:color w:val="000000"/>
          <w:sz w:val="28"/>
          <w:szCs w:val="24"/>
        </w:rPr>
        <w:t>Приложение</w:t>
      </w:r>
    </w:p>
    <w:p w14:paraId="0F7B0FFA" w14:textId="77777777" w:rsidR="001821F0" w:rsidRDefault="001821F0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2" w14:textId="18CCD122" w:rsidR="00FB6F8A" w:rsidRDefault="001821F0" w:rsidP="001821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821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Информаци</w:t>
      </w:r>
      <w:r w:rsidR="00CE19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онная справка</w:t>
      </w:r>
      <w:r w:rsidRPr="001821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 реализации проекта </w:t>
      </w:r>
      <w:r w:rsidR="00302E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1821F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«Заработаем вместе</w:t>
      </w:r>
      <w:r w:rsidR="00302E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64FAD48B" w14:textId="77777777" w:rsidR="001821F0" w:rsidRPr="001821F0" w:rsidRDefault="001821F0" w:rsidP="001821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A099AF" w14:textId="03E2D68E" w:rsidR="001821F0" w:rsidRDefault="001821F0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Идея по созданию нового инструмента развития карьеры и повышения благосостояния граждан в карьеру граждан («Заработаем вместе») впервые представлена ГАУ Сахалинской области «Агентство по развитию человеческого капитала» в рамках Форума «Сильные идеи для нового времени – 2022», организованного АНО «Агентство стратегических инициатив по продвижению новых проектов» (далее – Агентство стратегических инициатив) совместно с Фондом «Росконгресс», и вошла в ТОП-100 из 19 500 представленных идей.</w:t>
      </w:r>
    </w:p>
    <w:p w14:paraId="30495384" w14:textId="5DF9AD14" w:rsidR="00377876" w:rsidRDefault="00377876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5-8 сентября 2022 года 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Восточно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экономическо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форум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Президентом Российской Федерации был анонсирован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«Заработаем 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вместе». Вопрос о целесообразности 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распространения опыта реализации проекта «Заработаем вместе» 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вошел в итоговый 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поручений Президент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 от 19 октября 2022 года № Пр-1991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DE3C13F" w14:textId="77777777" w:rsidR="001821F0" w:rsidRDefault="001821F0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дальнейшего развития идеи на площадке Минтруда России создана рабочая группа (утверждена приказом Министерства труда и социальной защиты Российской Федерации от 16 сентября 2022 г. № 559), в рамках которой регулярно проходят рабочие обсуждения проекта.</w:t>
      </w:r>
    </w:p>
    <w:p w14:paraId="00000005" w14:textId="2681077C" w:rsidR="00FB6F8A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 Минтрудом России, </w:t>
      </w:r>
      <w:r w:rsid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автономной некоммерческой организацией</w:t>
      </w:r>
      <w:r w:rsidR="001821F0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Агентство стратегических инициатив</w:t>
      </w:r>
      <w:r w:rsid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продвижению новых проектов»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автономной некоммерческой организацией «Агентство развития профессионального мастерства (Ворлдскиллс Россия)»</w:t>
      </w:r>
      <w:r w:rsid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496259" w:rsidRPr="00496259">
        <w:t xml:space="preserve"> </w:t>
      </w:r>
      <w:r w:rsidR="00496259" w:rsidRPr="0049625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Правительством Сахалинской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625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подписано соглашение по развитию рынка инвестирования в карьеру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Российской Федерации на территории Сахалинской области.</w:t>
      </w:r>
    </w:p>
    <w:p w14:paraId="00000006" w14:textId="03D2A362" w:rsidR="00FB6F8A" w:rsidRDefault="00E56541" w:rsidP="00AD2102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30j0zll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региона для пилотной апробации модели «Заработаем вместе» выбрана 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Сахалинская область.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регионе определены 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приоритетные вакансии</w:t>
      </w:r>
      <w:r w:rsidR="001821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821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проведен отбор физических лиц (далее </w:t>
      </w:r>
      <w:r w:rsid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– Заказчики)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 каждым участником заключен договор оказания услуг по развитию карьеры, (далее – Договор) который предусматривает программу реализации карьерного плана</w:t>
      </w:r>
      <w:r w:rsidR="00BA68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Заказчика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Обязательным условием реализации карьерного плана является участие работодателей в формировании программ подготовки. </w:t>
      </w:r>
    </w:p>
    <w:p w14:paraId="00000008" w14:textId="363EC720" w:rsidR="00FB6F8A" w:rsidRDefault="001821F0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практического применения модели на территории Сахалинской области Автономной некоммерческой организацией «Агентство развития профессионального мастерства (Ворлдскиллс Россия)» учреждено Общество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с ограниченной ответственностью «Заработаем Вместе», которое является оператором оказания услуг в регионе (далее – Оператор, Общество).</w:t>
      </w:r>
      <w:r w:rsidR="00E56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Функциями Общества стали: </w:t>
      </w:r>
      <w:r w:rsidR="00E56541"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информирование</w:t>
      </w:r>
      <w:r w:rsidR="00E56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отбор участников проекта, заключение договоров инвестирования в карьеру, </w:t>
      </w:r>
      <w:r w:rsidR="000C3A5F" w:rsidRPr="000C3A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 взаимодействия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C3A5F" w:rsidRPr="000C3A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работодателями и образовательными организациями региона, </w:t>
      </w:r>
      <w:r w:rsidR="00E56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карьерное сопровождение участников, сопровождение финансовых процедур инвестирования в карьеры граждан, формирование сводной информации </w:t>
      </w:r>
      <w:r w:rsidR="000C3A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56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заказчиках карьеры. </w:t>
      </w:r>
    </w:p>
    <w:p w14:paraId="00000009" w14:textId="1605081C" w:rsidR="00FB6F8A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 участн</w:t>
      </w:r>
      <w:r w:rsidR="001821F0">
        <w:rPr>
          <w:rFonts w:ascii="Times New Roman" w:eastAsia="Times New Roman" w:hAnsi="Times New Roman" w:cs="Times New Roman"/>
          <w:color w:val="000000"/>
          <w:sz w:val="28"/>
          <w:szCs w:val="28"/>
        </w:rPr>
        <w:t>иков проекта началась в октябре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0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2022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счет привлеченных ООО «Заработаем Вместе» инвестиционных денежных средств. На сегодняшний день Оператором заключено 38 Договоров с Заказчиками. </w:t>
      </w:r>
    </w:p>
    <w:p w14:paraId="0000000A" w14:textId="42D2AB3C" w:rsidR="00FB6F8A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Существенным условием Договоров является возврат всех средств Оператора</w:t>
      </w:r>
      <w:r w:rsid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вложенных в карьеру Заказчика, а также получение доходности </w:t>
      </w:r>
      <w:r w:rsidR="000C3A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такой деятельности, что обеспечивается за счет 35% от нового дохода Заказчика (от разницы между доходами – потенциального и входящего).</w:t>
      </w:r>
    </w:p>
    <w:p w14:paraId="0000000B" w14:textId="4B596A3E" w:rsidR="00FB6F8A" w:rsidRPr="00BA68E9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2022 году 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 38 человек завершили подготовку.</w:t>
      </w:r>
      <w:r w:rsidRPr="00D32C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состоянию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</w:t>
      </w:r>
      <w:r w:rsidR="00BA68E9">
        <w:rPr>
          <w:rFonts w:ascii="Times New Roman" w:eastAsia="Times New Roman" w:hAnsi="Times New Roman" w:cs="Times New Roman"/>
          <w:color w:val="000000"/>
          <w:sz w:val="28"/>
          <w:szCs w:val="28"/>
        </w:rPr>
        <w:t>12 мая</w:t>
      </w:r>
      <w:r w:rsidRPr="00D32C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>2023 года</w:t>
      </w:r>
      <w:r w:rsidRPr="00D32C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трудоустроено 29 участников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проекта, 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D32C90"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уже полностью оплатили услуги </w:t>
      </w:r>
      <w:r w:rsidR="00D32C90"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BA68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ператора.</w:t>
      </w:r>
    </w:p>
    <w:p w14:paraId="6606FB48" w14:textId="77777777" w:rsidR="008757E2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2023 году реализация проекта продолжается. В настоящее время разработана методология,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которой будет сформирована </w:t>
      </w:r>
      <w:r w:rsidR="00BA68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внедрена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стратегия развития рынка инвестирования в человеческий капитал.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2C90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основе системного подхода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 выявлены востребованные специальности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отраслям, мощность рынка, а именно определены количество и категории граждан, желающих улучшить свой доход путем участия в проекте. Будет проведен анализ потенциала</w:t>
      </w:r>
      <w:r w:rsidR="00BA68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подготовки дефицитных специалистов, </w:t>
      </w:r>
      <w:r w:rsidR="000C3A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определением заказчиков карьеры, площадок подготовки, факторов, влияющих на рынок, и формированием прогноза развития рынка инвестирования в карьеру. На основании исследования будет собрана стартовая матрица программ подготовки по приоритетным в настоящее время направлениям, разработана стратегия формирования и развития рынка инвестирования в карьеру</w:t>
      </w:r>
      <w:r w:rsidR="00345F5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00D" w14:textId="3DE63DD4" w:rsidR="00FB6F8A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буд</w:t>
      </w:r>
      <w:r w:rsidR="000C3A5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предоставлен инструментарий и методы последующего регулярного мониторинга рынка и актуализации перечня приоритетных направлений подготовки в виде цифрового двойника рынка инвестирования в карьеру с возможностью актуализации данных спроса и предложений, в том числе в рамках прогнозирования на среднесрочную перспективу.</w:t>
      </w:r>
    </w:p>
    <w:p w14:paraId="00000011" w14:textId="0266F565" w:rsidR="00FB6F8A" w:rsidRDefault="00E56541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1fob9te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реализации проекта «Заработаем вместе» 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разработана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профильн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цифров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платформ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автоматизации процессов, учета договоров и дальнейшей интеграции с платформой «Работа в России». Раз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t>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7C1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функционирование данной платформы осуществляется федеральным оператором проекта (ООО «Заработаем вместе»).</w:t>
      </w:r>
    </w:p>
    <w:p w14:paraId="00000012" w14:textId="77777777" w:rsidR="00FB6F8A" w:rsidRDefault="00FB6F8A" w:rsidP="00AD21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B6F8A">
      <w:headerReference w:type="default" r:id="rId7"/>
      <w:footerReference w:type="default" r:id="rId8"/>
      <w:pgSz w:w="11906" w:h="16838"/>
      <w:pgMar w:top="1134" w:right="850" w:bottom="1134" w:left="1418" w:header="708" w:footer="47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707C4" w14:textId="77777777" w:rsidR="00A64570" w:rsidRDefault="00A64570">
      <w:r>
        <w:separator/>
      </w:r>
    </w:p>
  </w:endnote>
  <w:endnote w:type="continuationSeparator" w:id="0">
    <w:p w14:paraId="6143A68D" w14:textId="77777777" w:rsidR="00A64570" w:rsidRDefault="00A6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4" w14:textId="77777777" w:rsidR="00FB6F8A" w:rsidRDefault="00FB6F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5DC1B" w14:textId="77777777" w:rsidR="00A64570" w:rsidRDefault="00A64570">
      <w:r>
        <w:separator/>
      </w:r>
    </w:p>
  </w:footnote>
  <w:footnote w:type="continuationSeparator" w:id="0">
    <w:p w14:paraId="47B083E8" w14:textId="77777777" w:rsidR="00A64570" w:rsidRDefault="00A64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109413"/>
      <w:docPartObj>
        <w:docPartGallery w:val="Page Numbers (Top of Page)"/>
        <w:docPartUnique/>
      </w:docPartObj>
    </w:sdtPr>
    <w:sdtEndPr/>
    <w:sdtContent>
      <w:p w14:paraId="7850BB6D" w14:textId="63AA17D3" w:rsidR="001821F0" w:rsidRDefault="001821F0">
        <w:pPr>
          <w:pStyle w:val="a5"/>
          <w:jc w:val="center"/>
        </w:pPr>
        <w:r w:rsidRPr="001821F0">
          <w:rPr>
            <w:rFonts w:ascii="Times New Roman" w:hAnsi="Times New Roman" w:cs="Times New Roman"/>
            <w:sz w:val="24"/>
          </w:rPr>
          <w:fldChar w:fldCharType="begin"/>
        </w:r>
        <w:r w:rsidRPr="001821F0">
          <w:rPr>
            <w:rFonts w:ascii="Times New Roman" w:hAnsi="Times New Roman" w:cs="Times New Roman"/>
            <w:sz w:val="24"/>
          </w:rPr>
          <w:instrText>PAGE   \* MERGEFORMAT</w:instrText>
        </w:r>
        <w:r w:rsidRPr="001821F0">
          <w:rPr>
            <w:rFonts w:ascii="Times New Roman" w:hAnsi="Times New Roman" w:cs="Times New Roman"/>
            <w:sz w:val="24"/>
          </w:rPr>
          <w:fldChar w:fldCharType="separate"/>
        </w:r>
        <w:r w:rsidR="009C69C0">
          <w:rPr>
            <w:rFonts w:ascii="Times New Roman" w:hAnsi="Times New Roman" w:cs="Times New Roman"/>
            <w:noProof/>
            <w:sz w:val="24"/>
          </w:rPr>
          <w:t>1</w:t>
        </w:r>
        <w:r w:rsidRPr="001821F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FA993A4" w14:textId="77777777" w:rsidR="001821F0" w:rsidRDefault="001821F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8A"/>
    <w:rsid w:val="00007689"/>
    <w:rsid w:val="000C3A5F"/>
    <w:rsid w:val="0014738D"/>
    <w:rsid w:val="00164078"/>
    <w:rsid w:val="001821F0"/>
    <w:rsid w:val="00183515"/>
    <w:rsid w:val="001933C8"/>
    <w:rsid w:val="00261ECF"/>
    <w:rsid w:val="00302EEA"/>
    <w:rsid w:val="00345F57"/>
    <w:rsid w:val="00357C14"/>
    <w:rsid w:val="00377876"/>
    <w:rsid w:val="00496259"/>
    <w:rsid w:val="005C1AF1"/>
    <w:rsid w:val="00743161"/>
    <w:rsid w:val="0086281B"/>
    <w:rsid w:val="008669FD"/>
    <w:rsid w:val="008757E2"/>
    <w:rsid w:val="009C69C0"/>
    <w:rsid w:val="00A64570"/>
    <w:rsid w:val="00AD2102"/>
    <w:rsid w:val="00BA68E9"/>
    <w:rsid w:val="00C412B0"/>
    <w:rsid w:val="00C91E88"/>
    <w:rsid w:val="00CE19B8"/>
    <w:rsid w:val="00CF3F98"/>
    <w:rsid w:val="00D32C90"/>
    <w:rsid w:val="00E56541"/>
    <w:rsid w:val="00E77162"/>
    <w:rsid w:val="00FB3637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693F9"/>
  <w15:docId w15:val="{1D69F4C2-9928-4D02-BFD4-F3544D0C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821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1F0"/>
  </w:style>
  <w:style w:type="paragraph" w:styleId="a7">
    <w:name w:val="footer"/>
    <w:basedOn w:val="a"/>
    <w:link w:val="a8"/>
    <w:uiPriority w:val="99"/>
    <w:unhideWhenUsed/>
    <w:rsid w:val="001821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5BD0B2B-D488-4119-A0CF-4643F6D16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Даньков Сергей Олегович</cp:lastModifiedBy>
  <cp:revision>2</cp:revision>
  <dcterms:created xsi:type="dcterms:W3CDTF">2023-06-02T09:35:00Z</dcterms:created>
  <dcterms:modified xsi:type="dcterms:W3CDTF">2023-06-02T09:35:00Z</dcterms:modified>
</cp:coreProperties>
</file>