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1A" w:rsidRDefault="00A14B32">
      <w:pPr>
        <w:spacing w:after="59" w:line="315" w:lineRule="auto"/>
        <w:ind w:left="6650" w:firstLine="17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Приложение № 15 к Договору </w:t>
      </w:r>
      <w:r>
        <w:rPr>
          <w:rFonts w:ascii="Times New Roman" w:eastAsia="Times New Roman" w:hAnsi="Times New Roman" w:cs="Times New Roman"/>
        </w:rPr>
        <w:t>от __________ №70-2022-000933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E1A" w:rsidRDefault="00A14B32">
      <w:pPr>
        <w:spacing w:after="15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43E1A" w:rsidRDefault="00A14B32">
      <w:pPr>
        <w:spacing w:after="159"/>
        <w:ind w:right="5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ПАСПОРТ СТАРТАП-ПРОЕКТА  </w:t>
      </w:r>
    </w:p>
    <w:p w:rsidR="00043E1A" w:rsidRDefault="00A14B32">
      <w:pPr>
        <w:spacing w:after="159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43E1A" w:rsidRDefault="00A14B32">
      <w:pPr>
        <w:spacing w:after="0"/>
        <w:ind w:right="48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«__» _________ 202__ г. </w:t>
      </w:r>
    </w:p>
    <w:tbl>
      <w:tblPr>
        <w:tblStyle w:val="TableGrid"/>
        <w:tblW w:w="9780" w:type="dxa"/>
        <w:tblInd w:w="-139" w:type="dxa"/>
        <w:tblCellMar>
          <w:top w:w="2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217"/>
        <w:gridCol w:w="5563"/>
      </w:tblGrid>
      <w:tr w:rsidR="00043E1A">
        <w:trPr>
          <w:trHeight w:val="286"/>
        </w:trPr>
        <w:tc>
          <w:tcPr>
            <w:tcW w:w="42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A14B3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Получателя гранта </w:t>
            </w:r>
          </w:p>
        </w:tc>
        <w:tc>
          <w:tcPr>
            <w:tcW w:w="556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F04FA">
              <w:rPr>
                <w:rFonts w:ascii="Times New Roman" w:eastAsia="Times New Roman" w:hAnsi="Times New Roman" w:cs="Times New Roman"/>
                <w:sz w:val="18"/>
              </w:rPr>
              <w:t>Симагин Александр Дмитриевич</w:t>
            </w:r>
          </w:p>
        </w:tc>
      </w:tr>
      <w:tr w:rsidR="00043E1A">
        <w:trPr>
          <w:trHeight w:val="302"/>
        </w:trPr>
        <w:tc>
          <w:tcPr>
            <w:tcW w:w="42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A14B3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ИНН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Грантополучателя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6474">
              <w:rPr>
                <w:rFonts w:ascii="Times New Roman" w:eastAsia="Times New Roman" w:hAnsi="Times New Roman" w:cs="Times New Roman"/>
                <w:sz w:val="18"/>
              </w:rPr>
              <w:t>772147814790</w:t>
            </w:r>
          </w:p>
        </w:tc>
      </w:tr>
      <w:tr w:rsidR="00043E1A">
        <w:trPr>
          <w:trHeight w:val="281"/>
        </w:trPr>
        <w:tc>
          <w:tcPr>
            <w:tcW w:w="42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A14B3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55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9F04FA">
              <w:rPr>
                <w:rFonts w:ascii="Times New Roman" w:eastAsia="Times New Roman" w:hAnsi="Times New Roman" w:cs="Times New Roman"/>
                <w:sz w:val="18"/>
              </w:rPr>
              <w:t>Акселераториум</w:t>
            </w:r>
            <w:proofErr w:type="spellEnd"/>
          </w:p>
        </w:tc>
      </w:tr>
      <w:tr w:rsidR="00043E1A">
        <w:trPr>
          <w:trHeight w:val="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043E1A"/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43E1A" w:rsidRDefault="00043E1A"/>
        </w:tc>
      </w:tr>
      <w:tr w:rsidR="00043E1A">
        <w:trPr>
          <w:trHeight w:val="268"/>
        </w:trPr>
        <w:tc>
          <w:tcPr>
            <w:tcW w:w="42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A14B3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Дата начала реализации акселерационной программы </w:t>
            </w:r>
          </w:p>
        </w:tc>
        <w:tc>
          <w:tcPr>
            <w:tcW w:w="5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F04FA">
              <w:rPr>
                <w:rFonts w:ascii="Times New Roman" w:eastAsia="Times New Roman" w:hAnsi="Times New Roman" w:cs="Times New Roman"/>
                <w:sz w:val="18"/>
              </w:rPr>
              <w:t>11.10.2022</w:t>
            </w:r>
          </w:p>
        </w:tc>
      </w:tr>
      <w:tr w:rsidR="00043E1A">
        <w:trPr>
          <w:trHeight w:val="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043E1A" w:rsidRDefault="00043E1A"/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43E1A" w:rsidRDefault="00043E1A"/>
        </w:tc>
      </w:tr>
      <w:tr w:rsidR="00043E1A">
        <w:trPr>
          <w:trHeight w:val="278"/>
        </w:trPr>
        <w:tc>
          <w:tcPr>
            <w:tcW w:w="9780" w:type="dxa"/>
            <w:gridSpan w:val="2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nil"/>
            </w:tcBorders>
          </w:tcPr>
          <w:p w:rsidR="00043E1A" w:rsidRDefault="00A14B32">
            <w:pPr>
              <w:tabs>
                <w:tab w:val="center" w:pos="421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Дата заключения и номер Договора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43E1A" w:rsidRDefault="00A14B3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39" w:type="dxa"/>
        <w:tblInd w:w="-10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338"/>
      </w:tblGrid>
      <w:tr w:rsidR="00043E1A">
        <w:trPr>
          <w:trHeight w:val="47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4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-проекте </w:t>
            </w:r>
          </w:p>
          <w:p w:rsidR="00043E1A" w:rsidRDefault="00A14B32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43E1A">
        <w:trPr>
          <w:trHeight w:val="4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-проекта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E640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Селекция масличного льна для Центрального и Северо-западного региона для пищевого направления</w:t>
            </w:r>
          </w:p>
          <w:p w:rsidR="00043E1A" w:rsidRDefault="00A14B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3E1A" w:rsidTr="00540300">
        <w:trPr>
          <w:trHeight w:val="36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-проекта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Pr="00E64083" w:rsidRDefault="00A14B32" w:rsidP="00540300">
            <w:pPr>
              <w:ind w:right="11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540300">
              <w:rPr>
                <w:rFonts w:ascii="Times New Roman" w:eastAsia="Times New Roman" w:hAnsi="Times New Roman" w:cs="Times New Roman"/>
                <w:sz w:val="20"/>
              </w:rPr>
              <w:t xml:space="preserve">Симагин </w:t>
            </w:r>
            <w:r w:rsidR="00E64083">
              <w:rPr>
                <w:rFonts w:ascii="Times New Roman" w:eastAsia="Times New Roman" w:hAnsi="Times New Roman" w:cs="Times New Roman"/>
                <w:sz w:val="20"/>
              </w:rPr>
              <w:t>Александр Дмитриевич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3E1A" w:rsidTr="00540300">
        <w:trPr>
          <w:trHeight w:val="62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Технологическое направление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E64083" w:rsidP="00540300">
            <w:pPr>
              <w:spacing w:after="1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Биотехнология </w:t>
            </w:r>
          </w:p>
        </w:tc>
      </w:tr>
      <w:tr w:rsidR="00043E1A">
        <w:trPr>
          <w:trHeight w:val="8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spacing w:after="15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-проекта </w:t>
            </w:r>
          </w:p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(технология/ услуга/продукт) 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Pr="00110EA5" w:rsidRDefault="003A2AD1" w:rsidP="00E64083">
            <w:pPr>
              <w:rPr>
                <w:rFonts w:ascii="Times New Roman" w:hAnsi="Times New Roman" w:cs="Times New Roman"/>
              </w:rPr>
            </w:pPr>
            <w:r w:rsidRPr="00110EA5">
              <w:rPr>
                <w:rFonts w:ascii="Times New Roman" w:hAnsi="Times New Roman" w:cs="Times New Roman"/>
              </w:rPr>
              <w:t>По итогу будет выведен сорт</w:t>
            </w:r>
            <w:r w:rsidR="0010132D">
              <w:rPr>
                <w:rFonts w:ascii="Times New Roman" w:hAnsi="Times New Roman" w:cs="Times New Roman"/>
              </w:rPr>
              <w:t xml:space="preserve"> льна масличного</w:t>
            </w:r>
            <w:r w:rsidRPr="00110EA5">
              <w:rPr>
                <w:rFonts w:ascii="Times New Roman" w:hAnsi="Times New Roman" w:cs="Times New Roman"/>
              </w:rPr>
              <w:t xml:space="preserve"> с низким содержанием линоленовой </w:t>
            </w:r>
            <w:r w:rsidR="0010132D">
              <w:rPr>
                <w:rFonts w:ascii="Times New Roman" w:hAnsi="Times New Roman" w:cs="Times New Roman"/>
              </w:rPr>
              <w:t>кислоты для пищевого производства</w:t>
            </w:r>
          </w:p>
        </w:tc>
      </w:tr>
      <w:tr w:rsidR="00043E1A">
        <w:trPr>
          <w:trHeight w:val="9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(описание проблемы и решения проблемы)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E64083" w:rsidP="00E64083"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Госреестре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зарегестрировано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50 сортов, из которых только два </w:t>
            </w:r>
            <w:r w:rsidR="003A2AD1">
              <w:rPr>
                <w:rFonts w:ascii="Times New Roman" w:eastAsia="Times New Roman" w:hAnsi="Times New Roman" w:cs="Times New Roman"/>
                <w:sz w:val="20"/>
              </w:rPr>
              <w:t>допущены к выращиванию в Центральном регионе. По прогнозам ВНИИМК площади выращивания масличного льна достигнут 1,7 млн. га. Спрос на масло льна, как многофункциональное сырье, растет</w:t>
            </w:r>
            <w:r w:rsidR="0010132D">
              <w:rPr>
                <w:rFonts w:ascii="Times New Roman" w:eastAsia="Times New Roman" w:hAnsi="Times New Roman" w:cs="Times New Roman"/>
                <w:sz w:val="20"/>
              </w:rPr>
              <w:t>. В 2021 году на экспорт было продано 602 тыс. тонн сырья на общую сумму 444 млн. долларов</w:t>
            </w:r>
            <w:r w:rsidR="002B2706">
              <w:rPr>
                <w:rFonts w:ascii="Times New Roman" w:eastAsia="Times New Roman" w:hAnsi="Times New Roman" w:cs="Times New Roman"/>
                <w:sz w:val="20"/>
              </w:rPr>
              <w:t xml:space="preserve">. При этом объем экспорта в январе 2022 года вырос на 179,4% по отношению к экспорту в январе 2021 года. Соответственно возрастает потребность в высокоурожайных сортах данной культуры. </w:t>
            </w:r>
          </w:p>
        </w:tc>
      </w:tr>
      <w:tr w:rsidR="00043E1A">
        <w:trPr>
          <w:trHeight w:val="4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Технологические риски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9" w:rsidRPr="000F4328" w:rsidRDefault="00D318AA" w:rsidP="00540300">
            <w:r w:rsidRPr="000F4328">
              <w:t>Прежде всего я создаю исходный материал для селекции</w:t>
            </w:r>
          </w:p>
          <w:p w:rsidR="00FF27A9" w:rsidRPr="000F4328" w:rsidRDefault="00D318AA" w:rsidP="00540300">
            <w:r w:rsidRPr="000F4328">
              <w:t>Сроки создания сорта обычно 7-10 лет, но с помощью методов биотехнологии и генной инженерии этот процесс можно сократить до 3 лет</w:t>
            </w:r>
          </w:p>
          <w:p w:rsidR="00FF27A9" w:rsidRPr="000F4328" w:rsidRDefault="00D318AA" w:rsidP="00540300">
            <w:r w:rsidRPr="000F4328">
              <w:t>Низкий коэффициент размножения льна</w:t>
            </w:r>
          </w:p>
          <w:p w:rsidR="00FF27A9" w:rsidRPr="000F4328" w:rsidRDefault="00D318AA" w:rsidP="00540300">
            <w:r w:rsidRPr="000F4328">
              <w:t>Малое количество получаемых гибридных семян</w:t>
            </w:r>
          </w:p>
          <w:p w:rsidR="00043E1A" w:rsidRDefault="00D318AA" w:rsidP="00540300">
            <w:proofErr w:type="spellStart"/>
            <w:r w:rsidRPr="000F4328">
              <w:t>Нескрещиваемость</w:t>
            </w:r>
            <w:proofErr w:type="spellEnd"/>
            <w:r w:rsidRPr="000F4328">
              <w:t xml:space="preserve"> некоторых имеющихся сортов </w:t>
            </w:r>
          </w:p>
        </w:tc>
      </w:tr>
      <w:tr w:rsidR="00043E1A">
        <w:trPr>
          <w:trHeight w:val="4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Потенциальные заказчики 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9" w:rsidRPr="000F4328" w:rsidRDefault="00F83CAC" w:rsidP="000F432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ООО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АПХ "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Мираторг</w:t>
            </w:r>
            <w:proofErr w:type="spellEnd"/>
            <w:r w:rsidR="00D318AA"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"</w:t>
            </w:r>
          </w:p>
          <w:p w:rsidR="00FF27A9" w:rsidRPr="000F4328" w:rsidRDefault="00D318AA" w:rsidP="000F432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Агрохолдинг «Зерно жизни»</w:t>
            </w:r>
          </w:p>
          <w:p w:rsidR="00FF27A9" w:rsidRPr="000F4328" w:rsidRDefault="00D318AA" w:rsidP="000F432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ЗАО АПП «</w:t>
            </w:r>
            <w:proofErr w:type="spellStart"/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сола</w:t>
            </w:r>
            <w:proofErr w:type="spellEnd"/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043E1A" w:rsidRPr="002B2706" w:rsidRDefault="00D318AA" w:rsidP="002B270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ООО «Группа компаний «</w:t>
            </w:r>
            <w:proofErr w:type="spellStart"/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Гавриш</w:t>
            </w:r>
            <w:proofErr w:type="spellEnd"/>
            <w:r w:rsidRPr="000F432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043E1A">
        <w:trPr>
          <w:trHeight w:val="118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Бизнес 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9" w:rsidRPr="009F14F7" w:rsidRDefault="00D318AA" w:rsidP="000F43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4F7">
              <w:rPr>
                <w:sz w:val="20"/>
                <w:szCs w:val="20"/>
              </w:rPr>
              <w:t>База данных «Коллекция родительских линий льна масличного селекции РГАУ-МСХА»</w:t>
            </w:r>
          </w:p>
          <w:p w:rsidR="00FF27A9" w:rsidRPr="009F14F7" w:rsidRDefault="009F04FA" w:rsidP="000F43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4F7">
              <w:rPr>
                <w:sz w:val="20"/>
                <w:szCs w:val="20"/>
              </w:rPr>
              <w:t>Продажа патента</w:t>
            </w:r>
            <w:r w:rsidR="00D318AA" w:rsidRPr="009F14F7">
              <w:rPr>
                <w:sz w:val="20"/>
                <w:szCs w:val="20"/>
              </w:rPr>
              <w:t xml:space="preserve"> </w:t>
            </w:r>
          </w:p>
          <w:p w:rsidR="00FF27A9" w:rsidRPr="009F14F7" w:rsidRDefault="00D318AA" w:rsidP="000F43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4F7">
              <w:rPr>
                <w:sz w:val="20"/>
                <w:szCs w:val="20"/>
              </w:rPr>
              <w:t xml:space="preserve">Продажа </w:t>
            </w:r>
            <w:proofErr w:type="spellStart"/>
            <w:r w:rsidRPr="009F14F7">
              <w:rPr>
                <w:sz w:val="20"/>
                <w:szCs w:val="20"/>
              </w:rPr>
              <w:t>ноухау</w:t>
            </w:r>
            <w:proofErr w:type="spellEnd"/>
          </w:p>
          <w:p w:rsidR="00FF27A9" w:rsidRPr="009F14F7" w:rsidRDefault="00D318AA" w:rsidP="000F43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4F7">
              <w:rPr>
                <w:sz w:val="20"/>
                <w:szCs w:val="20"/>
              </w:rPr>
              <w:t xml:space="preserve">Продажа сортовых семян </w:t>
            </w:r>
          </w:p>
          <w:p w:rsidR="008F3A83" w:rsidRPr="00540300" w:rsidRDefault="00D318AA" w:rsidP="001A18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4F7">
              <w:rPr>
                <w:sz w:val="20"/>
                <w:szCs w:val="20"/>
              </w:rPr>
              <w:t>Заработок с роялти</w:t>
            </w:r>
          </w:p>
        </w:tc>
      </w:tr>
      <w:tr w:rsidR="00043E1A">
        <w:trPr>
          <w:trHeight w:val="116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Обоснование соответствия идеи технологическому направлению </w:t>
            </w:r>
          </w:p>
          <w:p w:rsidR="00043E1A" w:rsidRDefault="00A14B32">
            <w:r>
              <w:rPr>
                <w:rFonts w:ascii="Times New Roman" w:eastAsia="Times New Roman" w:hAnsi="Times New Roman" w:cs="Times New Roman"/>
                <w:sz w:val="20"/>
              </w:rPr>
              <w:t>(описание основных технологических параметров)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9" w:rsidRPr="000F4328" w:rsidRDefault="00D318AA" w:rsidP="000F432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F4328">
              <w:rPr>
                <w:rFonts w:ascii="Times New Roman" w:eastAsia="Times New Roman" w:hAnsi="Times New Roman" w:cs="Times New Roman"/>
                <w:sz w:val="20"/>
              </w:rPr>
              <w:t>Коллекционный питомник на 14 образцов проведен в 2022 году</w:t>
            </w:r>
          </w:p>
          <w:p w:rsidR="00FF27A9" w:rsidRPr="000F4328" w:rsidRDefault="00D318AA" w:rsidP="000F432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F4328">
              <w:rPr>
                <w:rFonts w:ascii="Times New Roman" w:eastAsia="Times New Roman" w:hAnsi="Times New Roman" w:cs="Times New Roman"/>
                <w:sz w:val="20"/>
              </w:rPr>
              <w:t>Оценка иностранного исходного материала</w:t>
            </w:r>
          </w:p>
          <w:p w:rsidR="00FF27A9" w:rsidRPr="000F4328" w:rsidRDefault="00D318AA" w:rsidP="000F432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F4328">
              <w:rPr>
                <w:rFonts w:ascii="Times New Roman" w:eastAsia="Times New Roman" w:hAnsi="Times New Roman" w:cs="Times New Roman"/>
                <w:sz w:val="20"/>
              </w:rPr>
              <w:t>Гибридизация лучших образцов</w:t>
            </w:r>
          </w:p>
          <w:p w:rsidR="00FF27A9" w:rsidRPr="000F4328" w:rsidRDefault="00D318AA" w:rsidP="000F432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F4328">
              <w:rPr>
                <w:rFonts w:ascii="Times New Roman" w:eastAsia="Times New Roman" w:hAnsi="Times New Roman" w:cs="Times New Roman"/>
                <w:sz w:val="20"/>
              </w:rPr>
              <w:t xml:space="preserve">Определение </w:t>
            </w:r>
            <w:r w:rsidR="000F4328" w:rsidRPr="000F4328">
              <w:rPr>
                <w:rFonts w:ascii="Times New Roman" w:eastAsia="Times New Roman" w:hAnsi="Times New Roman" w:cs="Times New Roman"/>
                <w:sz w:val="20"/>
              </w:rPr>
              <w:t>генов,</w:t>
            </w:r>
            <w:r w:rsidRPr="000F4328">
              <w:rPr>
                <w:rFonts w:ascii="Times New Roman" w:eastAsia="Times New Roman" w:hAnsi="Times New Roman" w:cs="Times New Roman"/>
                <w:sz w:val="20"/>
              </w:rPr>
              <w:t xml:space="preserve"> отвечающих за выработку линоленовой кислоты</w:t>
            </w:r>
          </w:p>
          <w:p w:rsidR="00043E1A" w:rsidRPr="009F14F7" w:rsidRDefault="00D318AA" w:rsidP="004D44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F4328">
              <w:rPr>
                <w:rFonts w:ascii="Times New Roman" w:eastAsia="Times New Roman" w:hAnsi="Times New Roman" w:cs="Times New Roman"/>
                <w:sz w:val="20"/>
              </w:rPr>
              <w:t>В основе идеи лежит метод гибридизации растений льна</w:t>
            </w:r>
          </w:p>
        </w:tc>
      </w:tr>
      <w:tr w:rsidR="00043E1A">
        <w:trPr>
          <w:trHeight w:val="56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4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Порядок и структура финансирования  </w:t>
            </w:r>
          </w:p>
        </w:tc>
      </w:tr>
      <w:tr w:rsidR="00043E1A">
        <w:trPr>
          <w:trHeight w:val="44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E22AE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1000000 рублей  </w:t>
            </w:r>
          </w:p>
        </w:tc>
      </w:tr>
      <w:tr w:rsidR="00043E1A">
        <w:trPr>
          <w:trHeight w:val="42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043E1A"/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043E1A">
            <w:pPr>
              <w:ind w:left="362"/>
            </w:pPr>
          </w:p>
        </w:tc>
      </w:tr>
      <w:tr w:rsidR="00043E1A">
        <w:trPr>
          <w:trHeight w:val="66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Предполагаемые источники финансирования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04FA">
              <w:rPr>
                <w:rFonts w:ascii="Times New Roman" w:eastAsia="Times New Roman" w:hAnsi="Times New Roman" w:cs="Times New Roman"/>
                <w:sz w:val="20"/>
              </w:rPr>
              <w:t>Фонд содействия исследований</w:t>
            </w:r>
          </w:p>
        </w:tc>
      </w:tr>
      <w:tr w:rsidR="00043E1A">
        <w:trPr>
          <w:trHeight w:val="7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 w:rsidP="005403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83CAC">
              <w:rPr>
                <w:rFonts w:ascii="Times New Roman" w:eastAsia="Times New Roman" w:hAnsi="Times New Roman" w:cs="Times New Roman"/>
                <w:sz w:val="20"/>
              </w:rPr>
              <w:t xml:space="preserve">В 2021 году на экспорт было продано 602 тыс. тонн сырья на общую сумму 444 млн. долларов. При этом объем экспорта в январе 2022 года вырос на 179,4% по отношению к экспорту в январе 2021 года. Основным </w:t>
            </w:r>
            <w:r w:rsidR="009F14F7">
              <w:rPr>
                <w:rFonts w:ascii="Times New Roman" w:eastAsia="Times New Roman" w:hAnsi="Times New Roman" w:cs="Times New Roman"/>
                <w:sz w:val="20"/>
              </w:rPr>
              <w:t>импортером льняного сырья являл</w:t>
            </w:r>
            <w:r w:rsidR="00F83CAC">
              <w:rPr>
                <w:rFonts w:ascii="Times New Roman" w:eastAsia="Times New Roman" w:hAnsi="Times New Roman" w:cs="Times New Roman"/>
                <w:sz w:val="20"/>
              </w:rPr>
              <w:t>ся КНР</w:t>
            </w:r>
            <w:r w:rsidR="009F14F7">
              <w:rPr>
                <w:rFonts w:ascii="Times New Roman" w:eastAsia="Times New Roman" w:hAnsi="Times New Roman" w:cs="Times New Roman"/>
                <w:sz w:val="20"/>
              </w:rPr>
              <w:t xml:space="preserve"> и занимал 49,2%, что может гарантировать определенную стабильность в дальнейшем экспорте данной продукции. На втором месте находилась Бельгия с 32,8%, а на третьем, Турция 6,5%. </w:t>
            </w:r>
            <w:r w:rsidR="009E2DE8">
              <w:rPr>
                <w:rFonts w:ascii="Times New Roman" w:eastAsia="Times New Roman" w:hAnsi="Times New Roman" w:cs="Times New Roman"/>
                <w:sz w:val="20"/>
              </w:rPr>
              <w:t>На внутреннем рынке остается около 2% масла льна.</w:t>
            </w:r>
          </w:p>
        </w:tc>
      </w:tr>
    </w:tbl>
    <w:p w:rsidR="00043E1A" w:rsidRDefault="00A14B3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39" w:type="dxa"/>
        <w:tblInd w:w="-101" w:type="dxa"/>
        <w:tblCellMar>
          <w:left w:w="115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043E1A" w:rsidTr="00540300">
        <w:trPr>
          <w:trHeight w:val="127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E1A" w:rsidRDefault="00A14B32">
            <w:pPr>
              <w:ind w:left="7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-проекта </w:t>
            </w:r>
          </w:p>
          <w:tbl>
            <w:tblPr>
              <w:tblStyle w:val="TableGrid"/>
              <w:tblW w:w="8172" w:type="dxa"/>
              <w:tblInd w:w="0" w:type="dxa"/>
              <w:tblCellMar>
                <w:top w:w="7" w:type="dxa"/>
                <w:left w:w="82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1702"/>
              <w:gridCol w:w="3544"/>
            </w:tblGrid>
            <w:tr w:rsidR="00043E1A">
              <w:trPr>
                <w:trHeight w:val="665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Название этапа календарного плана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мес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right="2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Стоимость, руб.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043E1A">
              <w:trPr>
                <w:trHeight w:val="785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5E44BB">
                    <w:rPr>
                      <w:rFonts w:ascii="Times New Roman" w:eastAsia="Times New Roman" w:hAnsi="Times New Roman" w:cs="Times New Roman"/>
                      <w:sz w:val="20"/>
                    </w:rPr>
                    <w:t>Скрещивание растений в теплице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5E44BB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  <w:r w:rsidR="00A14B3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9F14F7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350000</w:t>
                  </w:r>
                  <w:r w:rsidR="00A14B3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043E1A">
              <w:trPr>
                <w:trHeight w:val="57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5E44BB">
                    <w:rPr>
                      <w:rFonts w:ascii="Times New Roman" w:eastAsia="Times New Roman" w:hAnsi="Times New Roman" w:cs="Times New Roman"/>
                      <w:sz w:val="20"/>
                    </w:rPr>
                    <w:t>Вторая вегетация в теплице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5E44BB"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F14F7">
                    <w:rPr>
                      <w:rFonts w:ascii="Times New Roman" w:eastAsia="Times New Roman" w:hAnsi="Times New Roman" w:cs="Times New Roman"/>
                      <w:sz w:val="20"/>
                    </w:rPr>
                    <w:t>350000</w:t>
                  </w:r>
                </w:p>
              </w:tc>
            </w:tr>
            <w:tr w:rsidR="00043E1A">
              <w:trPr>
                <w:trHeight w:val="57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5E44BB">
                    <w:rPr>
                      <w:rFonts w:ascii="Times New Roman" w:eastAsia="Times New Roman" w:hAnsi="Times New Roman" w:cs="Times New Roman"/>
                      <w:sz w:val="20"/>
                    </w:rPr>
                    <w:t>Посев в поле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5E44BB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F14F7">
                    <w:rPr>
                      <w:rFonts w:ascii="Times New Roman" w:eastAsia="Times New Roman" w:hAnsi="Times New Roman" w:cs="Times New Roman"/>
                      <w:sz w:val="20"/>
                    </w:rPr>
                    <w:t>100000</w:t>
                  </w:r>
                </w:p>
              </w:tc>
            </w:tr>
            <w:tr w:rsidR="005E44BB">
              <w:trPr>
                <w:trHeight w:val="57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44BB" w:rsidRDefault="005E44BB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Отбор наиболее перспективных образцов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44BB" w:rsidRDefault="005E44BB">
                  <w:pPr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44BB" w:rsidRDefault="009F14F7">
                  <w:pPr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20000</w:t>
                  </w:r>
                </w:p>
              </w:tc>
            </w:tr>
            <w:tr w:rsidR="009F14F7">
              <w:trPr>
                <w:trHeight w:val="57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4F7" w:rsidRDefault="009F14F7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Проверка генетики отобранных образцов в лаборатории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4F7" w:rsidRDefault="009F14F7">
                  <w:pPr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4F7" w:rsidRDefault="009F14F7">
                  <w:pPr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100000</w:t>
                  </w:r>
                </w:p>
              </w:tc>
            </w:tr>
            <w:tr w:rsidR="00043E1A">
              <w:trPr>
                <w:trHeight w:val="57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F04FA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Подача заявки на патент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5E44BB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  <w:r w:rsidR="00A14B3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F14F7">
                    <w:rPr>
                      <w:rFonts w:ascii="Times New Roman" w:eastAsia="Times New Roman" w:hAnsi="Times New Roman" w:cs="Times New Roman"/>
                      <w:sz w:val="20"/>
                    </w:rPr>
                    <w:t>80000</w:t>
                  </w:r>
                </w:p>
              </w:tc>
            </w:tr>
          </w:tbl>
          <w:p w:rsidR="00043E1A" w:rsidRDefault="00A14B32">
            <w:pPr>
              <w:spacing w:after="164"/>
              <w:ind w:left="3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43E1A" w:rsidRDefault="00A14B32">
            <w:pPr>
              <w:spacing w:after="159"/>
              <w:ind w:left="3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Итого</w:t>
            </w:r>
            <w:r w:rsidR="00540300">
              <w:rPr>
                <w:rFonts w:ascii="Times New Roman" w:eastAsia="Times New Roman" w:hAnsi="Times New Roman" w:cs="Times New Roman"/>
                <w:b/>
                <w:sz w:val="20"/>
              </w:rPr>
              <w:t>: 1000 000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43E1A" w:rsidRDefault="00A14B32">
            <w:pPr>
              <w:ind w:left="3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043E1A" w:rsidRDefault="00A14B32">
      <w:pPr>
        <w:spacing w:after="0"/>
        <w:ind w:right="9922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</w:t>
      </w:r>
    </w:p>
    <w:tbl>
      <w:tblPr>
        <w:tblStyle w:val="TableGrid"/>
        <w:tblW w:w="9739" w:type="dxa"/>
        <w:tblInd w:w="-101" w:type="dxa"/>
        <w:tblCellMar>
          <w:left w:w="108" w:type="dxa"/>
          <w:bottom w:w="19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043E1A">
        <w:trPr>
          <w:trHeight w:val="4723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E1A" w:rsidRDefault="00A14B32">
            <w:pPr>
              <w:ind w:left="10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Предполагаемая структура уставного капитала компании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-проекта)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9065" w:type="dxa"/>
              <w:tblInd w:w="7" w:type="dxa"/>
              <w:tblCellMar>
                <w:top w:w="7" w:type="dxa"/>
                <w:left w:w="8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2592"/>
              <w:gridCol w:w="3545"/>
            </w:tblGrid>
            <w:tr w:rsidR="00043E1A">
              <w:trPr>
                <w:trHeight w:val="420"/>
              </w:trPr>
              <w:tc>
                <w:tcPr>
                  <w:tcW w:w="29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Участники  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43E1A" w:rsidRDefault="00A14B32">
                  <w:pPr>
                    <w:ind w:left="35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043E1A"/>
              </w:tc>
            </w:tr>
            <w:tr w:rsidR="00043E1A">
              <w:trPr>
                <w:trHeight w:val="41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043E1A"/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Размер доли (руб.)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3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% </w:t>
                  </w:r>
                </w:p>
              </w:tc>
            </w:tr>
            <w:tr w:rsidR="00043E1A">
              <w:trPr>
                <w:trHeight w:val="1642"/>
              </w:trPr>
              <w:tc>
                <w:tcPr>
                  <w:tcW w:w="2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spacing w:after="15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1. </w:t>
                  </w:r>
                  <w:r w:rsidR="00540300">
                    <w:rPr>
                      <w:rFonts w:ascii="Times New Roman" w:eastAsia="Times New Roman" w:hAnsi="Times New Roman" w:cs="Times New Roman"/>
                      <w:sz w:val="20"/>
                    </w:rPr>
                    <w:t>Симагин Александр Дмитриевич</w:t>
                  </w:r>
                </w:p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9E2DE8">
                  <w:pPr>
                    <w:ind w:left="8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10000</w:t>
                  </w:r>
                  <w:r w:rsidR="00A14B3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9E2DE8">
                  <w:pPr>
                    <w:ind w:left="8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100</w:t>
                  </w:r>
                  <w:r w:rsidR="00A14B3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043E1A">
              <w:trPr>
                <w:trHeight w:val="667"/>
              </w:trPr>
              <w:tc>
                <w:tcPr>
                  <w:tcW w:w="2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Размер Уставного капитала (УК) 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8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E2DE8">
                    <w:rPr>
                      <w:rFonts w:ascii="Times New Roman" w:eastAsia="Times New Roman" w:hAnsi="Times New Roman" w:cs="Times New Roman"/>
                      <w:sz w:val="20"/>
                    </w:rPr>
                    <w:t>10000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3E1A" w:rsidRDefault="00A14B32">
                  <w:pPr>
                    <w:ind w:left="8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9E2DE8">
                    <w:rPr>
                      <w:rFonts w:ascii="Times New Roman" w:eastAsia="Times New Roman" w:hAnsi="Times New Roman" w:cs="Times New Roman"/>
                      <w:sz w:val="20"/>
                    </w:rPr>
                    <w:t>100</w:t>
                  </w:r>
                </w:p>
              </w:tc>
            </w:tr>
          </w:tbl>
          <w:p w:rsidR="00043E1A" w:rsidRDefault="00A14B32">
            <w:pPr>
              <w:spacing w:after="1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43E1A" w:rsidRDefault="00A14B32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43E1A" w:rsidRDefault="00A14B3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684" w:type="dxa"/>
        <w:tblInd w:w="-34" w:type="dxa"/>
        <w:tblCellMar>
          <w:top w:w="79" w:type="dxa"/>
        </w:tblCellMar>
        <w:tblLook w:val="04A0" w:firstRow="1" w:lastRow="0" w:firstColumn="1" w:lastColumn="0" w:noHBand="0" w:noVBand="1"/>
      </w:tblPr>
      <w:tblGrid>
        <w:gridCol w:w="1972"/>
        <w:gridCol w:w="1714"/>
        <w:gridCol w:w="1714"/>
        <w:gridCol w:w="2551"/>
        <w:gridCol w:w="1733"/>
      </w:tblGrid>
      <w:tr w:rsidR="00043E1A" w:rsidTr="00577CAF">
        <w:trPr>
          <w:trHeight w:val="662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E1A" w:rsidRDefault="00043E1A"/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3E1A" w:rsidRDefault="00A14B32">
            <w:pPr>
              <w:ind w:right="2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3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проекта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43E1A" w:rsidTr="00577CAF">
        <w:trPr>
          <w:trHeight w:val="80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Ф.И.О.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right="3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Должность     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tabs>
                <w:tab w:val="center" w:pos="857"/>
              </w:tabs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Контакты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Выполняемые работы в Проекте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Образование/опыт работы </w:t>
            </w:r>
          </w:p>
        </w:tc>
      </w:tr>
      <w:tr w:rsidR="00043E1A" w:rsidTr="00577CAF">
        <w:trPr>
          <w:trHeight w:val="71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4F7">
              <w:rPr>
                <w:rFonts w:ascii="Times New Roman" w:eastAsia="Times New Roman" w:hAnsi="Times New Roman" w:cs="Times New Roman"/>
                <w:sz w:val="20"/>
              </w:rPr>
              <w:t>Симагин Александр Дмитриевич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7CAF">
              <w:rPr>
                <w:rFonts w:ascii="Times New Roman" w:eastAsia="Times New Roman" w:hAnsi="Times New Roman" w:cs="Times New Roman"/>
                <w:sz w:val="20"/>
              </w:rPr>
              <w:t>студент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4F7">
              <w:rPr>
                <w:rFonts w:ascii="Times New Roman" w:eastAsia="Times New Roman" w:hAnsi="Times New Roman" w:cs="Times New Roman"/>
                <w:sz w:val="20"/>
              </w:rPr>
              <w:t>89151122293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A14B32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4F7">
              <w:rPr>
                <w:rFonts w:ascii="Times New Roman" w:eastAsia="Times New Roman" w:hAnsi="Times New Roman" w:cs="Times New Roman"/>
                <w:sz w:val="20"/>
              </w:rPr>
              <w:t>Посев растений, проведение отборов, скрещивание образцов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A" w:rsidRDefault="009F14F7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  <w:r w:rsidR="00577CAF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="00577CAF">
              <w:rPr>
                <w:rFonts w:ascii="Times New Roman" w:eastAsia="Times New Roman" w:hAnsi="Times New Roman" w:cs="Times New Roman"/>
                <w:sz w:val="20"/>
              </w:rPr>
              <w:t>бакалавриат</w:t>
            </w:r>
            <w:proofErr w:type="spellEnd"/>
            <w:r w:rsidR="00577CAF">
              <w:rPr>
                <w:rFonts w:ascii="Times New Roman" w:eastAsia="Times New Roman" w:hAnsi="Times New Roman" w:cs="Times New Roman"/>
                <w:sz w:val="20"/>
              </w:rPr>
              <w:t xml:space="preserve"> по направлению 35.03.04 Агрономия)</w:t>
            </w:r>
          </w:p>
        </w:tc>
      </w:tr>
    </w:tbl>
    <w:p w:rsidR="00043E1A" w:rsidRDefault="00A14B32">
      <w:pPr>
        <w:spacing w:after="173"/>
        <w:ind w:right="496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43E1A" w:rsidRDefault="00A14B32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:rsidR="00043E1A" w:rsidRDefault="00A14B32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E1A" w:rsidRDefault="00A14B32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:rsidR="00043E1A" w:rsidRDefault="00A14B32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:rsidR="00043E1A" w:rsidRDefault="00A14B32">
      <w:pPr>
        <w:spacing w:after="0"/>
        <w:ind w:right="495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43E1A" w:rsidRDefault="00A14B32">
      <w:pPr>
        <w:spacing w:after="0"/>
        <w:ind w:right="4961"/>
        <w:jc w:val="right"/>
      </w:pPr>
      <w:r>
        <w:t xml:space="preserve"> </w:t>
      </w:r>
    </w:p>
    <w:sectPr w:rsidR="00043E1A">
      <w:pgSz w:w="11900" w:h="16840"/>
      <w:pgMar w:top="1137" w:right="796" w:bottom="1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1B" w:rsidRDefault="00DE1A1B">
      <w:pPr>
        <w:spacing w:after="0" w:line="240" w:lineRule="auto"/>
      </w:pPr>
      <w:r>
        <w:separator/>
      </w:r>
    </w:p>
  </w:endnote>
  <w:endnote w:type="continuationSeparator" w:id="0">
    <w:p w:rsidR="00DE1A1B" w:rsidRDefault="00DE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1B" w:rsidRDefault="00DE1A1B">
      <w:pPr>
        <w:spacing w:after="0" w:line="240" w:lineRule="auto"/>
        <w:ind w:right="1365"/>
      </w:pPr>
      <w:r>
        <w:separator/>
      </w:r>
    </w:p>
  </w:footnote>
  <w:footnote w:type="continuationSeparator" w:id="0">
    <w:p w:rsidR="00DE1A1B" w:rsidRDefault="00DE1A1B">
      <w:pPr>
        <w:spacing w:after="0" w:line="240" w:lineRule="auto"/>
        <w:ind w:right="1365"/>
      </w:pPr>
      <w:r>
        <w:continuationSeparator/>
      </w:r>
    </w:p>
  </w:footnote>
  <w:footnote w:id="1">
    <w:p w:rsidR="00043E1A" w:rsidRDefault="00A14B32">
      <w:pPr>
        <w:pStyle w:val="footnotedescription"/>
        <w:spacing w:line="240" w:lineRule="auto"/>
        <w:ind w:right="1365"/>
      </w:pPr>
      <w:r>
        <w:rPr>
          <w:rStyle w:val="footnotemark"/>
        </w:rPr>
        <w:footnoteRef/>
      </w:r>
      <w:r>
        <w:t xml:space="preserve"> Бизнес-модель </w:t>
      </w:r>
      <w:proofErr w:type="spellStart"/>
      <w:r>
        <w:t>стартап</w:t>
      </w:r>
      <w:proofErr w:type="spellEnd"/>
      <w:r>
        <w:t>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perscript"/>
        </w:rPr>
        <w:t>2</w:t>
      </w:r>
      <w:r>
        <w:t xml:space="preserve"> Объем финансового обеспечения достаточно указать для первого этапа - дойти до MVP</w:t>
      </w:r>
      <w:r>
        <w:rPr>
          <w:rFonts w:ascii="Calibri" w:eastAsia="Calibri" w:hAnsi="Calibri" w:cs="Calibri"/>
        </w:rPr>
        <w:t xml:space="preserve"> </w:t>
      </w:r>
    </w:p>
  </w:footnote>
  <w:footnote w:id="2">
    <w:p w:rsidR="00043E1A" w:rsidRDefault="00A14B32">
      <w:pPr>
        <w:pStyle w:val="footnotedescription"/>
        <w:spacing w:line="260" w:lineRule="auto"/>
        <w:ind w:right="0"/>
      </w:pPr>
      <w:r>
        <w:rPr>
          <w:rStyle w:val="footnotemark"/>
        </w:rPr>
        <w:footnoteRef/>
      </w:r>
      <w:r>
        <w:t xml:space="preserve"> Расчет рисков исходя из наиболее валидного (для данного проекта) анализа, например, как PEST, SWOT </w:t>
      </w:r>
      <w:proofErr w:type="spellStart"/>
      <w:r>
        <w:t>и.т.п</w:t>
      </w:r>
      <w:proofErr w:type="spellEnd"/>
      <w:r>
        <w:t>, а также расчет индекса рентабельности инвестиции (</w:t>
      </w:r>
      <w:proofErr w:type="spellStart"/>
      <w:r>
        <w:t>Profitability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>, PI)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479"/>
    <w:multiLevelType w:val="hybridMultilevel"/>
    <w:tmpl w:val="C4C8D39E"/>
    <w:lvl w:ilvl="0" w:tplc="FB1C1B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620F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C7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413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B88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287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B25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185E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2A31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EE746E7"/>
    <w:multiLevelType w:val="hybridMultilevel"/>
    <w:tmpl w:val="999EBC44"/>
    <w:lvl w:ilvl="0" w:tplc="25A0ED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1C06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37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32DB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46A4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E6B6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C650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8E8E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724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0BD0717"/>
    <w:multiLevelType w:val="hybridMultilevel"/>
    <w:tmpl w:val="6728D8CA"/>
    <w:lvl w:ilvl="0" w:tplc="6114C0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E84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42B2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8E24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9291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2AA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2478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0A52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A443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0A94194"/>
    <w:multiLevelType w:val="hybridMultilevel"/>
    <w:tmpl w:val="214E103E"/>
    <w:lvl w:ilvl="0" w:tplc="6ABAE9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D837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8E8E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EAD2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BA19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AC39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3408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40D0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38BA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A"/>
    <w:rsid w:val="00043E1A"/>
    <w:rsid w:val="000F4328"/>
    <w:rsid w:val="0010132D"/>
    <w:rsid w:val="00107EC2"/>
    <w:rsid w:val="00110EA5"/>
    <w:rsid w:val="001A18C5"/>
    <w:rsid w:val="001F648D"/>
    <w:rsid w:val="002B2706"/>
    <w:rsid w:val="00337C8F"/>
    <w:rsid w:val="003A2AD1"/>
    <w:rsid w:val="004D4416"/>
    <w:rsid w:val="00540300"/>
    <w:rsid w:val="00577CAF"/>
    <w:rsid w:val="005E44BB"/>
    <w:rsid w:val="008F3A83"/>
    <w:rsid w:val="00937540"/>
    <w:rsid w:val="009E2DE8"/>
    <w:rsid w:val="009F04FA"/>
    <w:rsid w:val="009F14F7"/>
    <w:rsid w:val="00A14B32"/>
    <w:rsid w:val="00B113BE"/>
    <w:rsid w:val="00C43E3C"/>
    <w:rsid w:val="00D318AA"/>
    <w:rsid w:val="00D354F8"/>
    <w:rsid w:val="00DC6474"/>
    <w:rsid w:val="00DE1A1B"/>
    <w:rsid w:val="00E22AEA"/>
    <w:rsid w:val="00E64083"/>
    <w:rsid w:val="00F83CAC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227F3-0957-4D02-86F2-D5548CBB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  <w:ind w:right="68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1A1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Professional</cp:lastModifiedBy>
  <cp:revision>2</cp:revision>
  <dcterms:created xsi:type="dcterms:W3CDTF">2022-12-24T11:57:00Z</dcterms:created>
  <dcterms:modified xsi:type="dcterms:W3CDTF">2022-12-24T11:57:00Z</dcterms:modified>
</cp:coreProperties>
</file>