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2">
      <w:pPr>
        <w:ind w:right="337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3">
      <w:pPr>
        <w:tabs>
          <w:tab w:val="left" w:leader="none" w:pos="1202"/>
          <w:tab w:val="left" w:leader="none" w:pos="6605"/>
          <w:tab w:val="left" w:leader="none" w:pos="8307"/>
        </w:tabs>
        <w:spacing w:before="191" w:lineRule="auto"/>
        <w:ind w:right="346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(ссылка на проект)</w:t>
        <w:tab/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(дата выгрузки)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2.0" w:type="dxa"/>
        <w:jc w:val="left"/>
        <w:tblInd w:w="1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3"/>
        <w:gridCol w:w="5389"/>
        <w:tblGridChange w:id="0">
          <w:tblGrid>
            <w:gridCol w:w="5103"/>
            <w:gridCol w:w="5389"/>
          </w:tblGrid>
        </w:tblGridChange>
      </w:tblGrid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образовательной организации высшего образования (Получателя гранта)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ФЕДЕРАЛЬНОЕ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ГОСУДАРСТВЕННОЕ БЮДЖЕТНОЕ ОБРАЗОВАТЕЛЬНОЕ УЧРЕЖДЕНИЕ ВЫСШЕГО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ОБРАЗОВАНИЯ "ПСКОВСКИЙ ГОСУДАРСТВЕННЫЙ УНИВЕРСИТЕТ"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Карточка ВУЗа (по ИНН)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Регион ВУЗа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Псковская область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«Акселератор ПсковГУ»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«3» июля 2023 г. № 70-2023-000736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5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5"/>
        <w:gridCol w:w="115"/>
        <w:gridCol w:w="380"/>
        <w:gridCol w:w="872"/>
        <w:gridCol w:w="1143"/>
        <w:gridCol w:w="1412"/>
        <w:gridCol w:w="320"/>
        <w:gridCol w:w="1376"/>
        <w:gridCol w:w="1129"/>
        <w:gridCol w:w="1555"/>
        <w:gridCol w:w="1488"/>
        <w:tblGridChange w:id="0">
          <w:tblGrid>
            <w:gridCol w:w="665"/>
            <w:gridCol w:w="115"/>
            <w:gridCol w:w="380"/>
            <w:gridCol w:w="872"/>
            <w:gridCol w:w="1143"/>
            <w:gridCol w:w="1412"/>
            <w:gridCol w:w="320"/>
            <w:gridCol w:w="1376"/>
            <w:gridCol w:w="1129"/>
            <w:gridCol w:w="1555"/>
            <w:gridCol w:w="1488"/>
          </w:tblGrid>
        </w:tblGridChange>
      </w:tblGrid>
      <w:tr>
        <w:trPr>
          <w:cantSplit w:val="0"/>
          <w:trHeight w:val="88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КРАТКАЯ ИНФОРМАЦИЯ О СТАРТАП-ПРОЕКТЕ</w:t>
            </w:r>
          </w:p>
        </w:tc>
      </w:tr>
      <w:tr>
        <w:trPr>
          <w:cantSplit w:val="0"/>
          <w:trHeight w:val="48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стартап-проекта*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SCAPE</w:t>
            </w:r>
          </w:p>
        </w:tc>
      </w:tr>
      <w:tr>
        <w:trPr>
          <w:cantSplit w:val="0"/>
          <w:trHeight w:val="2864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Тема стартап-проекта*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9" w:right="12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технологий РФ, Рынках НТИ и Сквозных технологиях.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Мы делаем проект SCAPE, это сайт и приложение(ScapeAi), которые помогут людям,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увлекающимся хип-хоп культурой, а также тем, кто хочет дать вторую жизнь своим вещам и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составить новые образы. Благодаря нашему приложению ScapeAi, можно будет собрать на основе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любимой вещи новый образ, а приложение предложит варианты кастома для твоих вещей или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варианты готовых кастомных вещей от нас.</w:t>
            </w:r>
          </w:p>
        </w:tc>
      </w:tr>
      <w:tr>
        <w:trPr>
          <w:cantSplit w:val="0"/>
          <w:trHeight w:val="1217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Технологическое направление в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6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соответствии с перечнем критических технологий РФ*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 Технологии доступа к широкополосным мультимедийным услугам.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Рынок НТИ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WearNet, EcoNet</w:t>
            </w:r>
          </w:p>
        </w:tc>
      </w:tr>
      <w:tr>
        <w:trPr>
          <w:cantSplit w:val="0"/>
          <w:trHeight w:val="693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Сквозные технологии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2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77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ИНФОРМАЦИЯ О ЛИДЕРЕ И УЧАСТНИКАХ СТАРТАП-ПРОЕКТА</w:t>
            </w:r>
          </w:p>
        </w:tc>
      </w:tr>
      <w:tr>
        <w:trPr>
          <w:cantSplit w:val="0"/>
          <w:trHeight w:val="1212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Лидер стартап-проекта*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1"/>
              </w:tabs>
              <w:spacing w:after="0" w:before="0" w:line="240" w:lineRule="auto"/>
              <w:ind w:left="221" w:right="0" w:hanging="11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Unti ID U1730377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1"/>
              </w:tabs>
              <w:spacing w:after="0" w:before="0" w:line="240" w:lineRule="auto"/>
              <w:ind w:left="221" w:right="0" w:hanging="11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Leader ID 4091720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1"/>
              </w:tabs>
              <w:spacing w:after="0" w:before="1" w:line="240" w:lineRule="auto"/>
              <w:ind w:left="221" w:right="0" w:hanging="11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Павленко Андрей Михайлович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1"/>
              </w:tabs>
              <w:spacing w:after="0" w:before="0" w:line="229" w:lineRule="auto"/>
              <w:ind w:left="222" w:right="0" w:hanging="1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 89992851146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1"/>
              </w:tabs>
              <w:spacing w:after="0" w:before="0" w:line="209" w:lineRule="auto"/>
              <w:ind w:left="222" w:right="0" w:hanging="1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Почта andrey.pav.m@mail.ru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</w:tc>
      </w:tr>
      <w:tr>
        <w:trPr>
          <w:cantSplit w:val="0"/>
          <w:trHeight w:val="97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Unti ID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Leader ID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Роль в проекте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2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Телефон, почта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 (при наличии)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Опыт и квалификация (краткое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1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описание)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Павленко Андрей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Михайлович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Основатель, Коммуникатор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89992851146; andrey.pav.m@mail.ru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Презентация проектов в университете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U1733065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4048551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Яковлева София Андреевна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Визуализатор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89113957203; yakovleva.sofja200@gmail.com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Разработка дизайна страниц сайтов по личным заказам, оформление презентаций для студентов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U1730373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SHauss" w:cs="ALSHauss" w:eastAsia="ALSHauss" w:hAnsi="ALSHaus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4048538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Смирнов Егор Игоревич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Координатор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89095756949;smirik.2015@yandex.ru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Курирование внутри проектов в школе и университете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U1733092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4902637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Бурмистрова Дарья Владимировна</w:t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SMM-менеджер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89532509598;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romanova082017@mail.ru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Запуск рекламы в социальных сетях</w:t>
            </w:r>
          </w:p>
        </w:tc>
      </w:tr>
    </w:tbl>
    <w:p w:rsidR="00000000" w:rsidDel="00000000" w:rsidP="00000000" w:rsidRDefault="00000000" w:rsidRPr="00000000" w14:paraId="000000BA">
      <w:pPr>
        <w:rPr>
          <w:sz w:val="20"/>
          <w:szCs w:val="20"/>
        </w:rPr>
        <w:sectPr>
          <w:footerReference r:id="rId7" w:type="default"/>
          <w:pgSz w:h="16840" w:w="11910" w:orient="portrait"/>
          <w:pgMar w:bottom="280" w:top="340" w:left="880" w:right="26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1070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8" w:line="240" w:lineRule="auto"/>
              <w:ind w:left="14" w:right="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ПЛАН РЕАЛИЗАЦИИ СТАРТАП-ПРОЕКТА</w:t>
            </w:r>
          </w:p>
        </w:tc>
      </w:tr>
      <w:tr>
        <w:trPr>
          <w:cantSplit w:val="0"/>
          <w:trHeight w:val="2553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5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Цели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Создать  сайт и приложение(ScapeAi), которые помогут людям, увлекающимся хип-хоп культурой, а также тем, кто хочет дать вторую жизнь своим вещам и составить новые образы.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Задачи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1) создать удобный сайт и приложение, которые помогут дать одежде второй шанс и составить новые образы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2) уменьшить число вещевых свалок за счёт использования старой одежды, которой мы будем давать вторую жизнь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Ожидаемые результаты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создание кастомизированной одежды; разработка сайта и приложения для удобства и связи с клиентами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Области применения результатов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(где и как сможем применить проект): Общедоступный отдельный сайт, приложение (Android; IOS)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Потенциальные потребительские сегменты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по большей части молодёжь (14-35 лет), которые так или иначе заинтересованы хип-хоп культурой и стильной одеждой.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Базовая бизнес-идея</w:t>
            </w:r>
          </w:p>
        </w:tc>
      </w:tr>
      <w:tr>
        <w:trPr>
          <w:cantSplit w:val="0"/>
          <w:trHeight w:val="2481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38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Сайт и приложение(ScapeAi).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Благодаря нашему приложению, можно будет собрать на основе любимой вещи новый образ, а приложение предложит варианты кастома для твоих вещей или варианты готовых кастомных вещей от нас. Также, постоянная 24/7 поддержка, которая поможет или ответит на интересующий Вас вопрос.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9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9" w:right="9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Часто такое бывает, что человек хочет выглядеть похоже на своего кумира музыки, но, в большинстве случаев, такой возможности нет. Он заглядывает в шкаф и видит, что у него есть вещи, которые он не носит, так как они уже устарели и выглядят не очень. Для таких людей и создан наш проект под названием “SCAPE”. Мы сделаем эту одежду вновь актуальной и стильной.</w:t>
            </w:r>
          </w:p>
        </w:tc>
      </w:tr>
      <w:tr>
        <w:trPr>
          <w:cantSplit w:val="0"/>
          <w:trHeight w:val="2841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65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94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  и   т.д.;   географическое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9" w:right="99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расположение потребителей, сектор рынка (B2B, B2C и др.)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Александр, 18 лет, живет в Пскове, имеет множество увлечений, но в полностью свободное время предпочитает послушать таких исполнителей как: Chief Keef, 21 Savage. Не понимает, почему некоторые люди так халатно относятся к проблемам окружающей среды, а в частности к всё расширяющимся вещевым свалкам. Придерживается осознанного потребления и хотел бы не выбрасывать наскучившие вещи, а сделать их снова привлекательными для себя.  Хотел бы одеваться как его любимые исполнители, но в магазине его города нет подходящих вещей, а поиск через интернет-магазины занимает много времени.</w:t>
            </w:r>
          </w:p>
        </w:tc>
      </w:tr>
      <w:tr>
        <w:trPr>
          <w:cantSplit w:val="0"/>
          <w:trHeight w:val="2680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48"/>
                <w:tab w:val="left" w:leader="none" w:pos="2772"/>
              </w:tabs>
              <w:spacing w:after="0" w:before="0" w:line="240" w:lineRule="auto"/>
              <w:ind w:left="109" w:right="92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</w:t>
              <w:tab/>
              <w:t xml:space="preserve">или</w:t>
              <w:tab/>
              <w:t xml:space="preserve">существующих разработок)*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142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необходимый перечень научно- технических решений с их кратким описанием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Для реализации будет использоваться онлайн-платформа для создания собственного сайта: Wix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Основной код: HTML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Для создание приложения на смартфон на базе Android/IOS будет использоваться платформа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Appy Pie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rPr>
          <w:sz w:val="20"/>
          <w:szCs w:val="20"/>
        </w:rPr>
        <w:sectPr>
          <w:footerReference r:id="rId8" w:type="default"/>
          <w:type w:val="nextPage"/>
          <w:pgSz w:h="16840" w:w="11910" w:orient="portrait"/>
          <w:pgMar w:bottom="280" w:top="380" w:left="880" w:right="26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2800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59" w:lineRule="auto"/>
              <w:ind w:left="109" w:right="38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поставщиками, способы привлечения 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Ключевые партнеры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Поставщики тканей, красителей для одежды, оборудования; Партнеры на рынке сбыта через социальные сети или тематические мероприятий</w:t>
            </w:r>
          </w:p>
          <w:p w:rsidR="00000000" w:rsidDel="00000000" w:rsidP="00000000" w:rsidRDefault="00000000" w:rsidRPr="00000000" w14:paraId="000000F6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Ключевые действия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Создания кастомизированной одежды; Разработка сайта и приложения для продажи кастомизированной одежды</w:t>
            </w:r>
          </w:p>
          <w:p w:rsidR="00000000" w:rsidDel="00000000" w:rsidP="00000000" w:rsidRDefault="00000000" w:rsidRPr="00000000" w14:paraId="000000F7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Ключевые ресурсы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Трудовые (команда Scape); Поставщики; Ткани, красители для одежды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Ценное предложение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Удобное приложение и сайт, которые позволят сохранить время клиента при выборе одежды; Стильная кастомизированная одежда, которая поможет клиентам выглядеть так, как они хотят; Помощь в решении проблемы увеличивающихся вещевых свалок</w:t>
            </w:r>
          </w:p>
          <w:p w:rsidR="00000000" w:rsidDel="00000000" w:rsidP="00000000" w:rsidRDefault="00000000" w:rsidRPr="00000000" w14:paraId="000000F9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Взаимоотношение с клиентами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Через оставленные контакты клиентом при обсуждении желаемого результата; Через обратную связь, обеспеченную контактами, расположенными на сайте и в приложении магазина; Через открытые сообщения в группах социальных сетей магазина</w:t>
            </w:r>
          </w:p>
          <w:p w:rsidR="00000000" w:rsidDel="00000000" w:rsidP="00000000" w:rsidRDefault="00000000" w:rsidRPr="00000000" w14:paraId="000000FA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Каналы сбыта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Сайт магазина (Scape) и приложение (ScapeAI); Социальные сети (Scape)</w:t>
            </w:r>
          </w:p>
          <w:p w:rsidR="00000000" w:rsidDel="00000000" w:rsidP="00000000" w:rsidRDefault="00000000" w:rsidRPr="00000000" w14:paraId="000000FB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Потребительские сегменты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Люди, увлекающиеся хип-хоп культурой; Люди, придерживающиеся разумного потребления в одежде</w:t>
            </w:r>
          </w:p>
          <w:p w:rsidR="00000000" w:rsidDel="00000000" w:rsidP="00000000" w:rsidRDefault="00000000" w:rsidRPr="00000000" w14:paraId="000000FC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Структура издержек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реклама</w:t>
            </w:r>
          </w:p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оборудование и материалы</w:t>
            </w:r>
          </w:p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аренда производственного помещения</w:t>
            </w:r>
          </w:p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оплата разработки технической составляющей сайта и приложения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Потоки поступления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Продажа продукции</w:t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61" w:lineRule="auto"/>
              <w:ind w:left="109" w:right="15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b161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b161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1) Imtu — экосистема в сфере росписи одежды, направленная на популяризацию кастом направления в СНГ. Проект берет свое начало с февраля 2021 года. Первым продуктом Imtu является сайт с кастомайзерами из самых разных направлений.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b161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IDICLO — платформа-агрегатор пользователей и кастомайзеров, упрощающая процесс взаимодействия за счет комплексного подхода.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b161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3) SASHACHI – личный сайт кастомайзера и художника Саши Чи.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9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59" w:lineRule="auto"/>
              <w:ind w:left="109" w:right="9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Удобное приложение и сайт, которые позволят сохранить время клиента при выборе одежды;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Стильная кастомизированная одежда, которая поможет клиентам выглядеть так, как они хотят;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Помощь в решении проблемы увеличивающихся вещевых свалок.</w:t>
            </w:r>
          </w:p>
        </w:tc>
      </w:tr>
      <w:tr>
        <w:trPr>
          <w:cantSplit w:val="0"/>
          <w:trHeight w:val="3475" w:hRule="atLeast"/>
          <w:tblHeader w:val="0"/>
        </w:trPr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дефицит, дешевизна, уникальность и т.п.)*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9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Приведите аргументы в пользу реализуемости бизнес-идеи, в чем ее полезность и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59" w:lineRule="auto"/>
              <w:ind w:left="109" w:right="15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востребованность продукта по сравнению с другими продуктами на рынке, чем обосновывается потенциальная прибыльность бизнеса, насколько будет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бизнес устойчивым</w:t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1) Наш проект может быть реализован, потому что это решает проблему поиска новых вещей, их дороговизны, а также помогает снизить число вещевых свалок.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2) Остальные проекты не обладают такой обратной связью и функциональностью, как наш. Также у нас будет своё удобное отдельное приложение.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3) Наш проект будет приносить прибыль, так как проблема неиспользуемых вещей актуальна как никогда. Всё больше и больше людей познают западную хип-хоп культуру.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4) Наш бизнес будет более устойчивым в связи с уникальностью нашей платформы, приемлемой цены и заранее подготовленной клиентской базой.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4" w:right="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Характеристика будущего продукта</w:t>
            </w:r>
          </w:p>
        </w:tc>
      </w:tr>
      <w:tr>
        <w:trPr>
          <w:cantSplit w:val="0"/>
          <w:trHeight w:val="2234" w:hRule="atLeast"/>
          <w:tblHeader w:val="0"/>
        </w:trPr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6" w:lineRule="auto"/>
              <w:ind w:left="109" w:right="381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технические параметры, включая обоснование соответствия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1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идеи/задела тематическому направлению (лоту)*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Для кастома вещей из обычной натуральной ткани, например хлопка, льна или вискозы, подойдёт акриловая краска, для шёлка лучше выбрать краски для батика. В зависимости от рисунка, понадобятся разные кисти.</w:t>
            </w:r>
          </w:p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Для создания сайта будет использоваться платформа Wix на коде HTML. Удобная платформа для создания сайтов с большими возможностями кастомизации оформления. </w:t>
            </w:r>
          </w:p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Приложение для смартфонов на базе Android/IOS будет разрабатываться на облачной платформе Appy Pie, которая не потребует больших знаний в разработке, но также внушительным списком возможностей.</w:t>
            </w:r>
          </w:p>
        </w:tc>
      </w:tr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Организационные, производственные и финансовые параметры бизнеса*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партнерские возможности</w:t>
            </w:r>
          </w:p>
        </w:tc>
        <w:tc>
          <w:tcPr/>
          <w:p w:rsidR="00000000" w:rsidDel="00000000" w:rsidP="00000000" w:rsidRDefault="00000000" w:rsidRPr="00000000" w14:paraId="0000012C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 Организационные параметры: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Разработка и реализация эффективной организационной структуры, которая будет поддерживать эффективное взаимодействие между различными функциональными областями организации.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Установление четких ролей и ответственностей для каждого сотрудника, чтобы обеспечить эффективную командную работу.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Внедрение системы мониторинга и контроля работы сотрудников для обеспечения высокого качества работы и достижения поставленных целей.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 Производственные параметры: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Разработка и реализация платформы для создания кастомной одежды.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Создание интуитивно понятного интерфейса.</w:t>
            </w:r>
          </w:p>
          <w:p w:rsidR="00000000" w:rsidDel="00000000" w:rsidP="00000000" w:rsidRDefault="00000000" w:rsidRPr="00000000" w14:paraId="00000134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Создание условий для максимизации обратной связи.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Обеспечение безопасности и конфиденциальности данных пользователей платформы.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 Финансовые параметры: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Разработка и реализация устойчивой бизнес-модели, которая будет обеспечивать необходимую прибыльность и рентабельность проекта.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Привлечение инвестиций или поиски партнеров, которые помогут финансировать разработку и масштабирование платформы.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Мониторинг финансового состояния компании, составление и анализ финансовой отчетности, принятие соответствующих мер для обеспечения устойчивого финансового положения стартапа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rPr>
          <w:sz w:val="20"/>
          <w:szCs w:val="20"/>
        </w:rPr>
        <w:sectPr>
          <w:footerReference r:id="rId9" w:type="default"/>
          <w:type w:val="nextPage"/>
          <w:pgSz w:h="16840" w:w="11910" w:orient="portrait"/>
          <w:pgMar w:bottom="280" w:top="380" w:left="880" w:right="26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2232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обеспечивают конкурентные преимущества в сравнении с существующими аналогами (сравнение по стоимостным, техническим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параметрам и проч.)</w:t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основе анализа конкурентов, можно выделить следующие преимущества: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1) Коммуникации: сообщение и каналы: у конкурентов лишь есть отдельный сайт и группы в социальных сетях. У нас же будет ещё и приложение, что упростит весь процесс поиска и оставления заявки.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2) Рыночные показатели ниже, чем у конкурентов.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3) Ценовая модель так же будет ниже, чем у конкурентов.</w:t>
            </w:r>
          </w:p>
        </w:tc>
      </w:tr>
      <w:tr>
        <w:trPr>
          <w:cantSplit w:val="0"/>
          <w:trHeight w:val="2484" w:hRule="atLeast"/>
          <w:tblHeader w:val="0"/>
        </w:trPr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Научно-техническое решение и/или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56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результаты, необходимые для создания продукции*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36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Описываются технические параметры научно-технических решений/ результатов, указанных пункте 12, подтверждающие/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обосновывающие достижение характеристик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продукта, обеспечивающих их конкурентоспособность</w:t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Wix – очень популярный среди отечественных фрилансеров и бизнесменов конструктор сайтов, который абсолютно заслуженно пользуется доверием столь большого числа людей.</w:t>
            </w:r>
          </w:p>
          <w:p w:rsidR="00000000" w:rsidDel="00000000" w:rsidP="00000000" w:rsidRDefault="00000000" w:rsidRPr="00000000" w14:paraId="000001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Основная цель HTML — структурировать и оформлять контент на сайте. HTML создает иерархическую структуру веб-страницы, используя заголовки, абзацы, списки и таблицы. Такая структура помогает пользователю легче ориентироваться на сайте. Также с помощью HTML отображается текст, изображения, таблицы, видео и аудио.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Appy Pie — это облачный инструмент для создания мобильных приложений, который позволяет пользователям без навыков программирования создавать приложение практически для любой платформы и публиковать его.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Интерфейс пользователя: создание привлекательного и понятного интерфейса пользователя является важным аспектом разработки платформы ”SCAPE”. Научно-технические решения в области пользовательского интерфейса, такие как использование современных технологий веб-разработки, адаптивный дизайн для различных устройств и интуитивно понятные элементы управления, помогут создать удобный и привлекательный пользовательский интерфейс.</w:t>
            </w:r>
          </w:p>
        </w:tc>
      </w:tr>
      <w:tr>
        <w:trPr>
          <w:cantSplit w:val="0"/>
          <w:trHeight w:val="2234" w:hRule="atLeast"/>
          <w:tblHeader w:val="0"/>
        </w:trPr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56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указать максимально емко и кратко, насколько проработан стартап- проект по итогам прохождения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59" w:lineRule="auto"/>
              <w:ind w:left="109" w:right="15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акселерационной программы (организационные, кадровые, материальные и др.), позволяющие максимально эффективно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развивать стартап дальше</w:t>
            </w:r>
          </w:p>
        </w:tc>
        <w:tc>
          <w:tcPr/>
          <w:p w:rsidR="00000000" w:rsidDel="00000000" w:rsidP="00000000" w:rsidRDefault="00000000" w:rsidRPr="00000000" w14:paraId="0000015C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TRL 1: Были утверждены и опубликованы базовые принципы платформы “SCAPE” для кастомизации вещей.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TRL 2: Была сформулирована концепция платформы “SCAPE” и проведена оценка ее области применения.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TRL 3: Начались исследования и разработки платформы “SCAPE”. Были подтверждены основные характеристики технологии.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59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/>
          <w:p w:rsidR="00000000" w:rsidDel="00000000" w:rsidP="00000000" w:rsidRDefault="00000000" w:rsidRPr="00000000" w14:paraId="00000164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иных каналов продвижения</w:t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Группы/страницы в соц. сетях (VK, TG, INST*) - большая аудитория находится именно в этих соц. сетях.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 вебинаров, очных встреч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Таргетинг, контекстная реклама (Google, Yandex)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Поисковая оптимизация сайта (SEO)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3" w:hRule="atLeast"/>
          <w:tblHeader w:val="0"/>
        </w:trPr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Указать какие каналы сбыта планируется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использовать для реализации продукта и дать кратко обоснование выбора</w:t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Сайт магазина (Scape) и приложение (ScapeAI)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Социальные сети (Scape) (VK, TG, INST*) </w:t>
            </w:r>
          </w:p>
        </w:tc>
      </w:tr>
      <w:tr>
        <w:trPr>
          <w:cantSplit w:val="0"/>
          <w:trHeight w:val="1098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" w:right="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7" w:line="240" w:lineRule="auto"/>
              <w:ind w:left="14" w:right="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 решение которой направлен стартап-проект</w:t>
            </w:r>
          </w:p>
        </w:tc>
      </w:tr>
      <w:tr>
        <w:trPr>
          <w:cantSplit w:val="0"/>
          <w:trHeight w:val="993" w:hRule="atLeast"/>
          <w:tblHeader w:val="0"/>
        </w:trPr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детально описать проблему, указанную в пункте 9</w:t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Вещевые свалки - одежда из синтетики (например, акрила, нейлона и полиэстера) разлагается десятки лет, а продукты её горения токсичны. 60 % производящейся в мире одежды имеет в своём составе полиэстер, который, разлагаясь, выделяет в три раза больше парниковых газов, чем хлопок. 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Дороговизна и сложности в поиске новой одежды – наш проект придает старой одежде новый вид, который захочет наш клиент. Теперь она будет снова использоваться, а не лежать без надобности.</w:t>
            </w:r>
          </w:p>
        </w:tc>
      </w:tr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381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15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помощью стартап-проекта</w:t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Решается проблема вещей, которые, скажем так, “лежат долгое время в шкафу без дела, лишь занимая место”. Таким вещам придаётся актуальность и свежесть. Владелец данных вещей, соответственно, начинает снова их носить и быть модным.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И, конечно же, снижается количество выбрасываемых вещей, что, хоть и в малой степени по отношению к общему объёму, снижает количество вещевых свалок.</w:t>
            </w:r>
          </w:p>
        </w:tc>
      </w:tr>
    </w:tbl>
    <w:p w:rsidR="00000000" w:rsidDel="00000000" w:rsidP="00000000" w:rsidRDefault="00000000" w:rsidRPr="00000000" w14:paraId="00000188">
      <w:pPr>
        <w:rPr>
          <w:sz w:val="20"/>
          <w:szCs w:val="20"/>
        </w:rPr>
        <w:sectPr>
          <w:footerReference r:id="rId10" w:type="default"/>
          <w:type w:val="nextPage"/>
          <w:pgSz w:h="16840" w:w="11910" w:orient="portrait"/>
          <w:pgMar w:bottom="280" w:top="380" w:left="880" w:right="26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1984" w:hRule="atLeast"/>
          <w:tblHeader w:val="0"/>
        </w:trPr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«Держатель» проблемы, его мотивации и возможности решения проблемы с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использованием продукции*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детально описать взаимосвязь между выявленной проблемой и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потенциальным потребителем (см. пункты 9,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и 24)</w:t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Держателями проблемы будут являться люди, у которых нет возможности приобрести новую одежду для того, чтобы выглядеть стильно и актуально. Наш проект решает эту проблему путем кастомизации старых вещей с учётом пожеланий клиента по доступной цене.</w:t>
            </w:r>
          </w:p>
        </w:tc>
      </w:tr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описать детально, как именно ваши товары и услуги помогут потребителям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справляться с проблемой</w:t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Проблема будет решена путём создания платформы для кастомизации вещей, в которой пользователи уже сами будут обращаться к нам со своими желаниями по изменению внешнего вида одежды по приемлемой цене.</w:t>
            </w:r>
          </w:p>
        </w:tc>
      </w:tr>
      <w:tr>
        <w:trPr>
          <w:cantSplit w:val="0"/>
          <w:trHeight w:val="1987" w:hRule="atLeast"/>
          <w:tblHeader w:val="0"/>
        </w:trPr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132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Оценка потенциала «рынка» и рентабельности бизнеса*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привести кратко обоснование сегмента и доли рынка, потенциальные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15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возможности для масштабирования бизнеса, а также детально раскрыть информацию,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указанную в пункте 7.</w:t>
            </w:r>
          </w:p>
        </w:tc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нашем городе большое количество людей, которые таки или иначе следят за модой, слушают иностранную музыку, и определённо у каждого есть свои кумиры, на которых они хотели бы быть похожими.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Рентабельность заключается в продаже кастомных вещей, открытии очных точек не только в Пскове, но и других городах.</w:t>
            </w:r>
          </w:p>
        </w:tc>
      </w:tr>
    </w:tbl>
    <w:p w:rsidR="00000000" w:rsidDel="00000000" w:rsidP="00000000" w:rsidRDefault="00000000" w:rsidRPr="00000000" w14:paraId="000001A0">
      <w:pPr>
        <w:spacing w:before="241" w:lineRule="auto"/>
        <w:ind w:left="79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ПЛАН ДАЛЬНЕЙШЕГО РАЗВИТИЯ СТАРТАП-ПРОЕКТА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203200</wp:posOffset>
                </wp:positionV>
                <wp:extent cx="6585584" cy="645160"/>
                <wp:effectExtent b="0" l="0" r="0" t="0"/>
                <wp:wrapTopAndBottom distB="0" distT="0"/>
                <wp:docPr id="13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57971" y="3462183"/>
                          <a:ext cx="6576059" cy="635635"/>
                        </a:xfrm>
                        <a:custGeom>
                          <a:rect b="b" l="l" r="r" t="t"/>
                          <a:pathLst>
                            <a:path extrusionOk="0" h="635635" w="6576059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extrusionOk="0" h="635635" w="6576059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203200</wp:posOffset>
                </wp:positionV>
                <wp:extent cx="6585584" cy="645160"/>
                <wp:effectExtent b="0" l="0" r="0" t="0"/>
                <wp:wrapTopAndBottom distB="0" distT="0"/>
                <wp:docPr id="13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5584" cy="645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2" w:type="default"/>
      <w:type w:val="nextPage"/>
      <w:pgSz w:h="16840" w:w="11910" w:orient="portrait"/>
      <w:pgMar w:bottom="280" w:top="380" w:left="880" w:right="26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Calibri"/>
  <w:font w:name="ALSHaus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222" w:hanging="116"/>
      </w:pPr>
      <w:rPr>
        <w:rFonts w:ascii="Times New Roman" w:cs="Times New Roman" w:eastAsia="Times New Roman" w:hAnsi="Times New Roman"/>
        <w:b w:val="0"/>
        <w:i w:val="0"/>
        <w:sz w:val="20"/>
        <w:szCs w:val="20"/>
      </w:rPr>
    </w:lvl>
    <w:lvl w:ilvl="1">
      <w:start w:val="0"/>
      <w:numFmt w:val="bullet"/>
      <w:lvlText w:val="•"/>
      <w:lvlJc w:val="left"/>
      <w:pPr>
        <w:ind w:left="754" w:hanging="116"/>
      </w:pPr>
      <w:rPr/>
    </w:lvl>
    <w:lvl w:ilvl="2">
      <w:start w:val="0"/>
      <w:numFmt w:val="bullet"/>
      <w:lvlText w:val="•"/>
      <w:lvlJc w:val="left"/>
      <w:pPr>
        <w:ind w:left="1288" w:hanging="115.99999999999977"/>
      </w:pPr>
      <w:rPr/>
    </w:lvl>
    <w:lvl w:ilvl="3">
      <w:start w:val="0"/>
      <w:numFmt w:val="bullet"/>
      <w:lvlText w:val="•"/>
      <w:lvlJc w:val="left"/>
      <w:pPr>
        <w:ind w:left="1822" w:hanging="116"/>
      </w:pPr>
      <w:rPr/>
    </w:lvl>
    <w:lvl w:ilvl="4">
      <w:start w:val="0"/>
      <w:numFmt w:val="bullet"/>
      <w:lvlText w:val="•"/>
      <w:lvlJc w:val="left"/>
      <w:pPr>
        <w:ind w:left="2356" w:hanging="116"/>
      </w:pPr>
      <w:rPr/>
    </w:lvl>
    <w:lvl w:ilvl="5">
      <w:start w:val="0"/>
      <w:numFmt w:val="bullet"/>
      <w:lvlText w:val="•"/>
      <w:lvlJc w:val="left"/>
      <w:pPr>
        <w:ind w:left="2891" w:hanging="116"/>
      </w:pPr>
      <w:rPr/>
    </w:lvl>
    <w:lvl w:ilvl="6">
      <w:start w:val="0"/>
      <w:numFmt w:val="bullet"/>
      <w:lvlText w:val="•"/>
      <w:lvlJc w:val="left"/>
      <w:pPr>
        <w:ind w:left="3425" w:hanging="116"/>
      </w:pPr>
      <w:rPr/>
    </w:lvl>
    <w:lvl w:ilvl="7">
      <w:start w:val="0"/>
      <w:numFmt w:val="bullet"/>
      <w:lvlText w:val="•"/>
      <w:lvlJc w:val="left"/>
      <w:pPr>
        <w:ind w:left="3959" w:hanging="116.00000000000045"/>
      </w:pPr>
      <w:rPr/>
    </w:lvl>
    <w:lvl w:ilvl="8">
      <w:start w:val="0"/>
      <w:numFmt w:val="bullet"/>
      <w:lvlText w:val="•"/>
      <w:lvlJc w:val="left"/>
      <w:pPr>
        <w:ind w:left="4493" w:hanging="116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5" w:lineRule="auto"/>
      <w:ind w:left="348" w:right="358" w:firstLine="1.0000000000000142"/>
      <w:jc w:val="center"/>
    </w:pPr>
    <w:rPr>
      <w:b w:val="1"/>
      <w:sz w:val="33"/>
      <w:szCs w:val="33"/>
    </w:rPr>
  </w:style>
  <w:style w:type="paragraph" w:styleId="a" w:default="1">
    <w:name w:val="Normal"/>
    <w:uiPriority w:val="1"/>
    <w:qFormat w:val="1"/>
    <w:rPr>
      <w:rFonts w:ascii="Times New Roman" w:cs="Times New Roman" w:eastAsia="Times New Roman" w:hAnsi="Times New Roman"/>
      <w:lang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rPr>
      <w:sz w:val="33"/>
      <w:szCs w:val="33"/>
    </w:rPr>
  </w:style>
  <w:style w:type="paragraph" w:styleId="a4">
    <w:name w:val="Title"/>
    <w:basedOn w:val="a"/>
    <w:uiPriority w:val="1"/>
    <w:qFormat w:val="1"/>
    <w:pPr>
      <w:spacing w:before="75"/>
      <w:ind w:left="348" w:right="358" w:firstLine="1"/>
      <w:jc w:val="center"/>
    </w:pPr>
    <w:rPr>
      <w:b w:val="1"/>
      <w:bCs w:val="1"/>
      <w:sz w:val="33"/>
      <w:szCs w:val="33"/>
    </w:rPr>
  </w:style>
  <w:style w:type="paragraph" w:styleId="a5">
    <w:name w:val="List Paragraph"/>
    <w:basedOn w:val="a"/>
    <w:uiPriority w:val="1"/>
    <w:qFormat w:val="1"/>
    <w:pPr>
      <w:ind w:left="138" w:firstLine="518"/>
    </w:pPr>
  </w:style>
  <w:style w:type="paragraph" w:styleId="TableParagraph" w:customStyle="1">
    <w:name w:val="Table Paragraph"/>
    <w:basedOn w:val="a"/>
    <w:uiPriority w:val="1"/>
    <w:qFormat w:val="1"/>
  </w:style>
  <w:style w:type="paragraph" w:styleId="a6">
    <w:name w:val="Normal (Web)"/>
    <w:basedOn w:val="a"/>
    <w:uiPriority w:val="99"/>
    <w:semiHidden w:val="1"/>
    <w:unhideWhenUsed w:val="1"/>
    <w:rsid w:val="00622C3B"/>
    <w:pPr>
      <w:widowControl w:val="1"/>
      <w:autoSpaceDE w:val="1"/>
      <w:autoSpaceDN w:val="1"/>
      <w:spacing w:after="100" w:afterAutospacing="1" w:before="100" w:before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 w:val="1"/>
    <w:rsid w:val="002D1E21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footer" Target="footer3.xml"/><Relationship Id="rId12" Type="http://schemas.openxmlformats.org/officeDocument/2006/relationships/footer" Target="footer5.xml"/><Relationship Id="rId9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PBtK2sv5AiHTrYBcJxCEVp4lrQ==">CgMxLjAyCGguZ2pkZ3hzOAByITFqTVBxdlVuV2JHSHhCbEEtRG4xYVhROW9FempNelFJVA==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2023-11-13T10:36:00Z</dcterms:created>
  <dc:creator>ASUS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