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A0E7C" w14:textId="77777777" w:rsidR="007B1E3B" w:rsidRPr="007B1E3B" w:rsidRDefault="002B563C" w:rsidP="007B1E3B">
      <w:pPr>
        <w:jc w:val="center"/>
      </w:pPr>
      <w:r w:rsidRPr="00954B45">
        <w:rPr>
          <w:rFonts w:ascii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235B496" wp14:editId="515DA1B4">
            <wp:simplePos x="0" y="0"/>
            <wp:positionH relativeFrom="column">
              <wp:posOffset>80645</wp:posOffset>
            </wp:positionH>
            <wp:positionV relativeFrom="paragraph">
              <wp:posOffset>4997</wp:posOffset>
            </wp:positionV>
            <wp:extent cx="946150" cy="427990"/>
            <wp:effectExtent l="0" t="0" r="0" b="0"/>
            <wp:wrapSquare wrapText="bothSides"/>
            <wp:docPr id="3" name="Рисунок 3" descr="P:\Дирекция собственных мероприятий\Документы дирекции\Отдел проммероприятий\РОСПРОМ 2022\Фирменный стиль\Логотип РП 2022\Ros-Pro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Дирекция собственных мероприятий\Документы дирекции\Отдел проммероприятий\РОСПРОМ 2022\Фирменный стиль\Логотип РП 2022\Ros-Prom_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86" b="29803"/>
                    <a:stretch/>
                  </pic:blipFill>
                  <pic:spPr bwMode="auto">
                    <a:xfrm>
                      <a:off x="0" y="0"/>
                      <a:ext cx="94615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E3B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0114D9C" wp14:editId="02DB1DA3">
            <wp:extent cx="2306497" cy="2920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3425" r="-224"/>
                    <a:stretch/>
                  </pic:blipFill>
                  <pic:spPr bwMode="auto">
                    <a:xfrm>
                      <a:off x="0" y="0"/>
                      <a:ext cx="2406674" cy="30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1E3B"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B0CA007" wp14:editId="1E63EDA9">
            <wp:extent cx="2355337" cy="34288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576"/>
                    <a:stretch/>
                  </pic:blipFill>
                  <pic:spPr bwMode="auto">
                    <a:xfrm>
                      <a:off x="0" y="0"/>
                      <a:ext cx="2377792" cy="34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6A9BF7" w14:textId="77777777" w:rsidR="007B1E3B" w:rsidRDefault="007B1E3B" w:rsidP="007B1E3B">
      <w:pPr>
        <w:jc w:val="center"/>
        <w:rPr>
          <w:b/>
          <w:sz w:val="24"/>
          <w:szCs w:val="24"/>
        </w:rPr>
      </w:pPr>
    </w:p>
    <w:p w14:paraId="3EEE2261" w14:textId="77777777" w:rsidR="007D75AD" w:rsidRPr="007B1E3B" w:rsidRDefault="00952892" w:rsidP="007B1E3B">
      <w:pPr>
        <w:jc w:val="center"/>
        <w:rPr>
          <w:b/>
          <w:sz w:val="24"/>
          <w:szCs w:val="24"/>
        </w:rPr>
      </w:pPr>
      <w:r w:rsidRPr="007B1E3B">
        <w:rPr>
          <w:b/>
          <w:sz w:val="24"/>
          <w:szCs w:val="24"/>
        </w:rPr>
        <w:t>Заявка на участие в коллективн</w:t>
      </w:r>
      <w:r w:rsidR="007B1E3B" w:rsidRPr="007B1E3B">
        <w:rPr>
          <w:b/>
          <w:sz w:val="24"/>
          <w:szCs w:val="24"/>
        </w:rPr>
        <w:t>ой экспозиции предприятий Санкт-</w:t>
      </w:r>
      <w:r w:rsidRPr="007B1E3B">
        <w:rPr>
          <w:b/>
          <w:sz w:val="24"/>
          <w:szCs w:val="24"/>
        </w:rPr>
        <w:t>Петербурга</w:t>
      </w:r>
    </w:p>
    <w:p w14:paraId="50A9C04C" w14:textId="77777777" w:rsidR="00952892" w:rsidRPr="007B1E3B" w:rsidRDefault="007B1E3B" w:rsidP="007B1E3B">
      <w:pPr>
        <w:spacing w:after="0" w:line="240" w:lineRule="auto"/>
        <w:ind w:right="1275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7B1E3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952892" w:rsidRPr="0095289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Форум Российский промышленник 202</w:t>
      </w:r>
      <w:r w:rsidR="00C9495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4</w:t>
      </w:r>
    </w:p>
    <w:p w14:paraId="1B431461" w14:textId="77777777" w:rsidR="00952892" w:rsidRDefault="00952892" w:rsidP="007B1E3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70156A" w14:paraId="7222CD5D" w14:textId="77777777" w:rsidTr="00F44AED">
        <w:trPr>
          <w:cantSplit/>
        </w:trPr>
        <w:tc>
          <w:tcPr>
            <w:tcW w:w="4390" w:type="dxa"/>
          </w:tcPr>
          <w:p w14:paraId="77718EDF" w14:textId="77777777" w:rsidR="005A1E0E" w:rsidRDefault="005A1E0E" w:rsidP="005A1E0E">
            <w:r w:rsidRPr="00952892">
              <w:t>Название компании на русском языке:</w:t>
            </w:r>
          </w:p>
          <w:p w14:paraId="5A8305B5" w14:textId="77777777" w:rsidR="005A1E0E" w:rsidRDefault="005A1E0E" w:rsidP="005A1E0E"/>
        </w:tc>
        <w:tc>
          <w:tcPr>
            <w:tcW w:w="4955" w:type="dxa"/>
          </w:tcPr>
          <w:p w14:paraId="6F7EE4F7" w14:textId="31BEF4F6" w:rsidR="005A1E0E" w:rsidRDefault="005A1E0E" w:rsidP="005A1E0E">
            <w:r w:rsidRPr="00AF479C">
              <w:t>АО по переработке пластмасс имени «Комсомольской правды»</w:t>
            </w:r>
          </w:p>
        </w:tc>
      </w:tr>
      <w:tr w:rsidR="0070156A" w:rsidRPr="0070156A" w14:paraId="7F502D15" w14:textId="77777777" w:rsidTr="00F44AED">
        <w:trPr>
          <w:cantSplit/>
        </w:trPr>
        <w:tc>
          <w:tcPr>
            <w:tcW w:w="4390" w:type="dxa"/>
          </w:tcPr>
          <w:p w14:paraId="3C2D6FE2" w14:textId="77777777" w:rsidR="005A1E0E" w:rsidRDefault="005A1E0E" w:rsidP="005A1E0E">
            <w:r w:rsidRPr="00952892">
              <w:t>Название компании на английском языке:</w:t>
            </w:r>
          </w:p>
          <w:p w14:paraId="3629F7C3" w14:textId="77777777" w:rsidR="005A1E0E" w:rsidRDefault="005A1E0E" w:rsidP="005A1E0E"/>
        </w:tc>
        <w:tc>
          <w:tcPr>
            <w:tcW w:w="4955" w:type="dxa"/>
          </w:tcPr>
          <w:p w14:paraId="0312B256" w14:textId="05C841BC" w:rsidR="005A1E0E" w:rsidRPr="005A1E0E" w:rsidRDefault="005A1E0E" w:rsidP="005A1E0E">
            <w:pPr>
              <w:rPr>
                <w:lang w:val="en-US"/>
              </w:rPr>
            </w:pPr>
            <w:r w:rsidRPr="005A1E0E">
              <w:rPr>
                <w:lang w:val="en-US"/>
              </w:rPr>
              <w:t xml:space="preserve">AO po </w:t>
            </w:r>
            <w:proofErr w:type="spellStart"/>
            <w:r w:rsidRPr="005A1E0E">
              <w:rPr>
                <w:lang w:val="en-US"/>
              </w:rPr>
              <w:t>moshchnosti</w:t>
            </w:r>
            <w:proofErr w:type="spellEnd"/>
            <w:r w:rsidRPr="005A1E0E">
              <w:rPr>
                <w:lang w:val="en-US"/>
              </w:rPr>
              <w:t xml:space="preserve"> </w:t>
            </w:r>
            <w:proofErr w:type="spellStart"/>
            <w:r w:rsidRPr="005A1E0E">
              <w:rPr>
                <w:lang w:val="en-US"/>
              </w:rPr>
              <w:t>plastmass</w:t>
            </w:r>
            <w:proofErr w:type="spellEnd"/>
            <w:r w:rsidRPr="005A1E0E">
              <w:rPr>
                <w:lang w:val="en-US"/>
              </w:rPr>
              <w:t xml:space="preserve"> </w:t>
            </w:r>
            <w:proofErr w:type="spellStart"/>
            <w:r w:rsidRPr="005A1E0E">
              <w:rPr>
                <w:lang w:val="en-US"/>
              </w:rPr>
              <w:t>imeni</w:t>
            </w:r>
            <w:proofErr w:type="spellEnd"/>
            <w:r w:rsidRPr="005A1E0E">
              <w:rPr>
                <w:lang w:val="en-US"/>
              </w:rPr>
              <w:t xml:space="preserve"> «</w:t>
            </w:r>
            <w:proofErr w:type="spellStart"/>
            <w:r w:rsidRPr="005A1E0E">
              <w:rPr>
                <w:lang w:val="en-US"/>
              </w:rPr>
              <w:t>Komsomol'skoy</w:t>
            </w:r>
            <w:proofErr w:type="spellEnd"/>
            <w:r w:rsidRPr="005A1E0E">
              <w:rPr>
                <w:lang w:val="en-US"/>
              </w:rPr>
              <w:t xml:space="preserve"> </w:t>
            </w:r>
            <w:proofErr w:type="spellStart"/>
            <w:r w:rsidRPr="005A1E0E">
              <w:rPr>
                <w:lang w:val="en-US"/>
              </w:rPr>
              <w:t>pravdy</w:t>
            </w:r>
            <w:proofErr w:type="spellEnd"/>
            <w:r w:rsidRPr="005A1E0E">
              <w:rPr>
                <w:lang w:val="en-US"/>
              </w:rPr>
              <w:t>»</w:t>
            </w:r>
          </w:p>
        </w:tc>
      </w:tr>
      <w:tr w:rsidR="0070156A" w14:paraId="71FE2890" w14:textId="77777777" w:rsidTr="00F44AED">
        <w:trPr>
          <w:cantSplit/>
        </w:trPr>
        <w:tc>
          <w:tcPr>
            <w:tcW w:w="4390" w:type="dxa"/>
          </w:tcPr>
          <w:p w14:paraId="41DE8667" w14:textId="77777777" w:rsidR="005A1E0E" w:rsidRDefault="005A1E0E" w:rsidP="005A1E0E">
            <w:r w:rsidRPr="00952892">
              <w:t>Почтовый адрес компании:</w:t>
            </w:r>
          </w:p>
          <w:p w14:paraId="10D6ED12" w14:textId="77777777" w:rsidR="005A1E0E" w:rsidRDefault="005A1E0E" w:rsidP="005A1E0E"/>
        </w:tc>
        <w:tc>
          <w:tcPr>
            <w:tcW w:w="4955" w:type="dxa"/>
          </w:tcPr>
          <w:p w14:paraId="2051823D" w14:textId="6E8E7DE5" w:rsidR="005A1E0E" w:rsidRDefault="005A1E0E" w:rsidP="005A1E0E">
            <w:r w:rsidRPr="00AF479C">
              <w:t xml:space="preserve">194044, г. Санкт-Петербург, ул. </w:t>
            </w:r>
            <w:proofErr w:type="spellStart"/>
            <w:r w:rsidRPr="00AF479C">
              <w:t>Смолячкова</w:t>
            </w:r>
            <w:proofErr w:type="spellEnd"/>
            <w:r w:rsidRPr="00AF479C">
              <w:t>, д.4/2, литер А, помещения 25-27, 18</w:t>
            </w:r>
          </w:p>
        </w:tc>
      </w:tr>
      <w:tr w:rsidR="0070156A" w14:paraId="23FAB8B0" w14:textId="77777777" w:rsidTr="00F44AED">
        <w:trPr>
          <w:cantSplit/>
        </w:trPr>
        <w:tc>
          <w:tcPr>
            <w:tcW w:w="4390" w:type="dxa"/>
          </w:tcPr>
          <w:p w14:paraId="3E670450" w14:textId="77777777" w:rsidR="00952892" w:rsidRDefault="00952892" w:rsidP="00952892">
            <w:r w:rsidRPr="00952892">
              <w:t>Е-</w:t>
            </w:r>
            <w:proofErr w:type="spellStart"/>
            <w:r w:rsidRPr="00952892">
              <w:t>mail</w:t>
            </w:r>
            <w:proofErr w:type="spellEnd"/>
            <w:r w:rsidRPr="00952892">
              <w:t>:</w:t>
            </w:r>
          </w:p>
          <w:p w14:paraId="111D4F67" w14:textId="77777777" w:rsidR="00952892" w:rsidRDefault="00952892" w:rsidP="00952892"/>
        </w:tc>
        <w:tc>
          <w:tcPr>
            <w:tcW w:w="4955" w:type="dxa"/>
          </w:tcPr>
          <w:p w14:paraId="4CD24094" w14:textId="2EB7D2C0" w:rsidR="005A1E0E" w:rsidRPr="005A1E0E" w:rsidRDefault="0070156A" w:rsidP="005A1E0E">
            <w:hyperlink r:id="rId9" w:history="1">
              <w:r w:rsidR="005A1E0E" w:rsidRPr="00CD28FE">
                <w:rPr>
                  <w:rStyle w:val="a4"/>
                  <w:lang w:val="en-US"/>
                </w:rPr>
                <w:t>assistant</w:t>
              </w:r>
              <w:r w:rsidR="005A1E0E" w:rsidRPr="00CD28FE">
                <w:rPr>
                  <w:rStyle w:val="a4"/>
                </w:rPr>
                <w:t>@</w:t>
              </w:r>
              <w:proofErr w:type="spellStart"/>
              <w:r w:rsidR="005A1E0E" w:rsidRPr="00CD28FE">
                <w:rPr>
                  <w:rStyle w:val="a4"/>
                  <w:lang w:val="en-US"/>
                </w:rPr>
                <w:t>kp</w:t>
              </w:r>
              <w:proofErr w:type="spellEnd"/>
              <w:r w:rsidR="005A1E0E" w:rsidRPr="00CD28FE">
                <w:rPr>
                  <w:rStyle w:val="a4"/>
                </w:rPr>
                <w:t>-</w:t>
              </w:r>
              <w:r w:rsidR="005A1E0E" w:rsidRPr="00CD28FE">
                <w:rPr>
                  <w:rStyle w:val="a4"/>
                  <w:lang w:val="en-US"/>
                </w:rPr>
                <w:t>plant</w:t>
              </w:r>
              <w:r w:rsidR="005A1E0E" w:rsidRPr="00CD28FE">
                <w:rPr>
                  <w:rStyle w:val="a4"/>
                </w:rPr>
                <w:t>.</w:t>
              </w:r>
              <w:proofErr w:type="spellStart"/>
              <w:r w:rsidR="005A1E0E" w:rsidRPr="00CD28FE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5A1E0E">
              <w:t xml:space="preserve"> </w:t>
            </w:r>
          </w:p>
          <w:p w14:paraId="2C7BC9D5" w14:textId="2614BF27" w:rsidR="00952892" w:rsidRPr="005A1E0E" w:rsidRDefault="0070156A" w:rsidP="005A1E0E">
            <w:hyperlink r:id="rId10" w:history="1">
              <w:r w:rsidR="005A1E0E" w:rsidRPr="00CD28FE">
                <w:rPr>
                  <w:rStyle w:val="a4"/>
                  <w:lang w:val="en-US"/>
                </w:rPr>
                <w:t>parf</w:t>
              </w:r>
              <w:r w:rsidR="005A1E0E" w:rsidRPr="00CD28FE">
                <w:rPr>
                  <w:rStyle w:val="a4"/>
                </w:rPr>
                <w:t>_</w:t>
              </w:r>
              <w:r w:rsidR="005A1E0E" w:rsidRPr="00CD28FE">
                <w:rPr>
                  <w:rStyle w:val="a4"/>
                  <w:lang w:val="en-US"/>
                </w:rPr>
                <w:t>or</w:t>
              </w:r>
              <w:r w:rsidR="005A1E0E" w:rsidRPr="00CD28FE">
                <w:rPr>
                  <w:rStyle w:val="a4"/>
                </w:rPr>
                <w:t>@</w:t>
              </w:r>
              <w:r w:rsidR="005A1E0E" w:rsidRPr="00CD28FE">
                <w:rPr>
                  <w:rStyle w:val="a4"/>
                  <w:lang w:val="en-US"/>
                </w:rPr>
                <w:t>mail</w:t>
              </w:r>
              <w:r w:rsidR="005A1E0E" w:rsidRPr="00CD28FE">
                <w:rPr>
                  <w:rStyle w:val="a4"/>
                </w:rPr>
                <w:t>.</w:t>
              </w:r>
              <w:r w:rsidR="005A1E0E" w:rsidRPr="00CD28FE">
                <w:rPr>
                  <w:rStyle w:val="a4"/>
                  <w:lang w:val="en-US"/>
                </w:rPr>
                <w:t>ru</w:t>
              </w:r>
            </w:hyperlink>
            <w:r w:rsidR="005A1E0E">
              <w:t xml:space="preserve"> </w:t>
            </w:r>
          </w:p>
        </w:tc>
      </w:tr>
      <w:tr w:rsidR="0070156A" w14:paraId="7B6B1211" w14:textId="77777777" w:rsidTr="00F44AED">
        <w:trPr>
          <w:cantSplit/>
        </w:trPr>
        <w:tc>
          <w:tcPr>
            <w:tcW w:w="4390" w:type="dxa"/>
          </w:tcPr>
          <w:p w14:paraId="648BF647" w14:textId="77777777" w:rsidR="00952892" w:rsidRDefault="00952892" w:rsidP="00952892">
            <w:r w:rsidRPr="00952892">
              <w:t>Web:</w:t>
            </w:r>
          </w:p>
          <w:p w14:paraId="6873E06D" w14:textId="77777777" w:rsidR="00952892" w:rsidRDefault="00952892" w:rsidP="00952892"/>
        </w:tc>
        <w:tc>
          <w:tcPr>
            <w:tcW w:w="4955" w:type="dxa"/>
          </w:tcPr>
          <w:p w14:paraId="40759F3F" w14:textId="6ACBF2E3" w:rsidR="00952892" w:rsidRPr="00353734" w:rsidRDefault="005A1E0E" w:rsidP="00952892">
            <w:pPr>
              <w:rPr>
                <w:lang w:val="en-US"/>
              </w:rPr>
            </w:pPr>
            <w:r w:rsidRPr="005A1E0E">
              <w:rPr>
                <w:lang w:val="en-US"/>
              </w:rPr>
              <w:t xml:space="preserve">www.кр-plant.ru   </w:t>
            </w:r>
          </w:p>
        </w:tc>
      </w:tr>
      <w:tr w:rsidR="0070156A" w14:paraId="79F124F3" w14:textId="77777777" w:rsidTr="00F44AED">
        <w:trPr>
          <w:cantSplit/>
        </w:trPr>
        <w:tc>
          <w:tcPr>
            <w:tcW w:w="4390" w:type="dxa"/>
          </w:tcPr>
          <w:p w14:paraId="55A122BE" w14:textId="77777777" w:rsidR="00353734" w:rsidRDefault="00353734" w:rsidP="00353734">
            <w:r w:rsidRPr="00952892">
              <w:t>Юридический адрес компании:</w:t>
            </w:r>
          </w:p>
          <w:p w14:paraId="21BEA393" w14:textId="77777777" w:rsidR="00353734" w:rsidRDefault="00353734" w:rsidP="00353734"/>
        </w:tc>
        <w:tc>
          <w:tcPr>
            <w:tcW w:w="4955" w:type="dxa"/>
          </w:tcPr>
          <w:p w14:paraId="2995FBFF" w14:textId="1D464143" w:rsidR="00353734" w:rsidRDefault="005A1E0E" w:rsidP="00353734">
            <w:r w:rsidRPr="005A1E0E">
              <w:t xml:space="preserve">194044, г. Санкт-Петербург, ул. </w:t>
            </w:r>
            <w:proofErr w:type="spellStart"/>
            <w:r w:rsidRPr="005A1E0E">
              <w:t>Смолячкова</w:t>
            </w:r>
            <w:proofErr w:type="spellEnd"/>
            <w:r w:rsidRPr="005A1E0E">
              <w:t>, д.4/2, литер А, помещения 25-27, 18</w:t>
            </w:r>
          </w:p>
        </w:tc>
      </w:tr>
      <w:tr w:rsidR="0070156A" w14:paraId="2B81E135" w14:textId="77777777" w:rsidTr="00F44AED">
        <w:trPr>
          <w:cantSplit/>
        </w:trPr>
        <w:tc>
          <w:tcPr>
            <w:tcW w:w="4390" w:type="dxa"/>
          </w:tcPr>
          <w:p w14:paraId="33236AC6" w14:textId="77777777" w:rsidR="005A1E0E" w:rsidRDefault="005A1E0E" w:rsidP="005A1E0E">
            <w:r w:rsidRPr="00952892">
              <w:t>ИНН:</w:t>
            </w:r>
          </w:p>
        </w:tc>
        <w:tc>
          <w:tcPr>
            <w:tcW w:w="4955" w:type="dxa"/>
          </w:tcPr>
          <w:p w14:paraId="70C4085E" w14:textId="44BBE81E" w:rsidR="005A1E0E" w:rsidRDefault="005A1E0E" w:rsidP="005A1E0E">
            <w:r w:rsidRPr="003F73A1">
              <w:t>7802046570</w:t>
            </w:r>
          </w:p>
        </w:tc>
      </w:tr>
      <w:tr w:rsidR="0070156A" w14:paraId="74327843" w14:textId="77777777" w:rsidTr="00F44AED">
        <w:trPr>
          <w:cantSplit/>
        </w:trPr>
        <w:tc>
          <w:tcPr>
            <w:tcW w:w="4390" w:type="dxa"/>
          </w:tcPr>
          <w:p w14:paraId="30A966D3" w14:textId="77777777" w:rsidR="005A1E0E" w:rsidRPr="00952892" w:rsidRDefault="005A1E0E" w:rsidP="005A1E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ОКПО:</w:t>
            </w:r>
          </w:p>
        </w:tc>
        <w:tc>
          <w:tcPr>
            <w:tcW w:w="4955" w:type="dxa"/>
          </w:tcPr>
          <w:p w14:paraId="6DDA8BCF" w14:textId="77C4A60E" w:rsidR="005A1E0E" w:rsidRDefault="005A1E0E" w:rsidP="005A1E0E">
            <w:r w:rsidRPr="003F73A1">
              <w:t>5761883</w:t>
            </w:r>
          </w:p>
        </w:tc>
      </w:tr>
      <w:tr w:rsidR="0070156A" w14:paraId="5F7DD286" w14:textId="77777777" w:rsidTr="00F44AED">
        <w:trPr>
          <w:cantSplit/>
        </w:trPr>
        <w:tc>
          <w:tcPr>
            <w:tcW w:w="4390" w:type="dxa"/>
          </w:tcPr>
          <w:p w14:paraId="4F3C8A1D" w14:textId="77777777" w:rsidR="005A1E0E" w:rsidRPr="00952892" w:rsidRDefault="005A1E0E" w:rsidP="005A1E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КПП:</w:t>
            </w:r>
          </w:p>
        </w:tc>
        <w:tc>
          <w:tcPr>
            <w:tcW w:w="4955" w:type="dxa"/>
          </w:tcPr>
          <w:p w14:paraId="608B6A67" w14:textId="4E235B26" w:rsidR="005A1E0E" w:rsidRDefault="005A1E0E" w:rsidP="005A1E0E">
            <w:r w:rsidRPr="003F73A1">
              <w:t>780201001</w:t>
            </w:r>
          </w:p>
        </w:tc>
      </w:tr>
      <w:tr w:rsidR="0070156A" w14:paraId="59BE27B5" w14:textId="77777777" w:rsidTr="00F44AED">
        <w:trPr>
          <w:cantSplit/>
        </w:trPr>
        <w:tc>
          <w:tcPr>
            <w:tcW w:w="4390" w:type="dxa"/>
          </w:tcPr>
          <w:p w14:paraId="7902481A" w14:textId="77777777" w:rsidR="005A1E0E" w:rsidRDefault="005A1E0E" w:rsidP="005A1E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БИК:</w:t>
            </w:r>
          </w:p>
        </w:tc>
        <w:tc>
          <w:tcPr>
            <w:tcW w:w="4955" w:type="dxa"/>
          </w:tcPr>
          <w:p w14:paraId="6794FD16" w14:textId="3D6CA895" w:rsidR="005A1E0E" w:rsidRDefault="005A1E0E" w:rsidP="005A1E0E">
            <w:r w:rsidRPr="003F73A1">
              <w:t>044030704</w:t>
            </w:r>
          </w:p>
        </w:tc>
      </w:tr>
      <w:tr w:rsidR="0070156A" w14:paraId="0F00F128" w14:textId="77777777" w:rsidTr="00F44AED">
        <w:trPr>
          <w:cantSplit/>
        </w:trPr>
        <w:tc>
          <w:tcPr>
            <w:tcW w:w="4390" w:type="dxa"/>
          </w:tcPr>
          <w:p w14:paraId="6F06281D" w14:textId="77777777" w:rsidR="005A1E0E" w:rsidRPr="00952892" w:rsidRDefault="005A1E0E" w:rsidP="005A1E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Р/с:</w:t>
            </w:r>
          </w:p>
        </w:tc>
        <w:tc>
          <w:tcPr>
            <w:tcW w:w="4955" w:type="dxa"/>
          </w:tcPr>
          <w:p w14:paraId="5A3DC6D0" w14:textId="0C8C2590" w:rsidR="005A1E0E" w:rsidRDefault="005A1E0E" w:rsidP="005A1E0E">
            <w:r w:rsidRPr="003F73A1">
              <w:t>40702810013000002416</w:t>
            </w:r>
          </w:p>
        </w:tc>
      </w:tr>
      <w:tr w:rsidR="0070156A" w14:paraId="6E4E0E87" w14:textId="77777777" w:rsidTr="00F44AED">
        <w:trPr>
          <w:cantSplit/>
        </w:trPr>
        <w:tc>
          <w:tcPr>
            <w:tcW w:w="4390" w:type="dxa"/>
          </w:tcPr>
          <w:p w14:paraId="32304BF9" w14:textId="77777777" w:rsidR="00952892" w:rsidRPr="00952892" w:rsidRDefault="00952892" w:rsidP="009528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ОГРН:</w:t>
            </w:r>
          </w:p>
        </w:tc>
        <w:tc>
          <w:tcPr>
            <w:tcW w:w="4955" w:type="dxa"/>
          </w:tcPr>
          <w:p w14:paraId="01DF4B07" w14:textId="74E6CB35" w:rsidR="00952892" w:rsidRDefault="005A1E0E" w:rsidP="00952892">
            <w:r w:rsidRPr="005A1E0E">
              <w:t>1027801551568</w:t>
            </w:r>
          </w:p>
        </w:tc>
      </w:tr>
      <w:tr w:rsidR="0070156A" w14:paraId="083570F9" w14:textId="77777777" w:rsidTr="00F44AED">
        <w:trPr>
          <w:cantSplit/>
        </w:trPr>
        <w:tc>
          <w:tcPr>
            <w:tcW w:w="4390" w:type="dxa"/>
          </w:tcPr>
          <w:p w14:paraId="439039B8" w14:textId="77777777" w:rsidR="005A1E0E" w:rsidRPr="00952892" w:rsidRDefault="005A1E0E" w:rsidP="005A1E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БАНК:</w:t>
            </w:r>
          </w:p>
        </w:tc>
        <w:tc>
          <w:tcPr>
            <w:tcW w:w="4955" w:type="dxa"/>
          </w:tcPr>
          <w:p w14:paraId="0F032F2C" w14:textId="549FA6B4" w:rsidR="005A1E0E" w:rsidRDefault="005A1E0E" w:rsidP="005A1E0E">
            <w:r w:rsidRPr="00A05632">
              <w:t>Ф. ОПЕРУ Банка ВТБ (ПАО) в г. Санкт-Петербурге</w:t>
            </w:r>
          </w:p>
        </w:tc>
      </w:tr>
      <w:tr w:rsidR="0070156A" w14:paraId="42E7A5FD" w14:textId="77777777" w:rsidTr="00F44AED">
        <w:trPr>
          <w:cantSplit/>
        </w:trPr>
        <w:tc>
          <w:tcPr>
            <w:tcW w:w="4390" w:type="dxa"/>
          </w:tcPr>
          <w:p w14:paraId="053BA699" w14:textId="77777777" w:rsidR="005A1E0E" w:rsidRDefault="005A1E0E" w:rsidP="005A1E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К/с:</w:t>
            </w:r>
          </w:p>
        </w:tc>
        <w:tc>
          <w:tcPr>
            <w:tcW w:w="4955" w:type="dxa"/>
          </w:tcPr>
          <w:p w14:paraId="5C730084" w14:textId="0BCB1FA9" w:rsidR="005A1E0E" w:rsidRDefault="005A1E0E" w:rsidP="005A1E0E">
            <w:r w:rsidRPr="00A05632">
              <w:t>30101810200000000704</w:t>
            </w:r>
          </w:p>
        </w:tc>
      </w:tr>
      <w:tr w:rsidR="0070156A" w14:paraId="41F674B3" w14:textId="77777777" w:rsidTr="00F44AED">
        <w:trPr>
          <w:cantSplit/>
        </w:trPr>
        <w:tc>
          <w:tcPr>
            <w:tcW w:w="4390" w:type="dxa"/>
          </w:tcPr>
          <w:p w14:paraId="4BD7B32D" w14:textId="77777777" w:rsidR="00952892" w:rsidRDefault="00952892" w:rsidP="009528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Подписант договора:</w:t>
            </w:r>
          </w:p>
          <w:p w14:paraId="2D019E24" w14:textId="77777777" w:rsidR="00952892" w:rsidRDefault="00952892" w:rsidP="00952892">
            <w:pPr>
              <w:rPr>
                <w:rFonts w:ascii="Calibri" w:hAnsi="Calibri"/>
                <w:color w:val="000000"/>
              </w:rPr>
            </w:pPr>
            <w:r w:rsidRPr="00952892">
              <w:rPr>
                <w:rFonts w:ascii="Calibri" w:hAnsi="Calibri"/>
                <w:color w:val="000000"/>
              </w:rPr>
              <w:t xml:space="preserve">(ФИО, должность) </w:t>
            </w:r>
          </w:p>
          <w:p w14:paraId="321C87EC" w14:textId="77777777" w:rsidR="00952892" w:rsidRPr="00952892" w:rsidRDefault="00952892" w:rsidP="009528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55" w:type="dxa"/>
          </w:tcPr>
          <w:p w14:paraId="0B972F18" w14:textId="2F684002" w:rsidR="00952892" w:rsidRPr="00353734" w:rsidRDefault="005A1E0E" w:rsidP="00353734">
            <w:r w:rsidRPr="005A1E0E">
              <w:t>Орлова Елена Викторовна Генеральный директор</w:t>
            </w:r>
          </w:p>
        </w:tc>
      </w:tr>
      <w:tr w:rsidR="0070156A" w14:paraId="3856976C" w14:textId="77777777" w:rsidTr="00F44AED">
        <w:trPr>
          <w:cantSplit/>
        </w:trPr>
        <w:tc>
          <w:tcPr>
            <w:tcW w:w="4390" w:type="dxa"/>
          </w:tcPr>
          <w:p w14:paraId="26E7CDB9" w14:textId="77777777" w:rsidR="00952892" w:rsidRDefault="007B1E3B" w:rsidP="009528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  <w:r w:rsidR="00952892">
              <w:rPr>
                <w:rFonts w:ascii="Calibri" w:hAnsi="Calibri"/>
                <w:color w:val="000000"/>
              </w:rPr>
              <w:t xml:space="preserve">а основании чего действует: </w:t>
            </w:r>
          </w:p>
          <w:p w14:paraId="25CBEBC1" w14:textId="77777777" w:rsidR="00952892" w:rsidRDefault="00952892" w:rsidP="009528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55" w:type="dxa"/>
          </w:tcPr>
          <w:p w14:paraId="1B2011C6" w14:textId="32128E2F" w:rsidR="00952892" w:rsidRDefault="005A1E0E" w:rsidP="00952892">
            <w:r>
              <w:t>Устава</w:t>
            </w:r>
          </w:p>
        </w:tc>
      </w:tr>
      <w:tr w:rsidR="0070156A" w14:paraId="40D672D9" w14:textId="77777777" w:rsidTr="00F44AED">
        <w:trPr>
          <w:cantSplit/>
        </w:trPr>
        <w:tc>
          <w:tcPr>
            <w:tcW w:w="4390" w:type="dxa"/>
          </w:tcPr>
          <w:p w14:paraId="6CFBD071" w14:textId="77777777" w:rsidR="005A1E0E" w:rsidRPr="00A11F81" w:rsidRDefault="005A1E0E" w:rsidP="005A1E0E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Сфера деятельности компании:</w:t>
            </w:r>
          </w:p>
          <w:p w14:paraId="13786076" w14:textId="77777777" w:rsidR="005A1E0E" w:rsidRDefault="005A1E0E" w:rsidP="005A1E0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55" w:type="dxa"/>
          </w:tcPr>
          <w:p w14:paraId="0C194771" w14:textId="66E7C704" w:rsidR="005A1E0E" w:rsidRDefault="005A1E0E" w:rsidP="005A1E0E">
            <w:r w:rsidRPr="007970FC">
              <w:t>Производство изделий из пластмасс с заданными свойствами. Подготовка кадров, повышение квалификации (учебный центр), центр оценки квалификации</w:t>
            </w:r>
          </w:p>
        </w:tc>
      </w:tr>
      <w:tr w:rsidR="0070156A" w14:paraId="245E15A3" w14:textId="77777777" w:rsidTr="00F44AED">
        <w:trPr>
          <w:cantSplit/>
        </w:trPr>
        <w:tc>
          <w:tcPr>
            <w:tcW w:w="4390" w:type="dxa"/>
          </w:tcPr>
          <w:p w14:paraId="7E00BC87" w14:textId="77777777" w:rsidR="005A1E0E" w:rsidRDefault="005A1E0E" w:rsidP="005A1E0E">
            <w:r>
              <w:t>Количество сотрудников:</w:t>
            </w:r>
          </w:p>
        </w:tc>
        <w:tc>
          <w:tcPr>
            <w:tcW w:w="4955" w:type="dxa"/>
          </w:tcPr>
          <w:p w14:paraId="7D4D951B" w14:textId="64CADB5D" w:rsidR="005A1E0E" w:rsidRDefault="005A1E0E" w:rsidP="005A1E0E">
            <w:r w:rsidRPr="007970FC">
              <w:t>150 чел.</w:t>
            </w:r>
          </w:p>
        </w:tc>
      </w:tr>
      <w:tr w:rsidR="0070156A" w14:paraId="45EC1F49" w14:textId="77777777" w:rsidTr="00F44AED">
        <w:trPr>
          <w:cantSplit/>
        </w:trPr>
        <w:tc>
          <w:tcPr>
            <w:tcW w:w="4390" w:type="dxa"/>
          </w:tcPr>
          <w:p w14:paraId="4870C630" w14:textId="77777777" w:rsidR="00945AE7" w:rsidRDefault="00945AE7" w:rsidP="00952892">
            <w:pPr>
              <w:rPr>
                <w:rFonts w:ascii="Calibri" w:hAnsi="Calibri"/>
                <w:color w:val="000000"/>
              </w:rPr>
            </w:pPr>
            <w:r>
              <w:t>Название производимой продукции (</w:t>
            </w:r>
            <w:r w:rsidR="0000731E">
              <w:t xml:space="preserve">с указанием </w:t>
            </w:r>
            <w:r>
              <w:t>конечный продукт или отдельные детали для дальнейшей сборки на другом предприятии)</w:t>
            </w:r>
            <w:r w:rsidR="00A11F81">
              <w:t>:</w:t>
            </w:r>
          </w:p>
        </w:tc>
        <w:tc>
          <w:tcPr>
            <w:tcW w:w="4955" w:type="dxa"/>
          </w:tcPr>
          <w:p w14:paraId="4FF58B87" w14:textId="77777777" w:rsidR="005A1E0E" w:rsidRDefault="005A1E0E" w:rsidP="005A1E0E">
            <w:r>
              <w:t>Подготовка кадров для промышленности:</w:t>
            </w:r>
          </w:p>
          <w:p w14:paraId="210239F9" w14:textId="53ECD0CF" w:rsidR="005A1E0E" w:rsidRDefault="005A1E0E" w:rsidP="005A1E0E">
            <w:r>
              <w:t>- Р</w:t>
            </w:r>
            <w:r w:rsidRPr="005A1E0E">
              <w:t>еализации программы «Профессионалитет» по отраслевому признаку «Нефтегазовая промышленность» подотрасль «Промышленность полимерных материалов» Подготовка выпускников программы «Профессионалитет» для предприятий Санкт-Петербурга, отрасли и РФ.</w:t>
            </w:r>
          </w:p>
          <w:p w14:paraId="60E0AD8F" w14:textId="3B16867D" w:rsidR="00A8153F" w:rsidRDefault="00A8153F" w:rsidP="005A1E0E">
            <w:r>
              <w:t xml:space="preserve">- </w:t>
            </w:r>
            <w:r w:rsidR="00212244" w:rsidRPr="00212244">
              <w:t xml:space="preserve">Компетентностный </w:t>
            </w:r>
            <w:proofErr w:type="spellStart"/>
            <w:r w:rsidR="00212244" w:rsidRPr="00212244">
              <w:t>брокеринг</w:t>
            </w:r>
            <w:proofErr w:type="spellEnd"/>
          </w:p>
          <w:p w14:paraId="013CC7F0" w14:textId="77777777" w:rsidR="00212244" w:rsidRDefault="005A1E0E" w:rsidP="005A1E0E">
            <w:r>
              <w:t>-</w:t>
            </w:r>
            <w:r w:rsidR="00A8153F" w:rsidRPr="00A8153F">
              <w:t xml:space="preserve"> </w:t>
            </w:r>
            <w:r w:rsidR="00A8153F">
              <w:t>Экология/</w:t>
            </w:r>
            <w:r w:rsidR="00212244">
              <w:t xml:space="preserve"> </w:t>
            </w:r>
            <w:r w:rsidR="00212244" w:rsidRPr="00212244">
              <w:t>НИОКР и технологии по переработке вторичного сырья «Разработка композиционных полимерных смесей на основе вторичных полиэтилентерефталата, поликарбоната, полистирола, полиэтилена и др. материалов, технических требований к термопластавтомату и конструкторской документации на пресс-форму для их переработки в сложные и габаритные технические изделия с заданными свойствами; восстановление металлических поверхностей пресс-форм и оснастки».</w:t>
            </w:r>
          </w:p>
          <w:p w14:paraId="27DEECFF" w14:textId="0905ACF6" w:rsidR="00831EE2" w:rsidRDefault="00831EE2" w:rsidP="005A1E0E">
            <w:r>
              <w:rPr>
                <w:noProof/>
              </w:rPr>
              <w:drawing>
                <wp:inline distT="0" distB="0" distL="0" distR="0" wp14:anchorId="0AAC4772" wp14:editId="6801C2AB">
                  <wp:extent cx="1249628" cy="962167"/>
                  <wp:effectExtent l="0" t="0" r="8255" b="0"/>
                  <wp:docPr id="182246801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307" cy="975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FFAF18" w14:textId="780C0C32" w:rsidR="005A1E0E" w:rsidRDefault="00A8153F" w:rsidP="005A1E0E">
            <w:r>
              <w:t>П</w:t>
            </w:r>
            <w:r w:rsidRPr="00A8153F">
              <w:t>ереработк</w:t>
            </w:r>
            <w:r>
              <w:t xml:space="preserve">а </w:t>
            </w:r>
            <w:r w:rsidRPr="00A8153F">
              <w:t>вторичн</w:t>
            </w:r>
            <w:r>
              <w:t>ых полимерных материалов</w:t>
            </w:r>
            <w:r w:rsidRPr="00A8153F">
              <w:t xml:space="preserve"> </w:t>
            </w:r>
            <w:r>
              <w:t xml:space="preserve">в технические изделия с заданными свойствами </w:t>
            </w:r>
            <w:r w:rsidRPr="00A8153F">
              <w:t>с использованием уникальных производственных кейсов и оборудования</w:t>
            </w:r>
            <w:r>
              <w:t>.</w:t>
            </w:r>
            <w:r w:rsidRPr="00A8153F">
              <w:t xml:space="preserve"> </w:t>
            </w:r>
            <w:r>
              <w:t xml:space="preserve">Опережающее обучение сотрудников предприятия при поддержке </w:t>
            </w:r>
            <w:r w:rsidRPr="00A8153F">
              <w:t>«Центра занятости населения Санкт- Петербурга» Агентство занятости населения Выборгского района Санкт-Петербурга и правительства Санкт-Петербурга.</w:t>
            </w:r>
          </w:p>
          <w:p w14:paraId="75BDF79E" w14:textId="77777777" w:rsidR="00A8153F" w:rsidRDefault="00A8153F" w:rsidP="005A1E0E">
            <w:r>
              <w:t xml:space="preserve">- Размещение и презентация нового образовательного продукта используемого во время реализации проекта «Профессионалитет» и дополнительного профессионального образования при подготовке специалистов «Наладчик </w:t>
            </w:r>
            <w:proofErr w:type="spellStart"/>
            <w:r>
              <w:t>инжекционно</w:t>
            </w:r>
            <w:proofErr w:type="spellEnd"/>
            <w:r>
              <w:t xml:space="preserve"> </w:t>
            </w:r>
            <w:r w:rsidRPr="00A8153F">
              <w:t>-литьевой машины-термопластавтомата</w:t>
            </w:r>
            <w:r>
              <w:t>». Организация специального тестового стенда для прохождения обучения.</w:t>
            </w:r>
          </w:p>
          <w:p w14:paraId="08B44A4A" w14:textId="0D6252F3" w:rsidR="005A1E0E" w:rsidRDefault="00A8153F" w:rsidP="005A1E0E">
            <w:r>
              <w:t xml:space="preserve"> </w:t>
            </w:r>
            <w:r w:rsidR="00212244">
              <w:t>П</w:t>
            </w:r>
            <w:r w:rsidR="005A1E0E">
              <w:t>роизводимая продукция:</w:t>
            </w:r>
          </w:p>
          <w:p w14:paraId="0792A505" w14:textId="65E2D701" w:rsidR="005A1E0E" w:rsidRDefault="005A1E0E" w:rsidP="005A1E0E">
            <w:r>
              <w:t xml:space="preserve">Разработка и изготовление оснастки для литья под давлением и прессованием для продукции использованием на рынке и для выполнения ГОЗ: </w:t>
            </w:r>
          </w:p>
          <w:p w14:paraId="225997A6" w14:textId="77777777" w:rsidR="005A1E0E" w:rsidRDefault="005A1E0E" w:rsidP="005A1E0E">
            <w:r>
              <w:t>Производство сложных и уникальных изделий из фторопласта, которые широко применяются в авиастроении, ракетостроении, судостроении, приборостроении, автомобилестроении и других отраслях экономики России.</w:t>
            </w:r>
          </w:p>
          <w:p w14:paraId="296FED37" w14:textId="1014FF06" w:rsidR="00945AE7" w:rsidRDefault="005A1E0E" w:rsidP="00212244">
            <w:r>
              <w:t>Производство технических изделий с заданными свойствами из термопластов, реактопластов и резины</w:t>
            </w:r>
          </w:p>
        </w:tc>
      </w:tr>
      <w:tr w:rsidR="0070156A" w14:paraId="4B42F041" w14:textId="77777777" w:rsidTr="00F44AED">
        <w:trPr>
          <w:cantSplit/>
        </w:trPr>
        <w:tc>
          <w:tcPr>
            <w:tcW w:w="4390" w:type="dxa"/>
          </w:tcPr>
          <w:p w14:paraId="0E79183A" w14:textId="77777777" w:rsidR="00945AE7" w:rsidRPr="00952892" w:rsidRDefault="00945AE7" w:rsidP="0000731E">
            <w:r>
              <w:t xml:space="preserve">Год разработки продукции </w:t>
            </w:r>
            <w:r w:rsidR="00220419">
              <w:t>(</w:t>
            </w:r>
            <w:r w:rsidR="001C27FA">
              <w:t>желательно не ранее 2021</w:t>
            </w:r>
            <w:r>
              <w:t>)</w:t>
            </w:r>
            <w:r w:rsidR="00A11F81">
              <w:t>:</w:t>
            </w:r>
          </w:p>
        </w:tc>
        <w:tc>
          <w:tcPr>
            <w:tcW w:w="4955" w:type="dxa"/>
          </w:tcPr>
          <w:p w14:paraId="56A32157" w14:textId="1F23B7CF" w:rsidR="00945AE7" w:rsidRDefault="00212244" w:rsidP="00945AE7">
            <w:r>
              <w:t>2024 год</w:t>
            </w:r>
          </w:p>
        </w:tc>
      </w:tr>
      <w:tr w:rsidR="0070156A" w14:paraId="1BB0C89D" w14:textId="77777777" w:rsidTr="00F44AED">
        <w:trPr>
          <w:cantSplit/>
        </w:trPr>
        <w:tc>
          <w:tcPr>
            <w:tcW w:w="4390" w:type="dxa"/>
          </w:tcPr>
          <w:p w14:paraId="6207CBCC" w14:textId="77777777" w:rsidR="00945AE7" w:rsidRDefault="00945AE7" w:rsidP="002204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Есть ли награды, дипломы </w:t>
            </w:r>
            <w:r w:rsidR="00A11F81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>за разработанную продукцию</w:t>
            </w:r>
            <w:r w:rsidR="00A11F81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4955" w:type="dxa"/>
          </w:tcPr>
          <w:p w14:paraId="6022374F" w14:textId="1D65B11E" w:rsidR="00945AE7" w:rsidRDefault="00212244" w:rsidP="00945AE7">
            <w:r>
              <w:t>нет</w:t>
            </w:r>
          </w:p>
        </w:tc>
      </w:tr>
      <w:tr w:rsidR="0070156A" w14:paraId="410BF3F8" w14:textId="77777777" w:rsidTr="00F44AED">
        <w:trPr>
          <w:cantSplit/>
        </w:trPr>
        <w:tc>
          <w:tcPr>
            <w:tcW w:w="4390" w:type="dxa"/>
          </w:tcPr>
          <w:p w14:paraId="680CECA0" w14:textId="77777777" w:rsidR="007B2B4A" w:rsidRDefault="007B2B4A" w:rsidP="00945A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какие регионы России поставляется продукция</w:t>
            </w:r>
            <w:r w:rsidR="00A11F81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4955" w:type="dxa"/>
          </w:tcPr>
          <w:p w14:paraId="52DE9BCD" w14:textId="526DC27B" w:rsidR="007B2B4A" w:rsidRDefault="00212244" w:rsidP="00945AE7">
            <w:r>
              <w:t>Программа</w:t>
            </w:r>
            <w:r w:rsidR="00831EE2">
              <w:t>-приложение</w:t>
            </w:r>
            <w:r>
              <w:t xml:space="preserve"> тестируется </w:t>
            </w:r>
            <w:r w:rsidR="00831EE2">
              <w:t>на «Комсомольской правде»</w:t>
            </w:r>
          </w:p>
        </w:tc>
      </w:tr>
      <w:tr w:rsidR="0070156A" w14:paraId="0D9924A8" w14:textId="77777777" w:rsidTr="00F44AED">
        <w:trPr>
          <w:cantSplit/>
        </w:trPr>
        <w:tc>
          <w:tcPr>
            <w:tcW w:w="4390" w:type="dxa"/>
          </w:tcPr>
          <w:p w14:paraId="029B4B89" w14:textId="77777777" w:rsidR="00AB7D41" w:rsidRDefault="00AB7D41" w:rsidP="00945A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Планируется ли </w:t>
            </w:r>
            <w:r w:rsidR="00220419">
              <w:rPr>
                <w:rFonts w:ascii="Calibri" w:hAnsi="Calibri"/>
                <w:color w:val="000000"/>
              </w:rPr>
              <w:t xml:space="preserve">поставка продукции на экспорт </w:t>
            </w:r>
            <w:r w:rsidR="00220419">
              <w:rPr>
                <w:rFonts w:ascii="Calibri" w:hAnsi="Calibri"/>
                <w:color w:val="000000"/>
              </w:rPr>
              <w:br/>
              <w:t>(у</w:t>
            </w:r>
            <w:r>
              <w:rPr>
                <w:rFonts w:ascii="Calibri" w:hAnsi="Calibri"/>
                <w:color w:val="000000"/>
              </w:rPr>
              <w:t>казать планируемые или существующие страны экспорта)</w:t>
            </w:r>
            <w:r w:rsidR="00A11F81"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955" w:type="dxa"/>
          </w:tcPr>
          <w:p w14:paraId="1AAD8377" w14:textId="7CA85F60" w:rsidR="00AB7D41" w:rsidRDefault="00212244" w:rsidP="00945AE7">
            <w:r>
              <w:t>нет</w:t>
            </w:r>
          </w:p>
        </w:tc>
      </w:tr>
      <w:tr w:rsidR="0070156A" w14:paraId="713CEBF3" w14:textId="77777777" w:rsidTr="00F44AED">
        <w:trPr>
          <w:cantSplit/>
        </w:trPr>
        <w:tc>
          <w:tcPr>
            <w:tcW w:w="4390" w:type="dxa"/>
          </w:tcPr>
          <w:p w14:paraId="472002E5" w14:textId="77777777" w:rsidR="00945AE7" w:rsidRDefault="00945AE7" w:rsidP="00945A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Необходимая выставочная площадь (предоставляется </w:t>
            </w:r>
            <w:r w:rsidR="00A11F81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>по согласованию после</w:t>
            </w:r>
            <w:r w:rsidR="00220419">
              <w:rPr>
                <w:rFonts w:ascii="Calibri" w:hAnsi="Calibri"/>
                <w:color w:val="000000"/>
              </w:rPr>
              <w:t xml:space="preserve"> утверждения списка участников)</w:t>
            </w:r>
            <w:r w:rsidR="00A11F81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4955" w:type="dxa"/>
          </w:tcPr>
          <w:p w14:paraId="321BD812" w14:textId="1665AA3F" w:rsidR="00945AE7" w:rsidRDefault="00212244" w:rsidP="00945AE7">
            <w:r w:rsidRPr="00212244">
              <w:t>12 -15 кв.м.</w:t>
            </w:r>
          </w:p>
        </w:tc>
      </w:tr>
      <w:tr w:rsidR="0070156A" w14:paraId="2C8EF765" w14:textId="77777777" w:rsidTr="00F44AED">
        <w:trPr>
          <w:cantSplit/>
        </w:trPr>
        <w:tc>
          <w:tcPr>
            <w:tcW w:w="4390" w:type="dxa"/>
          </w:tcPr>
          <w:p w14:paraId="4934B912" w14:textId="77777777" w:rsidR="00945AE7" w:rsidRDefault="00945AE7" w:rsidP="00945AE7">
            <w:pPr>
              <w:rPr>
                <w:rFonts w:ascii="Calibri" w:hAnsi="Calibri"/>
                <w:color w:val="000000"/>
              </w:rPr>
            </w:pPr>
            <w:proofErr w:type="gramStart"/>
            <w:r w:rsidRPr="00952892">
              <w:rPr>
                <w:rFonts w:ascii="Calibri" w:hAnsi="Calibri"/>
                <w:color w:val="000000"/>
              </w:rPr>
              <w:t>Перечень  инновационных</w:t>
            </w:r>
            <w:proofErr w:type="gramEnd"/>
            <w:r w:rsidRPr="00952892">
              <w:rPr>
                <w:rFonts w:ascii="Calibri" w:hAnsi="Calibri"/>
                <w:color w:val="000000"/>
              </w:rPr>
              <w:t xml:space="preserve"> образцов/продукции/ разработок с их описанием (какие новинки планируете выставить,  привести факторы  </w:t>
            </w:r>
            <w:r w:rsidR="00220419">
              <w:rPr>
                <w:rFonts w:ascii="Calibri" w:hAnsi="Calibri"/>
                <w:color w:val="000000"/>
              </w:rPr>
              <w:br/>
            </w:r>
            <w:r w:rsidRPr="00952892">
              <w:rPr>
                <w:rFonts w:ascii="Calibri" w:hAnsi="Calibri"/>
                <w:color w:val="000000"/>
              </w:rPr>
              <w:t>их инновационности, для к</w:t>
            </w:r>
            <w:r w:rsidR="00220419">
              <w:rPr>
                <w:rFonts w:ascii="Calibri" w:hAnsi="Calibri"/>
                <w:color w:val="000000"/>
              </w:rPr>
              <w:t xml:space="preserve">аких целей </w:t>
            </w:r>
            <w:r>
              <w:rPr>
                <w:rFonts w:ascii="Calibri" w:hAnsi="Calibri"/>
                <w:color w:val="000000"/>
              </w:rPr>
              <w:t>и где используется):</w:t>
            </w:r>
          </w:p>
        </w:tc>
        <w:tc>
          <w:tcPr>
            <w:tcW w:w="4955" w:type="dxa"/>
          </w:tcPr>
          <w:p w14:paraId="6577534D" w14:textId="77777777" w:rsidR="00945AE7" w:rsidRDefault="00212244" w:rsidP="00945AE7">
            <w:pPr>
              <w:pStyle w:val="a5"/>
              <w:ind w:left="0"/>
            </w:pPr>
            <w:r>
              <w:t>Учебный программный продукт Планшет, ноутбук</w:t>
            </w:r>
            <w:r w:rsidR="00866833">
              <w:t>.</w:t>
            </w:r>
          </w:p>
          <w:p w14:paraId="715CD6CB" w14:textId="77777777" w:rsidR="00866833" w:rsidRDefault="00866833" w:rsidP="00866833">
            <w:pPr>
              <w:pStyle w:val="a5"/>
              <w:ind w:left="0"/>
            </w:pPr>
            <w:r>
              <w:t>П</w:t>
            </w:r>
            <w:r w:rsidRPr="00866833">
              <w:t>риобретение необходимых знаний и компетенций для работы с конкретным оборудованием, технологиями, аппаратно-программными и иными профессиональными средствами для их применения в практической деятельности пуска, наладки, обслуживании, ремонта термопластавтомата (ТПА).</w:t>
            </w:r>
            <w:r>
              <w:t xml:space="preserve"> В </w:t>
            </w:r>
            <w:r w:rsidRPr="00866833">
              <w:t>результате прохождения обучения приобретают профессиональные компетенции  (в области электромеханики, гидравлики, пневматики, электроники в производстве литья пластмасс под давлением и т.п.) для работы с конкретным оборудованием, технологиями, аппаратно-программными и иными профессиональными средствами; приобретают знания об основах материаловедения, основных узлах термопластавтомата (ТПА), условиях переработки и параметрах переработки материалов и получения изделий; контроля проведения работ согласно системе менеджмента качества (СМК)</w:t>
            </w:r>
          </w:p>
          <w:p w14:paraId="340AF4CD" w14:textId="77777777" w:rsidR="007D75AD" w:rsidRDefault="007D75AD" w:rsidP="00866833">
            <w:pPr>
              <w:pStyle w:val="a5"/>
              <w:ind w:left="0"/>
            </w:pPr>
          </w:p>
          <w:p w14:paraId="1A0360B4" w14:textId="16B5DA8F" w:rsidR="00831EE2" w:rsidRDefault="007D75AD" w:rsidP="00866833">
            <w:pPr>
              <w:pStyle w:val="a5"/>
              <w:ind w:left="0"/>
            </w:pPr>
            <w:r w:rsidRPr="007D75AD">
              <w:t xml:space="preserve">Переработка </w:t>
            </w:r>
            <w:r>
              <w:t xml:space="preserve">вторичных полимерных материалов </w:t>
            </w:r>
            <w:r w:rsidRPr="007D75AD">
              <w:t>может предотвратить захоронение потенциально полезных материалов и сократить потребление первичного сырья, тем самым снизив потребление энергии, загрязнение воздуха (от сжигания), загрязнение воды, загрязнение почвы (от захоронения).</w:t>
            </w:r>
          </w:p>
          <w:p w14:paraId="06ACC1AE" w14:textId="109701AC" w:rsidR="00866833" w:rsidRDefault="00866833" w:rsidP="00866833">
            <w:pPr>
              <w:pStyle w:val="a5"/>
              <w:ind w:left="0"/>
            </w:pPr>
          </w:p>
        </w:tc>
      </w:tr>
      <w:tr w:rsidR="0070156A" w14:paraId="244F935E" w14:textId="77777777" w:rsidTr="00F44AED">
        <w:trPr>
          <w:cantSplit/>
        </w:trPr>
        <w:tc>
          <w:tcPr>
            <w:tcW w:w="4390" w:type="dxa"/>
          </w:tcPr>
          <w:p w14:paraId="03B5A69A" w14:textId="77777777" w:rsidR="00945AE7" w:rsidRPr="00952892" w:rsidRDefault="00945AE7" w:rsidP="00945A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Размеры выставочных образцов, </w:t>
            </w:r>
            <w:r>
              <w:rPr>
                <w:rFonts w:ascii="Calibri" w:hAnsi="Calibri"/>
                <w:color w:val="000000"/>
              </w:rPr>
              <w:br/>
              <w:t>обязательно добавить фото образцов:</w:t>
            </w:r>
          </w:p>
        </w:tc>
        <w:tc>
          <w:tcPr>
            <w:tcW w:w="4955" w:type="dxa"/>
          </w:tcPr>
          <w:p w14:paraId="45C93C71" w14:textId="77777777" w:rsidR="00945AE7" w:rsidRDefault="00F63EC5" w:rsidP="00945AE7">
            <w:r>
              <w:rPr>
                <w:noProof/>
              </w:rPr>
              <w:drawing>
                <wp:inline distT="0" distB="0" distL="0" distR="0" wp14:anchorId="13A779D7" wp14:editId="2DE7B1AE">
                  <wp:extent cx="1381124" cy="1726442"/>
                  <wp:effectExtent l="0" t="0" r="0" b="7620"/>
                  <wp:docPr id="20832556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39" cy="1745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4EE24" w14:textId="2FF72334" w:rsidR="00F63EC5" w:rsidRDefault="00F63EC5" w:rsidP="00945AE7">
            <w:r>
              <w:t>Изготовление новых пресс-форм</w:t>
            </w:r>
          </w:p>
          <w:p w14:paraId="485BDE2A" w14:textId="77777777" w:rsidR="00F63EC5" w:rsidRDefault="00F63EC5" w:rsidP="00945AE7">
            <w:r>
              <w:rPr>
                <w:noProof/>
              </w:rPr>
              <w:drawing>
                <wp:inline distT="0" distB="0" distL="0" distR="0" wp14:anchorId="7000D117" wp14:editId="4FBD580C">
                  <wp:extent cx="2584069" cy="1453486"/>
                  <wp:effectExtent l="0" t="0" r="6985" b="0"/>
                  <wp:docPr id="195254945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131" cy="1467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17415" w14:textId="0288D5D1" w:rsidR="00F63EC5" w:rsidRDefault="00F63EC5" w:rsidP="00945AE7">
            <w:r>
              <w:t xml:space="preserve">Подготовка кадров (на выставке планируется </w:t>
            </w:r>
            <w:proofErr w:type="spellStart"/>
            <w:proofErr w:type="gramStart"/>
            <w:r>
              <w:t>спец.стенд</w:t>
            </w:r>
            <w:proofErr w:type="spellEnd"/>
            <w:proofErr w:type="gramEnd"/>
            <w:r>
              <w:t xml:space="preserve"> для проведения работ в тестовом режиме, за компьютером)</w:t>
            </w:r>
          </w:p>
          <w:p w14:paraId="1D40C67C" w14:textId="45F11E86" w:rsidR="00F63EC5" w:rsidRDefault="00F63EC5" w:rsidP="00945AE7">
            <w:r>
              <w:rPr>
                <w:noProof/>
              </w:rPr>
              <w:drawing>
                <wp:inline distT="0" distB="0" distL="0" distR="0" wp14:anchorId="1E8BABB2" wp14:editId="71BBE140">
                  <wp:extent cx="2568660" cy="1444545"/>
                  <wp:effectExtent l="0" t="0" r="3175" b="3810"/>
                  <wp:docPr id="188094644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846" cy="14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264521" w14:textId="37BFFFA8" w:rsidR="00F63EC5" w:rsidRDefault="00F63EC5" w:rsidP="00945AE7">
            <w:r>
              <w:t>Технические изделия с заданными свойствами из вторичных полимерных материалов</w:t>
            </w:r>
          </w:p>
          <w:p w14:paraId="5EE82F98" w14:textId="23DC1373" w:rsidR="00F63EC5" w:rsidRDefault="00F63EC5" w:rsidP="00945AE7">
            <w:r>
              <w:rPr>
                <w:noProof/>
              </w:rPr>
              <w:drawing>
                <wp:inline distT="0" distB="0" distL="0" distR="0" wp14:anchorId="1F9D1772" wp14:editId="567F6E6B">
                  <wp:extent cx="2574878" cy="1931158"/>
                  <wp:effectExtent l="0" t="0" r="0" b="0"/>
                  <wp:docPr id="130432822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531" cy="1940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A61AFF" w14:textId="77777777" w:rsidR="00F63EC5" w:rsidRDefault="00F63EC5" w:rsidP="00945AE7"/>
          <w:p w14:paraId="6B7645B1" w14:textId="12705CDE" w:rsidR="00F63EC5" w:rsidRDefault="00831EE2" w:rsidP="00945AE7">
            <w:r>
              <w:rPr>
                <w:noProof/>
              </w:rPr>
              <w:lastRenderedPageBreak/>
              <w:drawing>
                <wp:inline distT="0" distB="0" distL="0" distR="0" wp14:anchorId="1C820331" wp14:editId="0EA195F0">
                  <wp:extent cx="2545308" cy="1908980"/>
                  <wp:effectExtent l="0" t="0" r="7620" b="0"/>
                  <wp:docPr id="68265740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417" cy="1937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975CC1" w14:textId="21596DCE" w:rsidR="00F63EC5" w:rsidRDefault="00831EE2" w:rsidP="00945AE7">
            <w:r>
              <w:t>Изделия из фторопласта</w:t>
            </w:r>
          </w:p>
          <w:p w14:paraId="7C78C901" w14:textId="067FF4E5" w:rsidR="00831EE2" w:rsidRDefault="00831EE2" w:rsidP="00945AE7">
            <w:r>
              <w:rPr>
                <w:noProof/>
              </w:rPr>
              <w:drawing>
                <wp:inline distT="0" distB="0" distL="0" distR="0" wp14:anchorId="3DD14D91" wp14:editId="2AF21AC7">
                  <wp:extent cx="2613546" cy="2020658"/>
                  <wp:effectExtent l="0" t="0" r="0" b="0"/>
                  <wp:docPr id="12075653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458" cy="2025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B390A1" w14:textId="77777777" w:rsidR="00F63EC5" w:rsidRDefault="00F63EC5" w:rsidP="00945AE7"/>
          <w:p w14:paraId="1E3EBB4B" w14:textId="77777777" w:rsidR="00F63EC5" w:rsidRDefault="00F63EC5" w:rsidP="00945AE7"/>
          <w:p w14:paraId="17F0D99B" w14:textId="77777777" w:rsidR="00F63EC5" w:rsidRDefault="00F63EC5" w:rsidP="00945AE7"/>
          <w:p w14:paraId="51C37306" w14:textId="495C1044" w:rsidR="00F63EC5" w:rsidRDefault="0070156A" w:rsidP="00945AE7">
            <w:r>
              <w:rPr>
                <w:noProof/>
              </w:rPr>
              <w:drawing>
                <wp:inline distT="0" distB="0" distL="0" distR="0" wp14:anchorId="5F08B75E" wp14:editId="3A1CF109">
                  <wp:extent cx="2309530" cy="3076575"/>
                  <wp:effectExtent l="0" t="0" r="0" b="0"/>
                  <wp:docPr id="11075445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613" cy="308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E66A2" w14:textId="77777777" w:rsidR="00F63EC5" w:rsidRDefault="00F63EC5" w:rsidP="00945AE7"/>
          <w:p w14:paraId="3738715C" w14:textId="603647DF" w:rsidR="0070156A" w:rsidRDefault="0070156A" w:rsidP="00945AE7">
            <w:r>
              <w:rPr>
                <w:noProof/>
              </w:rPr>
              <w:drawing>
                <wp:inline distT="0" distB="0" distL="0" distR="0" wp14:anchorId="3BE220F7" wp14:editId="76D3E59F">
                  <wp:extent cx="2664524" cy="2251710"/>
                  <wp:effectExtent l="0" t="0" r="2540" b="0"/>
                  <wp:docPr id="121174903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020" cy="227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C50B4E" w14:textId="532F93D5" w:rsidR="00F63EC5" w:rsidRDefault="00F63EC5" w:rsidP="00945AE7"/>
        </w:tc>
      </w:tr>
      <w:tr w:rsidR="0070156A" w14:paraId="425321D3" w14:textId="77777777" w:rsidTr="00F44AED">
        <w:trPr>
          <w:cantSplit/>
        </w:trPr>
        <w:tc>
          <w:tcPr>
            <w:tcW w:w="4390" w:type="dxa"/>
          </w:tcPr>
          <w:p w14:paraId="1BD54382" w14:textId="77777777" w:rsidR="00945AE7" w:rsidRPr="009B0678" w:rsidRDefault="00945AE7" w:rsidP="00945AE7">
            <w:pPr>
              <w:rPr>
                <w:rFonts w:ascii="Calibri" w:hAnsi="Calibri"/>
                <w:color w:val="000000"/>
              </w:rPr>
            </w:pPr>
            <w:r w:rsidRPr="009B0678">
              <w:rPr>
                <w:rFonts w:ascii="Calibri" w:hAnsi="Calibri"/>
                <w:color w:val="000000"/>
              </w:rPr>
              <w:t xml:space="preserve">Необходимое оборудование </w:t>
            </w:r>
            <w:r w:rsidR="00A11F81">
              <w:rPr>
                <w:rFonts w:ascii="Calibri" w:hAnsi="Calibri"/>
                <w:color w:val="000000"/>
              </w:rPr>
              <w:br/>
            </w:r>
            <w:r w:rsidR="00EB639E">
              <w:rPr>
                <w:rFonts w:ascii="Calibri" w:hAnsi="Calibri"/>
                <w:color w:val="000000"/>
              </w:rPr>
              <w:t xml:space="preserve">для экспозиции (предоставляется </w:t>
            </w:r>
            <w:r w:rsidR="00EB639E">
              <w:rPr>
                <w:rFonts w:ascii="Calibri" w:hAnsi="Calibri"/>
                <w:color w:val="000000"/>
              </w:rPr>
              <w:br/>
              <w:t>по согласованию после утверждения списка участников):</w:t>
            </w:r>
          </w:p>
          <w:p w14:paraId="5F8B9B35" w14:textId="77777777" w:rsidR="00945AE7" w:rsidRPr="009B0678" w:rsidRDefault="00945AE7" w:rsidP="00945AE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55" w:type="dxa"/>
          </w:tcPr>
          <w:p w14:paraId="3C554960" w14:textId="77777777" w:rsidR="00945AE7" w:rsidRDefault="003B253A" w:rsidP="00945AE7">
            <w:r>
              <w:t>Стойка-ресепшен, 2-а стула высоких</w:t>
            </w:r>
            <w:r w:rsidR="00831EE2">
              <w:t>, стол круглый и 2-а обычных стула.</w:t>
            </w:r>
          </w:p>
          <w:p w14:paraId="09CE16F3" w14:textId="500283A9" w:rsidR="00831EE2" w:rsidRDefault="00831EE2" w:rsidP="00945AE7">
            <w:r>
              <w:t>Стеклянная стойка для образцов продукции</w:t>
            </w:r>
          </w:p>
        </w:tc>
      </w:tr>
      <w:tr w:rsidR="0070156A" w14:paraId="3FDCC327" w14:textId="77777777" w:rsidTr="00F44AED">
        <w:trPr>
          <w:cantSplit/>
        </w:trPr>
        <w:tc>
          <w:tcPr>
            <w:tcW w:w="4390" w:type="dxa"/>
          </w:tcPr>
          <w:p w14:paraId="0A456250" w14:textId="77777777" w:rsidR="00945AE7" w:rsidRPr="009B0678" w:rsidRDefault="00945AE7" w:rsidP="00945AE7">
            <w:pPr>
              <w:rPr>
                <w:rFonts w:ascii="Calibri" w:hAnsi="Calibri"/>
                <w:color w:val="000000"/>
              </w:rPr>
            </w:pPr>
            <w:r w:rsidRPr="009B0678">
              <w:rPr>
                <w:rFonts w:ascii="Calibri" w:hAnsi="Calibri"/>
                <w:color w:val="000000"/>
              </w:rPr>
              <w:t>Логотипы:</w:t>
            </w:r>
          </w:p>
          <w:p w14:paraId="22D9558E" w14:textId="77777777" w:rsidR="00945AE7" w:rsidRPr="009B0678" w:rsidRDefault="00945AE7" w:rsidP="00945AE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55" w:type="dxa"/>
          </w:tcPr>
          <w:p w14:paraId="06B3EECC" w14:textId="2C27018B" w:rsidR="00945AE7" w:rsidRDefault="00212244" w:rsidP="00945AE7">
            <w:r>
              <w:rPr>
                <w:noProof/>
              </w:rPr>
              <w:drawing>
                <wp:inline distT="0" distB="0" distL="0" distR="0" wp14:anchorId="6C3D668B" wp14:editId="0DC22C80">
                  <wp:extent cx="904022" cy="1028198"/>
                  <wp:effectExtent l="0" t="0" r="0" b="635"/>
                  <wp:docPr id="5673605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294" cy="1045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A" w14:paraId="7E37C66D" w14:textId="77777777" w:rsidTr="00F44AED">
        <w:trPr>
          <w:cantSplit/>
        </w:trPr>
        <w:tc>
          <w:tcPr>
            <w:tcW w:w="4390" w:type="dxa"/>
          </w:tcPr>
          <w:p w14:paraId="13378E1B" w14:textId="77777777" w:rsidR="00945AE7" w:rsidRPr="009B0678" w:rsidRDefault="00945AE7" w:rsidP="00945AE7">
            <w:pPr>
              <w:rPr>
                <w:rFonts w:ascii="Calibri" w:hAnsi="Calibri"/>
                <w:color w:val="000000"/>
              </w:rPr>
            </w:pPr>
            <w:r w:rsidRPr="009B0678">
              <w:rPr>
                <w:rFonts w:ascii="Calibri" w:hAnsi="Calibri"/>
                <w:color w:val="000000"/>
              </w:rPr>
              <w:t xml:space="preserve">Иные материалы: </w:t>
            </w:r>
          </w:p>
          <w:p w14:paraId="55535A9A" w14:textId="77777777" w:rsidR="00945AE7" w:rsidRPr="009B0678" w:rsidRDefault="00945AE7" w:rsidP="00945AE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55" w:type="dxa"/>
          </w:tcPr>
          <w:p w14:paraId="79C7BA02" w14:textId="28E55669" w:rsidR="00945AE7" w:rsidRDefault="007D75AD" w:rsidP="00945AE7">
            <w:r>
              <w:t>-</w:t>
            </w:r>
          </w:p>
        </w:tc>
      </w:tr>
      <w:tr w:rsidR="0070156A" w14:paraId="2320F3D1" w14:textId="77777777" w:rsidTr="00F44AED">
        <w:trPr>
          <w:cantSplit/>
        </w:trPr>
        <w:tc>
          <w:tcPr>
            <w:tcW w:w="4390" w:type="dxa"/>
          </w:tcPr>
          <w:p w14:paraId="3CC42C6C" w14:textId="77777777" w:rsidR="00F44AED" w:rsidRPr="009B0678" w:rsidRDefault="00F44AED" w:rsidP="00945A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Планируются ли подписания соглашений? (С кем , о чем э. на какие суммы)</w:t>
            </w:r>
          </w:p>
        </w:tc>
        <w:tc>
          <w:tcPr>
            <w:tcW w:w="4955" w:type="dxa"/>
          </w:tcPr>
          <w:p w14:paraId="4CE90992" w14:textId="44C73266" w:rsidR="00F44AED" w:rsidRDefault="007D75AD" w:rsidP="00945AE7">
            <w:r>
              <w:t>-</w:t>
            </w:r>
          </w:p>
        </w:tc>
      </w:tr>
      <w:tr w:rsidR="0070156A" w14:paraId="2D2E925A" w14:textId="77777777" w:rsidTr="00F44AED">
        <w:trPr>
          <w:cantSplit/>
        </w:trPr>
        <w:tc>
          <w:tcPr>
            <w:tcW w:w="4390" w:type="dxa"/>
          </w:tcPr>
          <w:p w14:paraId="4236613B" w14:textId="77777777" w:rsidR="00F44AED" w:rsidRDefault="00F44AED" w:rsidP="00945A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Возможна ли организация экскурсий на Ваше предприятие в период 25-28 ноября 2024 г.</w:t>
            </w:r>
            <w:r w:rsidR="00BA3D55">
              <w:rPr>
                <w:rFonts w:ascii="Calibri" w:hAnsi="Calibri"/>
                <w:color w:val="000000"/>
              </w:rPr>
              <w:t>?</w:t>
            </w:r>
          </w:p>
        </w:tc>
        <w:tc>
          <w:tcPr>
            <w:tcW w:w="4955" w:type="dxa"/>
          </w:tcPr>
          <w:p w14:paraId="3B3CF923" w14:textId="13B575CB" w:rsidR="00F44AED" w:rsidRDefault="0070156A" w:rsidP="00945AE7">
            <w:r>
              <w:t>Традиционно проводим экскурсии на предприятие на мероприятие «Экологическая акция» Где как раз и показываем технологии переработки вторичных полимерных материалов.</w:t>
            </w:r>
          </w:p>
        </w:tc>
      </w:tr>
      <w:tr w:rsidR="0070156A" w14:paraId="2F42B91E" w14:textId="77777777" w:rsidTr="00F44AED">
        <w:trPr>
          <w:cantSplit/>
        </w:trPr>
        <w:tc>
          <w:tcPr>
            <w:tcW w:w="4390" w:type="dxa"/>
          </w:tcPr>
          <w:p w14:paraId="6EB149FA" w14:textId="77777777" w:rsidR="00945AE7" w:rsidRDefault="00945AE7" w:rsidP="00945A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Примечания:</w:t>
            </w:r>
          </w:p>
          <w:p w14:paraId="2270005F" w14:textId="77777777" w:rsidR="00945AE7" w:rsidRDefault="00945AE7" w:rsidP="00945AE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55" w:type="dxa"/>
          </w:tcPr>
          <w:p w14:paraId="3DCAFC6D" w14:textId="547F8D0B" w:rsidR="00945AE7" w:rsidRDefault="00212244" w:rsidP="00945AE7">
            <w:r>
              <w:t>Планируется проведение мероприятия – Круглый стол: «Подготовка кадров для промышленности»</w:t>
            </w:r>
          </w:p>
        </w:tc>
      </w:tr>
      <w:tr w:rsidR="0070156A" w:rsidRPr="006E52ED" w14:paraId="3BFCAE81" w14:textId="77777777" w:rsidTr="00F44AED">
        <w:trPr>
          <w:cantSplit/>
        </w:trPr>
        <w:tc>
          <w:tcPr>
            <w:tcW w:w="4390" w:type="dxa"/>
          </w:tcPr>
          <w:p w14:paraId="2DC46D5F" w14:textId="77777777" w:rsidR="006E52ED" w:rsidRDefault="006E52ED" w:rsidP="00945A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Контактное лицо</w:t>
            </w:r>
          </w:p>
        </w:tc>
        <w:tc>
          <w:tcPr>
            <w:tcW w:w="4955" w:type="dxa"/>
          </w:tcPr>
          <w:p w14:paraId="63A49533" w14:textId="1D85B937" w:rsidR="006E52ED" w:rsidRPr="006E52ED" w:rsidRDefault="00212244" w:rsidP="00945AE7">
            <w:pPr>
              <w:rPr>
                <w:b/>
              </w:rPr>
            </w:pPr>
            <w:r>
              <w:rPr>
                <w:b/>
              </w:rPr>
              <w:t>+7 921 319-06-40 Орлова Елена Викторовна</w:t>
            </w:r>
          </w:p>
        </w:tc>
      </w:tr>
      <w:tr w:rsidR="0070156A" w14:paraId="3BD95221" w14:textId="77777777" w:rsidTr="00F44AED">
        <w:trPr>
          <w:cantSplit/>
        </w:trPr>
        <w:tc>
          <w:tcPr>
            <w:tcW w:w="4390" w:type="dxa"/>
          </w:tcPr>
          <w:p w14:paraId="67BF50B2" w14:textId="77777777" w:rsidR="00945AE7" w:rsidRDefault="00945AE7" w:rsidP="00945A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Направить заполненную заявку необходимо на почту: </w:t>
            </w:r>
          </w:p>
          <w:p w14:paraId="3187A198" w14:textId="77777777" w:rsidR="00945AE7" w:rsidRDefault="00945AE7" w:rsidP="00945AE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55" w:type="dxa"/>
          </w:tcPr>
          <w:p w14:paraId="3B4F1165" w14:textId="77777777" w:rsidR="00220419" w:rsidRDefault="00220419" w:rsidP="00220419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  <w:lang w:val="en-US"/>
              </w:rPr>
              <w:t>l</w:t>
            </w:r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smetanina</w:t>
            </w:r>
            <w:proofErr w:type="spellEnd"/>
            <w:r w:rsidRPr="00220419">
              <w:rPr>
                <w:b/>
                <w:i/>
              </w:rPr>
              <w:t>@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expoforum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ru</w:t>
            </w:r>
            <w:proofErr w:type="spellEnd"/>
          </w:p>
          <w:p w14:paraId="635B2CFA" w14:textId="77777777" w:rsidR="00945AE7" w:rsidRPr="00A11F81" w:rsidRDefault="00945AE7" w:rsidP="00945AE7"/>
        </w:tc>
      </w:tr>
    </w:tbl>
    <w:p w14:paraId="1B3097A1" w14:textId="77777777" w:rsidR="00952892" w:rsidRPr="00952892" w:rsidRDefault="00952892" w:rsidP="00952892"/>
    <w:sectPr w:rsidR="00952892" w:rsidRPr="00952892" w:rsidSect="007B1E3B">
      <w:footerReference w:type="default" r:id="rId2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23146" w14:textId="77777777" w:rsidR="00D17C5F" w:rsidRDefault="00D17C5F" w:rsidP="00C10B28">
      <w:pPr>
        <w:spacing w:after="0" w:line="240" w:lineRule="auto"/>
      </w:pPr>
      <w:r>
        <w:separator/>
      </w:r>
    </w:p>
  </w:endnote>
  <w:endnote w:type="continuationSeparator" w:id="0">
    <w:p w14:paraId="39D8C463" w14:textId="77777777" w:rsidR="00D17C5F" w:rsidRDefault="00D17C5F" w:rsidP="00C1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nd Pro">
    <w:altName w:val="PF Din Text Cond Pro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C0EA" w14:textId="77777777" w:rsidR="00C10B28" w:rsidRDefault="00C10B28" w:rsidP="00C10B2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A3D5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FE233" w14:textId="77777777" w:rsidR="00D17C5F" w:rsidRDefault="00D17C5F" w:rsidP="00C10B28">
      <w:pPr>
        <w:spacing w:after="0" w:line="240" w:lineRule="auto"/>
      </w:pPr>
      <w:r>
        <w:separator/>
      </w:r>
    </w:p>
  </w:footnote>
  <w:footnote w:type="continuationSeparator" w:id="0">
    <w:p w14:paraId="450340ED" w14:textId="77777777" w:rsidR="00D17C5F" w:rsidRDefault="00D17C5F" w:rsidP="00C10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A3838"/>
    <w:multiLevelType w:val="hybridMultilevel"/>
    <w:tmpl w:val="BE18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51"/>
    <w:rsid w:val="0000731E"/>
    <w:rsid w:val="00151E90"/>
    <w:rsid w:val="001A22B0"/>
    <w:rsid w:val="001C27FA"/>
    <w:rsid w:val="00212244"/>
    <w:rsid w:val="00220419"/>
    <w:rsid w:val="002B563C"/>
    <w:rsid w:val="002C6C0A"/>
    <w:rsid w:val="00334387"/>
    <w:rsid w:val="00353734"/>
    <w:rsid w:val="003B253A"/>
    <w:rsid w:val="003B7951"/>
    <w:rsid w:val="00493AD3"/>
    <w:rsid w:val="00501509"/>
    <w:rsid w:val="005A1E0E"/>
    <w:rsid w:val="005E38D8"/>
    <w:rsid w:val="006C415B"/>
    <w:rsid w:val="006E52ED"/>
    <w:rsid w:val="0070156A"/>
    <w:rsid w:val="007B1E3B"/>
    <w:rsid w:val="007B2B4A"/>
    <w:rsid w:val="007D75AD"/>
    <w:rsid w:val="00831EE2"/>
    <w:rsid w:val="00866833"/>
    <w:rsid w:val="00881DCD"/>
    <w:rsid w:val="008B0C85"/>
    <w:rsid w:val="00945AE7"/>
    <w:rsid w:val="00952892"/>
    <w:rsid w:val="00975398"/>
    <w:rsid w:val="009B0678"/>
    <w:rsid w:val="00A11F81"/>
    <w:rsid w:val="00A8153F"/>
    <w:rsid w:val="00A97140"/>
    <w:rsid w:val="00AB7D41"/>
    <w:rsid w:val="00BA3D55"/>
    <w:rsid w:val="00BC5517"/>
    <w:rsid w:val="00C10B28"/>
    <w:rsid w:val="00C9495F"/>
    <w:rsid w:val="00C9680C"/>
    <w:rsid w:val="00D17C5F"/>
    <w:rsid w:val="00DB4E51"/>
    <w:rsid w:val="00DC38AF"/>
    <w:rsid w:val="00E40156"/>
    <w:rsid w:val="00E67093"/>
    <w:rsid w:val="00E673F3"/>
    <w:rsid w:val="00EB3A44"/>
    <w:rsid w:val="00EB639E"/>
    <w:rsid w:val="00F44AED"/>
    <w:rsid w:val="00F6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E776F2"/>
  <w15:chartTrackingRefBased/>
  <w15:docId w15:val="{6C84710F-7879-4145-B927-8F4E469D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373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53734"/>
    <w:pPr>
      <w:ind w:left="720"/>
      <w:contextualSpacing/>
    </w:pPr>
  </w:style>
  <w:style w:type="paragraph" w:customStyle="1" w:styleId="Default">
    <w:name w:val="Default"/>
    <w:rsid w:val="00E40156"/>
    <w:pPr>
      <w:autoSpaceDE w:val="0"/>
      <w:autoSpaceDN w:val="0"/>
      <w:adjustRightInd w:val="0"/>
      <w:spacing w:after="0" w:line="240" w:lineRule="auto"/>
    </w:pPr>
    <w:rPr>
      <w:rFonts w:ascii="PF Din Text Cond Pro" w:hAnsi="PF Din Text Cond Pro" w:cs="PF Din Text Cond Pro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B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C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0B28"/>
  </w:style>
  <w:style w:type="paragraph" w:styleId="aa">
    <w:name w:val="footer"/>
    <w:basedOn w:val="a"/>
    <w:link w:val="ab"/>
    <w:uiPriority w:val="99"/>
    <w:unhideWhenUsed/>
    <w:rsid w:val="00C1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0B28"/>
  </w:style>
  <w:style w:type="character" w:styleId="ac">
    <w:name w:val="Unresolved Mention"/>
    <w:basedOn w:val="a0"/>
    <w:uiPriority w:val="99"/>
    <w:semiHidden/>
    <w:unhideWhenUsed/>
    <w:rsid w:val="005A1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mailto:parf_or@mail.ru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mailto:assistant@kp-plant.ru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Expoforum International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Юлия Олеговна</dc:creator>
  <cp:keywords/>
  <dc:description/>
  <cp:lastModifiedBy>soft komplast</cp:lastModifiedBy>
  <cp:revision>3</cp:revision>
  <cp:lastPrinted>2023-02-08T08:09:00Z</cp:lastPrinted>
  <dcterms:created xsi:type="dcterms:W3CDTF">2024-07-31T07:40:00Z</dcterms:created>
  <dcterms:modified xsi:type="dcterms:W3CDTF">2024-07-31T07:47:00Z</dcterms:modified>
</cp:coreProperties>
</file>