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BE40711" w:rsidR="005E4354" w:rsidRPr="00E5259E" w:rsidRDefault="00FA361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0AEE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EE">
              <w:rPr>
                <w:rFonts w:ascii="Times New Roman" w:hAnsi="Times New Roman" w:cs="Times New Roman"/>
              </w:rPr>
              <w:t>Navigator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7BC0576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 xml:space="preserve">– ТН2. Технологии работы с данными; </w:t>
            </w:r>
          </w:p>
          <w:p w14:paraId="02E232F2" w14:textId="321A0641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54E7A05" w:rsidR="005E4354" w:rsidRPr="00EC4C7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="00EC4C74" w:rsidRPr="00EC4C7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EABF039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5EDE3473" w:rsidR="006F2F29" w:rsidRPr="0062533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4D030D" w:rsidRPr="004D030D">
              <w:rPr>
                <w:rFonts w:ascii="Times New Roman" w:hAnsi="Times New Roman" w:cs="Times New Roman"/>
                <w:lang w:val="en-US"/>
              </w:rPr>
              <w:t>U1814533</w:t>
            </w:r>
          </w:p>
          <w:p w14:paraId="19B187ED" w14:textId="557016C0" w:rsidR="006F2F29" w:rsidRPr="0062533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4D030D" w:rsidRPr="004D030D">
              <w:rPr>
                <w:rFonts w:ascii="Times New Roman" w:hAnsi="Times New Roman" w:cs="Times New Roman"/>
                <w:lang w:val="en-US"/>
              </w:rPr>
              <w:t>https://leader-id.ru/users/3525300</w:t>
            </w:r>
          </w:p>
          <w:p w14:paraId="4AB86185" w14:textId="7202A935" w:rsidR="006F2F29" w:rsidRPr="0062533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30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4D030D">
              <w:rPr>
                <w:rFonts w:ascii="Times New Roman" w:hAnsi="Times New Roman" w:cs="Times New Roman"/>
              </w:rPr>
              <w:t>:</w:t>
            </w:r>
            <w:r w:rsidR="00625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030D">
              <w:rPr>
                <w:rFonts w:ascii="Times New Roman" w:hAnsi="Times New Roman" w:cs="Times New Roman"/>
              </w:rPr>
              <w:t>Хасянова</w:t>
            </w:r>
            <w:proofErr w:type="spellEnd"/>
            <w:r w:rsidR="004D030D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="004D030D">
              <w:rPr>
                <w:rFonts w:ascii="Times New Roman" w:hAnsi="Times New Roman" w:cs="Times New Roman"/>
              </w:rPr>
              <w:t>Ильфатовна</w:t>
            </w:r>
            <w:proofErr w:type="spellEnd"/>
          </w:p>
          <w:p w14:paraId="1E81FDAA" w14:textId="512E965F" w:rsidR="006F2F29" w:rsidRPr="004D030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30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4D030D">
              <w:rPr>
                <w:rFonts w:ascii="Times New Roman" w:hAnsi="Times New Roman" w:cs="Times New Roman"/>
              </w:rPr>
              <w:t>89645328078</w:t>
            </w:r>
          </w:p>
          <w:p w14:paraId="3071EDC4" w14:textId="187D28B7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4D030D" w:rsidRPr="004D030D">
              <w:rPr>
                <w:rFonts w:ascii="Times New Roman" w:hAnsi="Times New Roman" w:cs="Times New Roman"/>
              </w:rPr>
              <w:t>kamillakhasyanova@gmail.com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888F8C2" w:rsidR="00C967D3" w:rsidRPr="006978B0" w:rsidRDefault="004D03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U1814536</w:t>
                  </w:r>
                </w:p>
              </w:tc>
              <w:tc>
                <w:tcPr>
                  <w:tcW w:w="1134" w:type="dxa"/>
                </w:tcPr>
                <w:p w14:paraId="24B70146" w14:textId="74E3E0F6" w:rsidR="00C967D3" w:rsidRPr="006978B0" w:rsidRDefault="00DB3A7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A70">
                    <w:rPr>
                      <w:rFonts w:ascii="Times New Roman" w:hAnsi="Times New Roman" w:cs="Times New Roman"/>
                    </w:rPr>
                    <w:t>3524656</w:t>
                  </w:r>
                </w:p>
              </w:tc>
              <w:tc>
                <w:tcPr>
                  <w:tcW w:w="1559" w:type="dxa"/>
                </w:tcPr>
                <w:p w14:paraId="1BB8A8BB" w14:textId="64466C90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75CD">
                    <w:rPr>
                      <w:rFonts w:ascii="Times New Roman" w:hAnsi="Times New Roman" w:cs="Times New Roman"/>
                    </w:rPr>
                    <w:t>Килессо</w:t>
                  </w:r>
                  <w:proofErr w:type="spellEnd"/>
                  <w:r w:rsidRPr="003275CD">
                    <w:rPr>
                      <w:rFonts w:ascii="Times New Roman" w:hAnsi="Times New Roman" w:cs="Times New Roman"/>
                    </w:rPr>
                    <w:t xml:space="preserve"> Валерия Игоревна</w:t>
                  </w:r>
                </w:p>
              </w:tc>
              <w:tc>
                <w:tcPr>
                  <w:tcW w:w="992" w:type="dxa"/>
                </w:tcPr>
                <w:p w14:paraId="162DE0A8" w14:textId="1AF76678" w:rsidR="00C967D3" w:rsidRPr="006978B0" w:rsidRDefault="00DB3A7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Разработчик макетов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визуалов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791054E2" w14:textId="370B3414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89151567121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BB735A0" w:rsidR="00C967D3" w:rsidRPr="006978B0" w:rsidRDefault="004D03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U1814538</w:t>
                  </w:r>
                </w:p>
              </w:tc>
              <w:tc>
                <w:tcPr>
                  <w:tcW w:w="1134" w:type="dxa"/>
                </w:tcPr>
                <w:p w14:paraId="601BCA20" w14:textId="18B018D5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6015943</w:t>
                  </w:r>
                </w:p>
              </w:tc>
              <w:tc>
                <w:tcPr>
                  <w:tcW w:w="1559" w:type="dxa"/>
                </w:tcPr>
                <w:p w14:paraId="25260538" w14:textId="519B9D53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Шевцов Артём Михайлович</w:t>
                  </w:r>
                </w:p>
              </w:tc>
              <w:tc>
                <w:tcPr>
                  <w:tcW w:w="992" w:type="dxa"/>
                </w:tcPr>
                <w:p w14:paraId="3EA2F5C8" w14:textId="6AE7D3D9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 xml:space="preserve">графический </w:t>
                  </w:r>
                  <w:r w:rsidRPr="003275CD">
                    <w:rPr>
                      <w:rFonts w:ascii="Times New Roman" w:hAnsi="Times New Roman" w:cs="Times New Roman"/>
                    </w:rPr>
                    <w:lastRenderedPageBreak/>
                    <w:t>дизайнер</w:t>
                  </w:r>
                </w:p>
              </w:tc>
              <w:tc>
                <w:tcPr>
                  <w:tcW w:w="1134" w:type="dxa"/>
                </w:tcPr>
                <w:p w14:paraId="0CBBDB97" w14:textId="26EA12E5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lastRenderedPageBreak/>
                    <w:t>89776762291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36E4EA47" w:rsidR="00C967D3" w:rsidRPr="006978B0" w:rsidRDefault="004D03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D030D">
                    <w:rPr>
                      <w:rFonts w:ascii="Times New Roman" w:hAnsi="Times New Roman" w:cs="Times New Roman"/>
                    </w:rPr>
                    <w:t>U1814537</w:t>
                  </w:r>
                </w:p>
              </w:tc>
              <w:tc>
                <w:tcPr>
                  <w:tcW w:w="1134" w:type="dxa"/>
                </w:tcPr>
                <w:p w14:paraId="07C0D047" w14:textId="7F688A56" w:rsidR="00C967D3" w:rsidRPr="006978B0" w:rsidRDefault="00DB3A7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A70">
                    <w:rPr>
                      <w:rFonts w:ascii="Times New Roman" w:hAnsi="Times New Roman" w:cs="Times New Roman"/>
                    </w:rPr>
                    <w:t>6015945</w:t>
                  </w:r>
                </w:p>
              </w:tc>
              <w:tc>
                <w:tcPr>
                  <w:tcW w:w="1559" w:type="dxa"/>
                </w:tcPr>
                <w:p w14:paraId="0B02F549" w14:textId="30D49012" w:rsidR="00C967D3" w:rsidRPr="006978B0" w:rsidRDefault="00DB3A7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A70">
                    <w:rPr>
                      <w:rFonts w:ascii="Times New Roman" w:hAnsi="Times New Roman" w:cs="Times New Roman"/>
                    </w:rPr>
                    <w:t>Сорокина Ульяна Александровна</w:t>
                  </w:r>
                </w:p>
              </w:tc>
              <w:tc>
                <w:tcPr>
                  <w:tcW w:w="992" w:type="dxa"/>
                </w:tcPr>
                <w:p w14:paraId="0B889B8F" w14:textId="345C89FC" w:rsidR="00C967D3" w:rsidRPr="006978B0" w:rsidRDefault="00DB3A7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A70">
                    <w:rPr>
                      <w:rFonts w:ascii="Times New Roman" w:hAnsi="Times New Roman" w:cs="Times New Roman"/>
                    </w:rPr>
                    <w:t>копирайтер</w:t>
                  </w:r>
                </w:p>
              </w:tc>
              <w:tc>
                <w:tcPr>
                  <w:tcW w:w="1134" w:type="dxa"/>
                </w:tcPr>
                <w:p w14:paraId="12C46C9B" w14:textId="3C9D1FAC" w:rsidR="00C967D3" w:rsidRPr="006978B0" w:rsidRDefault="00DB3A7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B3A70">
                    <w:rPr>
                      <w:rFonts w:ascii="Times New Roman" w:hAnsi="Times New Roman" w:cs="Times New Roman"/>
                    </w:rPr>
                    <w:t>89853015633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6D791AE6" w:rsidR="00C967D3" w:rsidRPr="006978B0" w:rsidRDefault="004D03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0049C1EB" w:rsidR="00C967D3" w:rsidRPr="006978B0" w:rsidRDefault="004D03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D030D">
                    <w:rPr>
                      <w:rFonts w:ascii="Times New Roman" w:hAnsi="Times New Roman" w:cs="Times New Roman"/>
                    </w:rPr>
                    <w:t>U1814665</w:t>
                  </w:r>
                </w:p>
              </w:tc>
              <w:tc>
                <w:tcPr>
                  <w:tcW w:w="1134" w:type="dxa"/>
                </w:tcPr>
                <w:p w14:paraId="5BD94B03" w14:textId="62BE64F7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4161314</w:t>
                  </w:r>
                </w:p>
              </w:tc>
              <w:tc>
                <w:tcPr>
                  <w:tcW w:w="1559" w:type="dxa"/>
                </w:tcPr>
                <w:p w14:paraId="3A1F9645" w14:textId="28E4E3FF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Алексеева София Алексеевна</w:t>
                  </w:r>
                </w:p>
              </w:tc>
              <w:tc>
                <w:tcPr>
                  <w:tcW w:w="992" w:type="dxa"/>
                </w:tcPr>
                <w:p w14:paraId="68D4A949" w14:textId="4B5FFF3B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помощник по тексту</w:t>
                  </w:r>
                </w:p>
              </w:tc>
              <w:tc>
                <w:tcPr>
                  <w:tcW w:w="1134" w:type="dxa"/>
                </w:tcPr>
                <w:p w14:paraId="416F35A7" w14:textId="26DF87D8" w:rsidR="00C967D3" w:rsidRPr="006978B0" w:rsidRDefault="003275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5CD">
                    <w:rPr>
                      <w:rFonts w:ascii="Times New Roman" w:hAnsi="Times New Roman" w:cs="Times New Roman"/>
                    </w:rPr>
                    <w:t>+7 968 707 0616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77BC1042" w14:textId="187AB49B" w:rsidR="005E4354" w:rsidRPr="006978B0" w:rsidRDefault="004D03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30D">
              <w:rPr>
                <w:rFonts w:ascii="Times New Roman" w:hAnsi="Times New Roman" w:cs="Times New Roman"/>
              </w:rPr>
              <w:t xml:space="preserve">Наш продукт заключается в </w:t>
            </w:r>
            <w:proofErr w:type="gramStart"/>
            <w:r w:rsidRPr="004D030D">
              <w:rPr>
                <w:rFonts w:ascii="Times New Roman" w:hAnsi="Times New Roman" w:cs="Times New Roman"/>
              </w:rPr>
              <w:t>том</w:t>
            </w:r>
            <w:proofErr w:type="gramEnd"/>
            <w:r w:rsidRPr="004D030D">
              <w:rPr>
                <w:rFonts w:ascii="Times New Roman" w:hAnsi="Times New Roman" w:cs="Times New Roman"/>
              </w:rPr>
              <w:t xml:space="preserve"> чтобы, помочь студентам не теряться в учебных зданиях, а также с легкостью смотреть расписание и находить информацию, касающаяся ВУЗА. Зачастую первокурсники путаются в коридорах университетов, из-за чего опаздывают и пропускают важную информацию. Наша задача помочь исправить это. Мы предлагаем приложение, в котором будет предоставлена 3д схема здания. Это будет похож </w:t>
            </w:r>
            <w:proofErr w:type="gramStart"/>
            <w:r w:rsidRPr="004D030D">
              <w:rPr>
                <w:rFonts w:ascii="Times New Roman" w:hAnsi="Times New Roman" w:cs="Times New Roman"/>
              </w:rPr>
              <w:t>на навигатор</w:t>
            </w:r>
            <w:proofErr w:type="gramEnd"/>
            <w:r w:rsidRPr="004D030D">
              <w:rPr>
                <w:rFonts w:ascii="Times New Roman" w:hAnsi="Times New Roman" w:cs="Times New Roman"/>
              </w:rPr>
              <w:t>, но в приложение вы сможете онлайн перемещаться по коридорам и видеть все внутри. Также приложение ориентированно не только на первокурсников, но и на другие курсы. Информация с расписанием и разными мероприятиями, которые проходят в университетах интересны всем студентам.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CF2B88E" w:rsidR="00C967D3" w:rsidRPr="006978B0" w:rsidRDefault="003275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9828150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Проблемы, которые решает проект:</w:t>
            </w:r>
          </w:p>
          <w:p w14:paraId="0EA7A512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 xml:space="preserve">-с помощью приложения можно находить маршрут до аудитории в учебных заведениях </w:t>
            </w:r>
          </w:p>
          <w:p w14:paraId="50745032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 xml:space="preserve">-также приложение будет размещать расписание пар </w:t>
            </w:r>
          </w:p>
          <w:p w14:paraId="193571E5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 xml:space="preserve">-размещение информации о мероприятиях и событиях в вузе </w:t>
            </w:r>
          </w:p>
          <w:p w14:paraId="356C875F" w14:textId="325F2EF7" w:rsidR="00C967D3" w:rsidRPr="006978B0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-также будет размещаться информация о возможных курсах и практиках для студентов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A8A74CF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lastRenderedPageBreak/>
              <w:t>Географические параметры: все страны мира, города, поселки, где есть колледжи и университеты (есть функция перевода на другие языки).</w:t>
            </w:r>
          </w:p>
          <w:p w14:paraId="4CAFE571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 xml:space="preserve">Социально-демографические параметры: парни и девушки, от 16 до 27 лет, любой национальности, </w:t>
            </w:r>
            <w:r w:rsidRPr="003275CD">
              <w:rPr>
                <w:rFonts w:ascii="Times New Roman" w:hAnsi="Times New Roman" w:cs="Times New Roman"/>
              </w:rPr>
              <w:lastRenderedPageBreak/>
              <w:t>обучающиеся в ВУЗах. Семейное положение и уровень дохода не влияют на использование приложения.</w:t>
            </w:r>
          </w:p>
          <w:p w14:paraId="1301FB64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Психологические параметры: люди с любой жизненной позицией и ценностями, различными интересами, а также любым образом жизни.</w:t>
            </w:r>
          </w:p>
          <w:p w14:paraId="6149D0FE" w14:textId="4E15EEEA" w:rsidR="00C967D3" w:rsidRPr="006978B0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Особенности ЦА: студенты плохо ориентирующиеся в новом для себя здании, желающие не теряться в коридорах учебных заведений и вовремя приходить на занятия.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66E58BC" w14:textId="77777777" w:rsidR="00C135C5" w:rsidRPr="00FD0AEE" w:rsidRDefault="00C135C5" w:rsidP="00C135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>Яндекс Навигатор — это бесплатное приложение для водителей, которое позволяет строить маршруты, находить парковки, оплачивать штрафы и заправку, не выходя из машины.</w:t>
            </w:r>
          </w:p>
          <w:p w14:paraId="6D73F5B1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26633CC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Для того, чтобы наше приложение начало функционировать, нам необходимо нанять:</w:t>
            </w:r>
          </w:p>
          <w:p w14:paraId="65DDEE4D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 xml:space="preserve">Программистов (которые непосредственно будут делать приложение) средняя зарплата программистов-64 439 рублей </w:t>
            </w:r>
          </w:p>
          <w:p w14:paraId="0E0BEDF9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Дизайнеров (для благоприятного вида приложения, идей для обновления интерфейса и обновлений) средняя зарплата опытного веб. дизайнера-Около 50-150 тысяч рублей</w:t>
            </w:r>
          </w:p>
          <w:p w14:paraId="7AB50F71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Сотрудников технической поддержки (которые в случае чего смогли в кратчайшие сроки исправить поломку и помочь конкретному пользователю с решением проблемы) средняя зарплата сотрудника технической поддержки-44 286 рублей</w:t>
            </w:r>
          </w:p>
          <w:p w14:paraId="0F1E65C7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33435C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Так как мы не производим вещественной продукции, мы будем тратиться на рекламу и раскрутку приложения, например:</w:t>
            </w:r>
          </w:p>
          <w:p w14:paraId="75ABDF82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Баннеры в институтах. Стоимость одного (3.2 метра, блэкаут) баннера-1000 руб.</w:t>
            </w:r>
          </w:p>
          <w:p w14:paraId="5AE6C51E" w14:textId="5DAA7C2E" w:rsidR="00C967D3" w:rsidRPr="006978B0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Листовки на дни открытых дверей. Стоимость стопки из 100 листовок диаметром А5-от 3 700 руб.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0A52B4BE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Яндекс навигатор-косвенный конкурент, так как помогает ориентироваться пользователям по улицам городов и стран.</w:t>
            </w:r>
          </w:p>
          <w:p w14:paraId="790393B8" w14:textId="21EC85F0" w:rsidR="00C967D3" w:rsidRPr="006978B0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Расписание-косвенный конкурент, так как помогает пользователям смотреть расписание, которое они сами составили в приложении.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0A643EC8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1. Наше приложение направленно на аудиторию, которая учится в университетах и колледжах.</w:t>
            </w:r>
          </w:p>
          <w:p w14:paraId="42C93C9F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2. Приложение помогает ориентироваться только на территории учебного заведения, не распространяется за пределами территории учебного здания.</w:t>
            </w:r>
          </w:p>
          <w:p w14:paraId="3D2781EB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3. Также в приложении имеется расписание занятий, а также информация об изменениях в нём, благодаря чему можно сразу проложить маршрут до нужной аудитории.</w:t>
            </w:r>
          </w:p>
          <w:p w14:paraId="2FAFEC43" w14:textId="77777777" w:rsidR="003275CD" w:rsidRPr="003275CD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lastRenderedPageBreak/>
              <w:t xml:space="preserve">4. Каждый студент должен пройти регистрацию, которая позволит подтвердить его статус студента ВУЗа, в котором он обучается, чтобы получить доступ навигации по зданию. </w:t>
            </w:r>
          </w:p>
          <w:p w14:paraId="3E0C8AD6" w14:textId="0B07A2A8" w:rsidR="00C967D3" w:rsidRPr="006978B0" w:rsidRDefault="003275CD" w:rsidP="00327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5. Информирование о мероприятиях, курсах, практики.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15EF847" w:rsidR="00C967D3" w:rsidRPr="006978B0" w:rsidRDefault="003275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75CD">
              <w:rPr>
                <w:rFonts w:ascii="Times New Roman" w:hAnsi="Times New Roman" w:cs="Times New Roman"/>
              </w:rPr>
              <w:t>Пользовательская задача цифрового продукта заключается в устранении проблемы с дезориентацией по учебному заведению и информировании.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DBB3C91" w14:textId="77777777" w:rsidR="007A0107" w:rsidRPr="00FD0AEE" w:rsidRDefault="007A0107" w:rsidP="007A01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>Яндекс Навигатор — это бесплатное приложение для водителей, которое позволяет строить маршруты, находить парковки, оплачивать штрафы и заправку, не выходя из машины.</w:t>
            </w:r>
          </w:p>
          <w:p w14:paraId="5E1B84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F7A6E2" w14:textId="77777777" w:rsidR="00785E15" w:rsidRDefault="00785E15" w:rsidP="00785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качестве основных партнеров мы рассматриваем Яндекс.</w:t>
            </w:r>
          </w:p>
          <w:p w14:paraId="47ABB3ED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03F43BA4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>Расписание— это бесплатное приложение, которое позволяет иметь расписание всегда под рукой, получать напоминания об уроках и домашнем задании.</w:t>
            </w:r>
          </w:p>
          <w:p w14:paraId="4C7EE9EC" w14:textId="3D1524DC" w:rsidR="00FD0AEE" w:rsidRPr="006978B0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40231646" w:rsidR="00346CE2" w:rsidRPr="006978B0" w:rsidRDefault="00575C71" w:rsidP="00575C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Наш продукт конкурентоспособный так как является уникальным на рынке приложений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580649DC" w:rsidR="00346CE2" w:rsidRPr="006978B0" w:rsidRDefault="00FD0A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составляющая, идея и нюансы проработаны, макет и </w:t>
            </w:r>
            <w:proofErr w:type="spellStart"/>
            <w:r>
              <w:rPr>
                <w:rFonts w:ascii="Times New Roman" w:hAnsi="Times New Roman" w:cs="Times New Roman"/>
              </w:rPr>
              <w:t>кликабельная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фигме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готова. </w:t>
            </w:r>
            <w:proofErr w:type="spellStart"/>
            <w:r>
              <w:rPr>
                <w:rFonts w:ascii="Times New Roman" w:hAnsi="Times New Roman" w:cs="Times New Roman"/>
              </w:rPr>
              <w:t>Неготово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 приложение 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1.2. «Университетская экосистема акселерации студенческих стартапов»);</w:t>
            </w:r>
          </w:p>
          <w:p w14:paraId="57902A4A" w14:textId="50AD4DE1" w:rsidR="00346CE2" w:rsidRPr="00C135C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F794441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D0AE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(Социальная сеть обладает самым широким взаимодействием с аудиторией; имеет широкий функционал: поддержка различных форматов контента, таргетинг, возможность рассылать сообщения от имени сообщества и др.)</w:t>
            </w:r>
          </w:p>
          <w:p w14:paraId="3A3C302E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D0AEE">
              <w:rPr>
                <w:rFonts w:ascii="Times New Roman" w:hAnsi="Times New Roman" w:cs="Times New Roman"/>
              </w:rPr>
              <w:t>Telegram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(Кроссплатформенная система мгновенного обмена сообщениями, позволяющая обмениваться текстовыми, голосовыми и </w:t>
            </w:r>
            <w:proofErr w:type="spellStart"/>
            <w:r w:rsidRPr="00FD0AEE">
              <w:rPr>
                <w:rFonts w:ascii="Times New Roman" w:hAnsi="Times New Roman" w:cs="Times New Roman"/>
              </w:rPr>
              <w:t>видеосообщениями</w:t>
            </w:r>
            <w:proofErr w:type="spellEnd"/>
            <w:r w:rsidRPr="00FD0AEE">
              <w:rPr>
                <w:rFonts w:ascii="Times New Roman" w:hAnsi="Times New Roman" w:cs="Times New Roman"/>
              </w:rPr>
              <w:t>, а также доступно создание каналов, у создателей (медийных личностей</w:t>
            </w:r>
            <w:proofErr w:type="gramStart"/>
            <w:r w:rsidRPr="00FD0AEE">
              <w:rPr>
                <w:rFonts w:ascii="Times New Roman" w:hAnsi="Times New Roman" w:cs="Times New Roman"/>
              </w:rPr>
              <w:t>),  которых</w:t>
            </w:r>
            <w:proofErr w:type="gramEnd"/>
            <w:r w:rsidRPr="00FD0AEE">
              <w:rPr>
                <w:rFonts w:ascii="Times New Roman" w:hAnsi="Times New Roman" w:cs="Times New Roman"/>
              </w:rPr>
              <w:t xml:space="preserve"> можно покупать рекламу нашего приложения.)</w:t>
            </w:r>
          </w:p>
          <w:p w14:paraId="321121E3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D0AEE">
              <w:rPr>
                <w:rFonts w:ascii="Times New Roman" w:hAnsi="Times New Roman" w:cs="Times New Roman"/>
              </w:rPr>
              <w:t>YouTube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0AEE">
              <w:rPr>
                <w:rFonts w:ascii="Times New Roman" w:hAnsi="Times New Roman" w:cs="Times New Roman"/>
              </w:rPr>
              <w:t>Видеохостинг</w:t>
            </w:r>
            <w:proofErr w:type="spellEnd"/>
            <w:r w:rsidRPr="00FD0AEE">
              <w:rPr>
                <w:rFonts w:ascii="Times New Roman" w:hAnsi="Times New Roman" w:cs="Times New Roman"/>
              </w:rPr>
              <w:t>, предоставляющий пользователям услуги хранения, доставки и показа видео, а также предоставляющий возможность покупки рекламы в данном приложении, которое интегрируется в просматриваемые видео пользователей)</w:t>
            </w:r>
          </w:p>
          <w:p w14:paraId="564DDEC0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D0AEE">
              <w:rPr>
                <w:rFonts w:ascii="Times New Roman" w:hAnsi="Times New Roman" w:cs="Times New Roman"/>
              </w:rPr>
              <w:t>TikTok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(Сервис для создания и просмотра коротких видео, где также можно покупать рекламу у медийных личностей)</w:t>
            </w:r>
          </w:p>
          <w:p w14:paraId="0908CCA9" w14:textId="04674B10" w:rsidR="00346CE2" w:rsidRPr="006978B0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 xml:space="preserve">Университет </w:t>
            </w:r>
            <w:proofErr w:type="gramStart"/>
            <w:r w:rsidRPr="00FD0AEE">
              <w:rPr>
                <w:rFonts w:ascii="Times New Roman" w:hAnsi="Times New Roman" w:cs="Times New Roman"/>
              </w:rPr>
              <w:t>( Самая</w:t>
            </w:r>
            <w:proofErr w:type="gramEnd"/>
            <w:r w:rsidRPr="00FD0AEE">
              <w:rPr>
                <w:rFonts w:ascii="Times New Roman" w:hAnsi="Times New Roman" w:cs="Times New Roman"/>
              </w:rPr>
              <w:t xml:space="preserve"> простая платформа, где можно прорекламировать приложение. Афиши с рекламой </w:t>
            </w:r>
            <w:r w:rsidRPr="00FD0AEE">
              <w:rPr>
                <w:rFonts w:ascii="Times New Roman" w:hAnsi="Times New Roman" w:cs="Times New Roman"/>
              </w:rPr>
              <w:lastRenderedPageBreak/>
              <w:t>на досках информации, также партнеры для разных мероприятий.)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A6BE08F" w:rsidR="00346CE2" w:rsidRPr="006978B0" w:rsidRDefault="00FD0A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приложений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2E47B24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>Проблемы, которые решает проект:</w:t>
            </w:r>
          </w:p>
          <w:p w14:paraId="0254E5FB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 xml:space="preserve">-с помощью приложения можно находить маршрут до аудитории в учебных заведениях </w:t>
            </w:r>
          </w:p>
          <w:p w14:paraId="0E076FC1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 xml:space="preserve">-также приложение будет размещать расписание пар </w:t>
            </w:r>
          </w:p>
          <w:p w14:paraId="4E5700FA" w14:textId="77777777" w:rsidR="00FD0AEE" w:rsidRPr="00FD0AEE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 xml:space="preserve">-размещение информации о мероприятиях и событиях в вузе </w:t>
            </w:r>
          </w:p>
          <w:p w14:paraId="5470467A" w14:textId="7ACD5AB2" w:rsidR="00346CE2" w:rsidRPr="006978B0" w:rsidRDefault="00FD0AEE" w:rsidP="00FD0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>-также будет размещаться информация о возможных курсах и практиках для студентов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4C1DE1FF" w14:textId="26C918C1" w:rsidR="00346CE2" w:rsidRPr="006978B0" w:rsidRDefault="00FD0A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 xml:space="preserve">После того, как абитуриент поступил в институт, где все корпуса находятся в одном месте, и стал полноправным студентом, он начал </w:t>
            </w:r>
            <w:proofErr w:type="gramStart"/>
            <w:r w:rsidRPr="00FD0AEE">
              <w:rPr>
                <w:rFonts w:ascii="Times New Roman" w:hAnsi="Times New Roman" w:cs="Times New Roman"/>
              </w:rPr>
              <w:t>теряться  и</w:t>
            </w:r>
            <w:proofErr w:type="gramEnd"/>
            <w:r w:rsidRPr="00FD0AEE">
              <w:rPr>
                <w:rFonts w:ascii="Times New Roman" w:hAnsi="Times New Roman" w:cs="Times New Roman"/>
              </w:rPr>
              <w:t xml:space="preserve"> каждый раз расспрашивать других, как дойти в те или иные аудитории. В итоге данный студент узнал о приложении </w:t>
            </w:r>
            <w:proofErr w:type="spellStart"/>
            <w:r w:rsidRPr="00FD0AEE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EE">
              <w:rPr>
                <w:rFonts w:ascii="Times New Roman" w:hAnsi="Times New Roman" w:cs="Times New Roman"/>
              </w:rPr>
              <w:t>Navigator</w:t>
            </w:r>
            <w:proofErr w:type="spellEnd"/>
            <w:r w:rsidRPr="00FD0AEE">
              <w:rPr>
                <w:rFonts w:ascii="Times New Roman" w:hAnsi="Times New Roman" w:cs="Times New Roman"/>
              </w:rPr>
              <w:t xml:space="preserve"> и стал им пользоваться, в следствие чего он не только начал быстро ориентироваться в здании, но и нашёл новых друзей, а именно таких же пользователей данного приложения.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FFE7FA5" w:rsidR="00346CE2" w:rsidRPr="006978B0" w:rsidRDefault="00FD0A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0AEE">
              <w:rPr>
                <w:rFonts w:ascii="Times New Roman" w:hAnsi="Times New Roman" w:cs="Times New Roman"/>
              </w:rPr>
              <w:t xml:space="preserve">Наш продукт заключается в </w:t>
            </w:r>
            <w:proofErr w:type="gramStart"/>
            <w:r w:rsidRPr="00FD0AEE">
              <w:rPr>
                <w:rFonts w:ascii="Times New Roman" w:hAnsi="Times New Roman" w:cs="Times New Roman"/>
              </w:rPr>
              <w:t>том</w:t>
            </w:r>
            <w:proofErr w:type="gramEnd"/>
            <w:r w:rsidRPr="00FD0AEE">
              <w:rPr>
                <w:rFonts w:ascii="Times New Roman" w:hAnsi="Times New Roman" w:cs="Times New Roman"/>
              </w:rPr>
              <w:t xml:space="preserve"> чтобы, помочь студентам не теряться в учебных зданиях, а также с легкостью смотреть расписание и находить информацию, касающаяся ВУЗА. Зачастую первокурсники путаются в коридорах университетов, из-за чего опаздывают и пропускают важную информацию. Наша задача помочь исправить это. Мы предлагаем приложение, в котором будет предоставлена 3д схема здания. Это будет похож </w:t>
            </w:r>
            <w:proofErr w:type="gramStart"/>
            <w:r w:rsidRPr="00FD0AEE">
              <w:rPr>
                <w:rFonts w:ascii="Times New Roman" w:hAnsi="Times New Roman" w:cs="Times New Roman"/>
              </w:rPr>
              <w:t>на навигатор</w:t>
            </w:r>
            <w:proofErr w:type="gramEnd"/>
            <w:r w:rsidRPr="00FD0AEE">
              <w:rPr>
                <w:rFonts w:ascii="Times New Roman" w:hAnsi="Times New Roman" w:cs="Times New Roman"/>
              </w:rPr>
              <w:t>, но в приложение вы сможете онлайн перемещаться по коридорам и видеть все внутри. Также приложение ориентированно не только на первокурсников, но и на другие курсы. Информация с расписанием и разными мероприятиями, которые проходят в университетах интересны всем студентам.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356AAE99" w14:textId="78BC4396" w:rsidR="00346CE2" w:rsidRPr="006978B0" w:rsidRDefault="00A4625E" w:rsidP="00A462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Сегментация рынка: наше приложение может быть направлено на широкую аудиторию, включая занятых профессионалов, студентов, людей, жи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вущих в малонаселенных районах.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Также можно учитывать возрастные группы, интересы, социокультурные особенности и прочие факторы.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2EEA4954" w14:textId="57BBA547" w:rsidR="00276A12" w:rsidRPr="0067635B" w:rsidRDefault="00A462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данный момент нам нужна финансовая поддержка, чтобы разработать полноценное приложение, которое люди смогут использовать. Мы хотим найти больше дизайнеров, чтобы улучшить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визуал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приложения в целом</w:t>
            </w:r>
            <w:r w:rsidR="0067635B" w:rsidRPr="0067635B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4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42E0518B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0AF8639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378813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294269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2D5DCB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29883CC2" w:rsidR="00452067" w:rsidRPr="00452067" w:rsidRDefault="005F56B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300 000 рублей</w:t>
            </w: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97AEA67" w14:textId="2FA5BB61" w:rsidR="00452067" w:rsidRPr="00452067" w:rsidRDefault="005F56B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5 лет</w:t>
            </w: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2BF7220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129C75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038BEEB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784A1DA2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424E916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2475F33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0204AFF8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301E257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Расходы:</w:t>
            </w:r>
          </w:p>
        </w:tc>
        <w:tc>
          <w:tcPr>
            <w:tcW w:w="5137" w:type="dxa"/>
          </w:tcPr>
          <w:p w14:paraId="4D4D555E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5532288F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6A64C2CA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691B8FE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F72BA8C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4FB3E845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43E28C9D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5392BF0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60BD69C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lastRenderedPageBreak/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6978B0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B918855" w14:textId="3613F8AC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идеи </w:t>
            </w:r>
          </w:p>
        </w:tc>
        <w:tc>
          <w:tcPr>
            <w:tcW w:w="2410" w:type="dxa"/>
          </w:tcPr>
          <w:p w14:paraId="7928071B" w14:textId="6605DB50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</w:tcPr>
          <w:p w14:paraId="0FA59C09" w14:textId="09BB68FA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3CA3C2D" w14:textId="58E246AD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целевой аудитории</w:t>
            </w:r>
          </w:p>
        </w:tc>
        <w:tc>
          <w:tcPr>
            <w:tcW w:w="2410" w:type="dxa"/>
          </w:tcPr>
          <w:p w14:paraId="10735B33" w14:textId="35B520CD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</w:tcPr>
          <w:p w14:paraId="347E66A1" w14:textId="00B8183E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F8B" w:rsidRPr="006978B0" w14:paraId="3B7C6338" w14:textId="77777777" w:rsidTr="009330A8">
        <w:trPr>
          <w:trHeight w:val="165"/>
        </w:trPr>
        <w:tc>
          <w:tcPr>
            <w:tcW w:w="846" w:type="dxa"/>
          </w:tcPr>
          <w:p w14:paraId="38D662A8" w14:textId="3186A5BE" w:rsidR="00BC7F8B" w:rsidRDefault="005F56B5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13938779" w14:textId="14089D67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конкурентов</w:t>
            </w:r>
          </w:p>
        </w:tc>
        <w:tc>
          <w:tcPr>
            <w:tcW w:w="2410" w:type="dxa"/>
          </w:tcPr>
          <w:p w14:paraId="1DC0E887" w14:textId="79995221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</w:tcPr>
          <w:p w14:paraId="0CA54608" w14:textId="09F0BA2C" w:rsidR="00BC7F8B" w:rsidRPr="006978B0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6B5" w:rsidRPr="006978B0" w14:paraId="4A3D4013" w14:textId="77777777" w:rsidTr="009330A8">
        <w:trPr>
          <w:trHeight w:val="165"/>
        </w:trPr>
        <w:tc>
          <w:tcPr>
            <w:tcW w:w="846" w:type="dxa"/>
          </w:tcPr>
          <w:p w14:paraId="6F7FEFAC" w14:textId="2ACFF49E" w:rsidR="005F56B5" w:rsidRDefault="005F56B5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1A1A9545" w14:textId="2800247C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логотипа и </w:t>
            </w:r>
            <w:proofErr w:type="spellStart"/>
            <w:r>
              <w:rPr>
                <w:rFonts w:ascii="Times New Roman" w:hAnsi="Times New Roman" w:cs="Times New Roman"/>
              </w:rPr>
              <w:t>визуале</w:t>
            </w:r>
            <w:proofErr w:type="spellEnd"/>
          </w:p>
        </w:tc>
        <w:tc>
          <w:tcPr>
            <w:tcW w:w="2410" w:type="dxa"/>
          </w:tcPr>
          <w:p w14:paraId="08DD2E3E" w14:textId="254DD350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  <w:tc>
          <w:tcPr>
            <w:tcW w:w="1843" w:type="dxa"/>
          </w:tcPr>
          <w:p w14:paraId="2843C084" w14:textId="3FFB929A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50-150 тыс.</w:t>
            </w:r>
          </w:p>
        </w:tc>
      </w:tr>
      <w:tr w:rsidR="005F56B5" w:rsidRPr="006978B0" w14:paraId="5156188F" w14:textId="77777777" w:rsidTr="009330A8">
        <w:trPr>
          <w:trHeight w:val="165"/>
        </w:trPr>
        <w:tc>
          <w:tcPr>
            <w:tcW w:w="846" w:type="dxa"/>
          </w:tcPr>
          <w:p w14:paraId="4E3DB943" w14:textId="61F5547E" w:rsidR="005F56B5" w:rsidRDefault="005F56B5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52" w:type="dxa"/>
          </w:tcPr>
          <w:p w14:paraId="30F9307C" w14:textId="6E298C79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приложения</w:t>
            </w:r>
          </w:p>
        </w:tc>
        <w:tc>
          <w:tcPr>
            <w:tcW w:w="2410" w:type="dxa"/>
          </w:tcPr>
          <w:p w14:paraId="62C5C329" w14:textId="3575CB76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843" w:type="dxa"/>
          </w:tcPr>
          <w:p w14:paraId="57DCEBFC" w14:textId="2210F6A5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тыс.</w:t>
            </w:r>
          </w:p>
        </w:tc>
      </w:tr>
      <w:tr w:rsidR="005F56B5" w:rsidRPr="006978B0" w14:paraId="608126DD" w14:textId="77777777" w:rsidTr="009330A8">
        <w:trPr>
          <w:trHeight w:val="165"/>
        </w:trPr>
        <w:tc>
          <w:tcPr>
            <w:tcW w:w="846" w:type="dxa"/>
          </w:tcPr>
          <w:p w14:paraId="60DF9063" w14:textId="55BCC347" w:rsidR="005F56B5" w:rsidRDefault="005F56B5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7BB3045F" w14:textId="537243EB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</w:t>
            </w:r>
          </w:p>
        </w:tc>
        <w:tc>
          <w:tcPr>
            <w:tcW w:w="2410" w:type="dxa"/>
          </w:tcPr>
          <w:p w14:paraId="1DBBAB9F" w14:textId="2C87E0EB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год по 2 месяца (август, сентябрь)</w:t>
            </w:r>
          </w:p>
        </w:tc>
        <w:tc>
          <w:tcPr>
            <w:tcW w:w="1843" w:type="dxa"/>
          </w:tcPr>
          <w:p w14:paraId="43B3B706" w14:textId="0E296D63" w:rsidR="005F56B5" w:rsidRDefault="005F56B5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тыс.</w:t>
            </w: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A719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276A12"/>
    <w:rsid w:val="002F5011"/>
    <w:rsid w:val="003275CD"/>
    <w:rsid w:val="00346CE2"/>
    <w:rsid w:val="00365671"/>
    <w:rsid w:val="00452067"/>
    <w:rsid w:val="00471EAA"/>
    <w:rsid w:val="004B281F"/>
    <w:rsid w:val="004D030D"/>
    <w:rsid w:val="00575C71"/>
    <w:rsid w:val="005E090E"/>
    <w:rsid w:val="005E4354"/>
    <w:rsid w:val="005F56B5"/>
    <w:rsid w:val="00625334"/>
    <w:rsid w:val="0067635B"/>
    <w:rsid w:val="006978B0"/>
    <w:rsid w:val="006F2F29"/>
    <w:rsid w:val="006F576A"/>
    <w:rsid w:val="00780DC1"/>
    <w:rsid w:val="00785E15"/>
    <w:rsid w:val="007A0107"/>
    <w:rsid w:val="00846959"/>
    <w:rsid w:val="008B6831"/>
    <w:rsid w:val="008E7205"/>
    <w:rsid w:val="009330A8"/>
    <w:rsid w:val="00972C77"/>
    <w:rsid w:val="00A4625E"/>
    <w:rsid w:val="00A719B6"/>
    <w:rsid w:val="00BC7F8B"/>
    <w:rsid w:val="00C135C5"/>
    <w:rsid w:val="00C15BF1"/>
    <w:rsid w:val="00C967D3"/>
    <w:rsid w:val="00D13435"/>
    <w:rsid w:val="00DB3A70"/>
    <w:rsid w:val="00DC02EA"/>
    <w:rsid w:val="00E5259E"/>
    <w:rsid w:val="00EC4C74"/>
    <w:rsid w:val="00FA3617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ie.ru/programs/programmastart/fokusnye-tematiki.php" TargetMode="External"/><Relationship Id="rId4" Type="http://schemas.openxmlformats.org/officeDocument/2006/relationships/hyperlink" Target="https://fasie.ru/programs/programma-studstart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Мезина Татьяна Владимировна</cp:lastModifiedBy>
  <cp:revision>8</cp:revision>
  <dcterms:created xsi:type="dcterms:W3CDTF">2024-05-27T07:04:00Z</dcterms:created>
  <dcterms:modified xsi:type="dcterms:W3CDTF">2024-05-27T07:09:00Z</dcterms:modified>
</cp:coreProperties>
</file>