
<file path=[Content_Types].xml><?xml version="1.0" encoding="utf-8"?>
<Types xmlns="http://schemas.openxmlformats.org/package/2006/content-types">
  <Default ContentType="image/x-emf" Extension="e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Times New Roman" w:hAnsi="Times New Roman"/>
          <w:sz w:val="20"/>
        </w:rPr>
      </w:pPr>
      <w:bookmarkStart w:id="1" w:name="_Hlk185507461"/>
      <w:bookmarkStart w:id="2" w:name="_Hlk185504211"/>
    </w:p>
    <w:p w14:paraId="0200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ind/>
        <w:jc w:val="center"/>
        <w:rPr>
          <w:rFonts w:ascii="Times New Roman" w:hAnsi="Times New Roman"/>
          <w:b w:val="1"/>
          <w:sz w:val="20"/>
        </w:rPr>
      </w:pPr>
      <w:bookmarkStart w:id="3" w:name="_Hlk185506774"/>
      <w:bookmarkStart w:id="4" w:name="_Hlk185508380"/>
      <w:r>
        <w:rPr>
          <w:rFonts w:ascii="Times New Roman" w:hAnsi="Times New Roman"/>
          <w:b w:val="1"/>
          <w:sz w:val="20"/>
        </w:rPr>
        <w:t>ПАСПОРТ СТАРТАП-ПРОЕКТА</w:t>
      </w:r>
    </w:p>
    <w:p w14:paraId="03000000">
      <w:pPr>
        <w:widowControl w:val="1"/>
        <w:tabs>
          <w:tab w:leader="none" w:pos="1563" w:val="left"/>
          <w:tab w:leader="none" w:pos="6966" w:val="left"/>
          <w:tab w:leader="none" w:pos="8668" w:val="left"/>
        </w:tabs>
        <w:ind/>
        <w:rPr>
          <w:rFonts w:ascii="Times New Roman" w:hAnsi="Times New Roman"/>
          <w:sz w:val="20"/>
        </w:rPr>
      </w:pPr>
      <w:bookmarkStart w:id="5" w:name="_Hlk185473631"/>
      <w:bookmarkStart w:id="6" w:name="_Hlk185474174"/>
      <w:bookmarkStart w:id="7" w:name="_Hlk185474825"/>
      <w:r>
        <w:rPr>
          <w:rFonts w:ascii="Times New Roman" w:hAnsi="Times New Roman"/>
          <w:sz w:val="20"/>
        </w:rPr>
        <w:t xml:space="preserve"> _________________ (ссылка на проект)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___________________ (дата выгрузки)</w:t>
      </w:r>
      <w:bookmarkEnd w:id="3"/>
    </w:p>
    <w:p w14:paraId="04000000">
      <w:pPr>
        <w:rPr>
          <w:rFonts w:ascii="Times New Roman" w:hAnsi="Times New Roman"/>
          <w:sz w:val="20"/>
        </w:rPr>
      </w:pPr>
      <w:bookmarkEnd w:id="5"/>
    </w:p>
    <w:p w14:paraId="05000000">
      <w:pPr>
        <w:rPr>
          <w:rFonts w:ascii="Times New Roman" w:hAnsi="Times New Roman"/>
          <w:i w:val="1"/>
          <w:sz w:val="20"/>
        </w:rPr>
      </w:pPr>
    </w:p>
    <w:tbl>
      <w:tblPr>
        <w:tblStyle w:val="Style_1"/>
        <w:tblW w:type="auto" w:w="0"/>
        <w:tblInd w:type="dxa" w:w="11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03"/>
        <w:gridCol w:w="5389"/>
      </w:tblGrid>
      <w:tr>
        <w:trPr>
          <w:trHeight w:hRule="atLeast" w:val="505"/>
        </w:trPr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00000">
            <w:pPr>
              <w:rPr>
                <w:rFonts w:ascii="Times New Roman" w:hAnsi="Times New Roman"/>
                <w:sz w:val="20"/>
              </w:rPr>
            </w:pPr>
            <w:bookmarkStart w:id="8" w:name="_Hlk185473677"/>
            <w:r>
              <w:rPr>
                <w:rFonts w:ascii="Times New Roman" w:hAnsi="Times New Roman"/>
                <w:sz w:val="20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type="dxa" w:w="5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Федеральное государственное бюджетное образовательное учреждение высшего образования «Псковский государственный университет»</w:t>
            </w:r>
          </w:p>
        </w:tc>
      </w:tr>
      <w:tr>
        <w:trPr>
          <w:trHeight w:hRule="atLeast" w:val="253"/>
        </w:trPr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Регион ВУЗа</w:t>
            </w:r>
          </w:p>
        </w:tc>
        <w:tc>
          <w:tcPr>
            <w:tcW w:type="dxa" w:w="5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Псковская область</w:t>
            </w:r>
          </w:p>
        </w:tc>
      </w:tr>
      <w:tr>
        <w:trPr>
          <w:trHeight w:hRule="atLeast" w:val="251"/>
        </w:trPr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акселерационной программы</w:t>
            </w:r>
          </w:p>
        </w:tc>
        <w:tc>
          <w:tcPr>
            <w:tcW w:type="dxa" w:w="5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Акселерационная программа поддержки проектных команд и студенческих инициатив для формирования инновационных продуктов «Акселератор ПсковГУ»</w:t>
            </w:r>
          </w:p>
        </w:tc>
      </w:tr>
      <w:tr>
        <w:trPr>
          <w:trHeight w:hRule="atLeast" w:val="254"/>
        </w:trPr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заключения и номер Договора</w:t>
            </w:r>
          </w:p>
        </w:tc>
        <w:tc>
          <w:tcPr>
            <w:tcW w:type="dxa" w:w="5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22.04.2024 г. № 70-2024-000191-</w:t>
            </w:r>
            <w:bookmarkEnd w:id="1"/>
            <w:bookmarkEnd w:id="4"/>
            <w:bookmarkEnd w:id="6"/>
            <w:bookmarkEnd w:id="8"/>
          </w:p>
        </w:tc>
      </w:tr>
    </w:tbl>
    <w:p w14:paraId="0E000000">
      <w:pPr>
        <w:rPr>
          <w:rFonts w:ascii="Times New Roman" w:hAnsi="Times New Roman"/>
          <w:i w:val="1"/>
          <w:sz w:val="20"/>
        </w:rPr>
      </w:pPr>
    </w:p>
    <w:tbl>
      <w:tblPr>
        <w:tblStyle w:val="Style_2"/>
        <w:tblW w:type="auto" w:w="0"/>
        <w:tblInd w:type="dxa" w:w="15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120"/>
        <w:gridCol w:w="375"/>
        <w:gridCol w:w="1050"/>
        <w:gridCol w:w="975"/>
        <w:gridCol w:w="1425"/>
        <w:gridCol w:w="315"/>
        <w:gridCol w:w="1380"/>
        <w:gridCol w:w="1140"/>
        <w:gridCol w:w="1560"/>
        <w:gridCol w:w="1485"/>
      </w:tblGrid>
      <w:tr>
        <w:trPr>
          <w:trHeight w:hRule="atLeast" w:val="359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rPr>
                <w:rFonts w:ascii="Times New Roman" w:hAnsi="Times New Roman"/>
                <w:sz w:val="20"/>
              </w:rPr>
            </w:pPr>
            <w:bookmarkStart w:id="9" w:name="_heading=h.gjdgxs"/>
            <w:bookmarkEnd w:id="9"/>
            <w:bookmarkEnd w:id="2"/>
            <w:bookmarkEnd w:id="7"/>
          </w:p>
        </w:tc>
        <w:tc>
          <w:tcPr>
            <w:tcW w:type="dxa" w:w="9825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КРАТКАЯ ИНФОРМАЦИЯ О СТАРТАП-ПРОЕКТЕ</w:t>
            </w:r>
          </w:p>
        </w:tc>
      </w:tr>
      <w:tr>
        <w:trPr>
          <w:trHeight w:hRule="atLeast" w:val="46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type="dxa" w:w="426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Название стартап-проекта*</w:t>
            </w:r>
          </w:p>
        </w:tc>
        <w:tc>
          <w:tcPr>
            <w:tcW w:type="dxa" w:w="556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rPr>
                <w:rFonts w:ascii="Times New Roman" w:hAnsi="Times New Roman"/>
                <w:i w:val="1"/>
                <w:sz w:val="20"/>
                <w:shd w:fill="FCE5CD" w:val="clear"/>
              </w:rPr>
            </w:pPr>
            <w:r>
              <w:rPr>
                <w:rFonts w:ascii="Times New Roman" w:hAnsi="Times New Roman"/>
                <w:sz w:val="20"/>
              </w:rPr>
              <w:t>“Литературный арсенал”</w:t>
            </w:r>
          </w:p>
        </w:tc>
      </w:tr>
      <w:tr>
        <w:trPr>
          <w:trHeight w:hRule="atLeast" w:val="1788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</w:t>
            </w:r>
          </w:p>
        </w:tc>
        <w:tc>
          <w:tcPr>
            <w:tcW w:type="dxa" w:w="426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Тема стартап-проекта*</w:t>
            </w:r>
          </w:p>
          <w:p w14:paraId="16000000">
            <w:pPr>
              <w:rPr>
                <w:rFonts w:ascii="Times New Roman" w:hAnsi="Times New Roman"/>
                <w:i w:val="1"/>
                <w:sz w:val="20"/>
              </w:rPr>
            </w:pPr>
          </w:p>
          <w:p w14:paraId="1700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Указывается тема стартап-проекта в рамках темы акселерационной программы,</w:t>
            </w:r>
          </w:p>
          <w:p w14:paraId="1800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type="dxa" w:w="556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"Литературный арсенал" – это онлайн-школа, целью которой является улучшение навыков работы с текстом. На курсе можно будет прокачать уровень работы с текстами разных стилей, что может </w:t>
            </w:r>
            <w:r>
              <w:rPr>
                <w:rFonts w:ascii="Times New Roman" w:hAnsi="Times New Roman"/>
                <w:sz w:val="20"/>
              </w:rPr>
              <w:t>помочь в</w:t>
            </w:r>
            <w:r>
              <w:rPr>
                <w:rFonts w:ascii="Times New Roman" w:hAnsi="Times New Roman"/>
                <w:sz w:val="20"/>
              </w:rPr>
              <w:t xml:space="preserve"> писательской деятельности.</w:t>
            </w:r>
          </w:p>
        </w:tc>
      </w:tr>
      <w:tr>
        <w:trPr>
          <w:trHeight w:hRule="atLeast" w:val="354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</w:tc>
        <w:tc>
          <w:tcPr>
            <w:tcW w:type="dxa" w:w="426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Технологическое направление в</w:t>
            </w:r>
          </w:p>
          <w:p w14:paraId="1C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соответствии с перечнем критических технологий РФ*</w:t>
            </w:r>
          </w:p>
        </w:tc>
        <w:tc>
          <w:tcPr>
            <w:tcW w:type="dxa" w:w="556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Технологии доступа к широкополосным мультимедийным услугам.</w:t>
            </w:r>
          </w:p>
        </w:tc>
      </w:tr>
      <w:tr>
        <w:trPr>
          <w:trHeight w:hRule="atLeast" w:val="654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  <w:tc>
          <w:tcPr>
            <w:tcW w:type="dxa" w:w="426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Рынок НТИ</w:t>
            </w:r>
          </w:p>
        </w:tc>
        <w:tc>
          <w:tcPr>
            <w:tcW w:type="dxa" w:w="556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EduNet</w:t>
            </w:r>
            <w:r>
              <w:rPr>
                <w:rFonts w:ascii="Times New Roman" w:hAnsi="Times New Roman"/>
                <w:sz w:val="20"/>
              </w:rPr>
              <w:t>— рынок продуктов и сервисов, которые вовлекают человека в развитие и реализацию своего потенциала.</w:t>
            </w:r>
          </w:p>
        </w:tc>
      </w:tr>
      <w:tr>
        <w:trPr>
          <w:trHeight w:hRule="atLeast" w:val="275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</w:t>
            </w:r>
          </w:p>
        </w:tc>
        <w:tc>
          <w:tcPr>
            <w:tcW w:type="dxa" w:w="426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Сквозные технологии</w:t>
            </w:r>
          </w:p>
        </w:tc>
        <w:tc>
          <w:tcPr>
            <w:tcW w:type="dxa" w:w="556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rPr>
                <w:rFonts w:ascii="Times New Roman" w:hAnsi="Times New Roman"/>
                <w:sz w:val="20"/>
                <w:u w:val="single"/>
                <w:shd w:fill="FFF2CC" w:val="clear"/>
              </w:rPr>
            </w:pPr>
            <w:r>
              <w:rPr>
                <w:rFonts w:ascii="Times New Roman" w:hAnsi="Times New Roman"/>
                <w:sz w:val="20"/>
              </w:rPr>
              <w:t>Искусственный интелект</w:t>
            </w:r>
          </w:p>
        </w:tc>
      </w:tr>
      <w:tr>
        <w:trPr>
          <w:trHeight w:hRule="atLeast" w:val="278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25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ИНФОРМАЦИЯ О ЛИДЕРЕ И УЧАСТНИКАХ СТАРТАП-ПРОЕКТА</w:t>
            </w:r>
          </w:p>
        </w:tc>
      </w:tr>
      <w:tr>
        <w:trPr>
          <w:trHeight w:hRule="atLeast" w:val="1149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</w:t>
            </w:r>
          </w:p>
        </w:tc>
        <w:tc>
          <w:tcPr>
            <w:tcW w:type="dxa" w:w="426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Лидер стартап-проекта*</w:t>
            </w:r>
          </w:p>
        </w:tc>
        <w:tc>
          <w:tcPr>
            <w:tcW w:type="dxa" w:w="556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widowControl w:val="1"/>
              <w:numPr>
                <w:ilvl w:val="0"/>
                <w:numId w:val="1"/>
              </w:numPr>
              <w:tabs>
                <w:tab w:leader="none" w:pos="223" w:val="left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UntiID — </w:t>
            </w:r>
            <w:r>
              <w:rPr>
                <w:rFonts w:ascii="Times New Roman" w:hAnsi="Times New Roman"/>
                <w:sz w:val="20"/>
              </w:rPr>
              <w:t>U1897664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Иванова Ксения</w:t>
            </w:r>
          </w:p>
          <w:p w14:paraId="29000000">
            <w:pPr>
              <w:widowControl w:val="1"/>
              <w:numPr>
                <w:ilvl w:val="0"/>
                <w:numId w:val="1"/>
              </w:numPr>
              <w:tabs>
                <w:tab w:leader="none" w:pos="223" w:val="left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Leader ID — https://leader-id.ru/users/6428376</w:t>
            </w:r>
          </w:p>
          <w:p w14:paraId="2A000000">
            <w:pPr>
              <w:widowControl w:val="1"/>
              <w:numPr>
                <w:ilvl w:val="0"/>
                <w:numId w:val="1"/>
              </w:numPr>
              <w:tabs>
                <w:tab w:leader="none" w:pos="223" w:val="left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ФИО Иванова Ксения Александровна</w:t>
            </w:r>
          </w:p>
          <w:p w14:paraId="2B000000">
            <w:pPr>
              <w:widowControl w:val="1"/>
              <w:numPr>
                <w:ilvl w:val="0"/>
                <w:numId w:val="1"/>
              </w:numPr>
              <w:tabs>
                <w:tab w:leader="none" w:pos="223" w:val="left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телефон +</w:t>
            </w:r>
            <w:r>
              <w:rPr>
                <w:rFonts w:ascii="Times New Roman" w:hAnsi="Times New Roman"/>
                <w:sz w:val="20"/>
              </w:rPr>
              <w:t>79532483227</w:t>
            </w:r>
          </w:p>
          <w:p w14:paraId="2C000000">
            <w:pPr>
              <w:widowControl w:val="1"/>
              <w:numPr>
                <w:ilvl w:val="0"/>
                <w:numId w:val="1"/>
              </w:numPr>
              <w:tabs>
                <w:tab w:leader="none" w:pos="223" w:val="left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почта coymopew@gmail.com</w:t>
            </w:r>
          </w:p>
        </w:tc>
      </w:tr>
      <w:tr>
        <w:trPr>
          <w:trHeight w:hRule="atLeast" w:val="460"/>
        </w:trP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825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921"/>
        </w:trP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UntiID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Leader ID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</w:tc>
        <w:tc>
          <w:tcPr>
            <w:tcW w:type="dxa" w:w="1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Роль в проекте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Телефон, почта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Должность (при наличии)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Опыт и квалификация (краткое</w:t>
            </w:r>
          </w:p>
          <w:p w14:paraId="3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описание)</w:t>
            </w:r>
          </w:p>
        </w:tc>
      </w:tr>
      <w:tr>
        <w:trPr>
          <w:trHeight w:hRule="atLeast" w:val="268"/>
        </w:trP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U1897664</w:t>
            </w:r>
          </w:p>
          <w:p w14:paraId="3B000000">
            <w:pPr>
              <w:rPr>
                <w:rFonts w:ascii="Times New Roman" w:hAnsi="Times New Roman"/>
                <w:b w:val="1"/>
                <w:color w:val="FFFFFF"/>
                <w:sz w:val="20"/>
                <w:shd w:fill="EE613E" w:val="clear"/>
              </w:rPr>
            </w:pPr>
            <w:r>
              <w:rPr>
                <w:rFonts w:ascii="Times New Roman" w:hAnsi="Times New Roman"/>
                <w:sz w:val="20"/>
              </w:rPr>
              <w:t>Иванова Ксения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6428376</w:t>
            </w:r>
          </w:p>
          <w:p w14:paraId="3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Иванова Ксения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Иванова Ксения Александровна</w:t>
            </w:r>
          </w:p>
        </w:tc>
        <w:tc>
          <w:tcPr>
            <w:tcW w:type="dxa" w:w="1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Организатор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+79532483227</w:t>
            </w:r>
          </w:p>
          <w:p w14:paraId="4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coymopew@gmail.com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-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отсутствует опыт</w:t>
            </w:r>
          </w:p>
        </w:tc>
      </w:tr>
      <w:tr>
        <w:trPr>
          <w:trHeight w:hRule="atLeast" w:val="268"/>
        </w:trP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U1897663 </w:t>
            </w:r>
          </w:p>
          <w:p w14:paraId="4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Анастасия Небывалова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5075413</w:t>
            </w:r>
          </w:p>
          <w:p w14:paraId="4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Небывалова Анастасия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Небывалова Анастасия Викторовна</w:t>
            </w:r>
          </w:p>
        </w:tc>
        <w:tc>
          <w:tcPr>
            <w:tcW w:type="dxa" w:w="1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Помощник организатора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89960902744 nasty.nebyvalova@gmail.com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-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отсутствует опыт</w:t>
            </w:r>
          </w:p>
        </w:tc>
      </w:tr>
      <w:tr>
        <w:trPr>
          <w:trHeight w:hRule="atLeast" w:val="268"/>
        </w:trP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rPr>
                <w:rFonts w:ascii="Times New Roman" w:hAnsi="Times New Roman"/>
                <w:sz w:val="20"/>
              </w:rPr>
            </w:pPr>
            <w:r>
              <w:t>U1917918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rPr>
                <w:rFonts w:ascii="Times New Roman" w:hAnsi="Times New Roman"/>
                <w:sz w:val="20"/>
              </w:rPr>
            </w:pPr>
            <w:r>
              <w:t>6570867 Львова Любовь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Львова Любовь Андреевна</w:t>
            </w:r>
          </w:p>
        </w:tc>
        <w:tc>
          <w:tcPr>
            <w:tcW w:type="dxa" w:w="1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Помощник организатора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r>
              <w:t>89215022960</w:t>
            </w:r>
          </w:p>
          <w:p w14:paraId="54000000">
            <w:pPr>
              <w:rPr>
                <w:rFonts w:ascii="Times New Roman" w:hAnsi="Times New Roman"/>
                <w:sz w:val="20"/>
              </w:rPr>
            </w:pPr>
            <w:r>
              <w:t>lvova_l@internet.ru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опыт отсутствует</w:t>
            </w:r>
          </w:p>
        </w:tc>
      </w:tr>
    </w:tbl>
    <w:tbl>
      <w:tblPr>
        <w:tblStyle w:val="Style_3"/>
        <w:tblW w:type="auto" w:w="0"/>
        <w:tblInd w:type="dxa" w:w="15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8"/>
        <w:gridCol w:w="4258"/>
        <w:gridCol w:w="5567"/>
      </w:tblGrid>
      <w:tr>
        <w:trPr>
          <w:trHeight w:hRule="atLeast" w:val="243"/>
        </w:trP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ПЛАН РЕАЛИЗАЦИИ СТАРТАП-ПРОЕКТА</w:t>
            </w:r>
          </w:p>
        </w:tc>
      </w:tr>
      <w:tr>
        <w:trPr>
          <w:trHeight w:hRule="atLeast" w:val="2553"/>
        </w:trP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Аннотация проекта*</w:t>
            </w:r>
          </w:p>
          <w:p w14:paraId="5B00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</w:t>
            </w:r>
          </w:p>
          <w:p w14:paraId="5C00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потребительские сегменты</w:t>
            </w:r>
          </w:p>
        </w:tc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Цели проекта:</w:t>
            </w:r>
          </w:p>
          <w:p w14:paraId="5E000000">
            <w:pPr>
              <w:widowControl w:val="1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Повышение уровня писательского мастерства участников проекта.</w:t>
            </w:r>
          </w:p>
          <w:p w14:paraId="5F000000">
            <w:pPr>
              <w:widowControl w:val="1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сообщества писателей, готовых делиться опытом и знаниями.</w:t>
            </w:r>
          </w:p>
          <w:p w14:paraId="60000000">
            <w:pPr>
              <w:widowControl w:val="1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творческого потенциала участников.</w:t>
            </w:r>
          </w:p>
          <w:p w14:paraId="61000000">
            <w:pPr>
              <w:rPr>
                <w:rFonts w:ascii="Times New Roman" w:hAnsi="Times New Roman"/>
                <w:sz w:val="20"/>
              </w:rPr>
            </w:pPr>
          </w:p>
          <w:p w14:paraId="6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Задачи проекта:</w:t>
            </w:r>
          </w:p>
          <w:p w14:paraId="63000000">
            <w:pPr>
              <w:widowControl w:val="1"/>
              <w:numPr>
                <w:ilvl w:val="0"/>
                <w:numId w:val="3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Изучить существующие методы и подходы к развитию писательского мастерства.</w:t>
            </w:r>
          </w:p>
          <w:p w14:paraId="64000000">
            <w:pPr>
              <w:widowControl w:val="1"/>
              <w:numPr>
                <w:ilvl w:val="0"/>
                <w:numId w:val="3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Разработать программу обучения, включающую в себя теоретические и практические занятия.</w:t>
            </w:r>
          </w:p>
          <w:p w14:paraId="65000000">
            <w:pPr>
              <w:widowControl w:val="1"/>
              <w:numPr>
                <w:ilvl w:val="0"/>
                <w:numId w:val="3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Организовать регулярные онлайн-встречи и мастер-классы для участников проекта.</w:t>
            </w:r>
          </w:p>
          <w:p w14:paraId="66000000">
            <w:pPr>
              <w:widowControl w:val="1"/>
              <w:numPr>
                <w:ilvl w:val="0"/>
                <w:numId w:val="3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Создать площадку для обмена опытом и обсуждения творческих работ.</w:t>
            </w:r>
          </w:p>
          <w:p w14:paraId="67000000">
            <w:pPr>
              <w:widowControl w:val="1"/>
              <w:numPr>
                <w:ilvl w:val="0"/>
                <w:numId w:val="3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Провести оценку результатов проекта и определить его эффективность.</w:t>
            </w:r>
          </w:p>
          <w:p w14:paraId="68000000">
            <w:pPr>
              <w:rPr>
                <w:rFonts w:ascii="Times New Roman" w:hAnsi="Times New Roman"/>
                <w:sz w:val="20"/>
              </w:rPr>
            </w:pPr>
          </w:p>
          <w:p w14:paraId="6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Ожидаемые результаты:</w:t>
            </w:r>
          </w:p>
          <w:p w14:paraId="6A000000">
            <w:pPr>
              <w:widowControl w:val="1"/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Участники проекта повысят уровень своего писательского мастерства и смогут создавать более качественные тексты.</w:t>
            </w:r>
          </w:p>
          <w:p w14:paraId="6B000000">
            <w:pPr>
              <w:widowControl w:val="1"/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Будет создано сообщество писателей, которые будут поддерживать друг друга и делиться опытом.</w:t>
            </w:r>
          </w:p>
          <w:p w14:paraId="6C000000">
            <w:pPr>
              <w:widowControl w:val="1"/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 станет площадкой для развития творческого потенциала участников и поможет им реализовать свои идеи.</w:t>
            </w:r>
          </w:p>
          <w:p w14:paraId="6D000000">
            <w:pPr>
              <w:rPr>
                <w:rFonts w:ascii="Times New Roman" w:hAnsi="Times New Roman"/>
                <w:sz w:val="20"/>
              </w:rPr>
            </w:pPr>
          </w:p>
          <w:p w14:paraId="6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Области применения результатов:</w:t>
            </w:r>
          </w:p>
          <w:p w14:paraId="6F000000">
            <w:pPr>
              <w:widowControl w:val="1"/>
              <w:numPr>
                <w:ilvl w:val="0"/>
                <w:numId w:val="5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Проект может быть полезен для всех, кто хочет улучшить свои навыки письма и создать качественные тексты. Это могут быть начинающие писатели, журналисты, блогеры, копирайтеры и другие специалисты, чья работа связана с написанием текстов. </w:t>
            </w:r>
          </w:p>
          <w:p w14:paraId="70000000">
            <w:pPr>
              <w:widowControl w:val="1"/>
              <w:numPr>
                <w:ilvl w:val="0"/>
                <w:numId w:val="5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Результаты проекта также могут быть использованы для создания обучающих материалов и курсов по развитию писательского мастерства.</w:t>
            </w:r>
          </w:p>
          <w:p w14:paraId="7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Пример: проект может применяться для организации литературных клубов, проведения мастер-классов и семинаров по писательскому мастерству, а также для создания онлайн-платформы для обмена опытом и сотрудничества между писателями.</w:t>
            </w:r>
          </w:p>
          <w:p w14:paraId="72000000">
            <w:pPr>
              <w:rPr>
                <w:rFonts w:ascii="Times New Roman" w:hAnsi="Times New Roman"/>
                <w:sz w:val="20"/>
              </w:rPr>
            </w:pPr>
          </w:p>
          <w:p w14:paraId="7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Потенциальные потребительские сегменты:</w:t>
            </w:r>
          </w:p>
          <w:p w14:paraId="7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Потенциальными потребителями проекта могут быть люди, заинтересованные в развитии своих навыков письма, создании качественных текстов и реализации своих идей через творчество. Это могут быть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копирайтеры</w:t>
            </w:r>
            <w:r>
              <w:rPr>
                <w:rFonts w:ascii="Times New Roman" w:hAnsi="Times New Roman"/>
                <w:sz w:val="20"/>
              </w:rPr>
              <w:t xml:space="preserve"> и</w:t>
            </w:r>
            <w:r>
              <w:rPr>
                <w:rFonts w:ascii="Times New Roman" w:hAnsi="Times New Roman"/>
                <w:sz w:val="20"/>
              </w:rPr>
              <w:t xml:space="preserve"> блогеры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>
        <w:trPr>
          <w:trHeight w:hRule="atLeast" w:val="508"/>
        </w:trP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Базовая бизнес-идея</w:t>
            </w:r>
          </w:p>
        </w:tc>
      </w:tr>
      <w:tr>
        <w:trPr>
          <w:trHeight w:hRule="atLeast" w:val="1924"/>
        </w:trP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Какой продукт (товар/ услуга/ устройство/ ПО/ технология/ процесс и т.д.) будет</w:t>
            </w:r>
          </w:p>
          <w:p w14:paraId="79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продаваться*</w:t>
            </w:r>
          </w:p>
          <w:p w14:paraId="7A000000">
            <w:pPr>
              <w:rPr>
                <w:rFonts w:ascii="Times New Roman" w:hAnsi="Times New Roman"/>
                <w:i w:val="1"/>
                <w:sz w:val="20"/>
              </w:rPr>
            </w:pPr>
          </w:p>
          <w:p w14:paraId="7B000000">
            <w:pPr>
              <w:widowControl w:val="1"/>
              <w:ind/>
              <w:jc w:val="both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Указывается максимально понятно и емко информация о продукте, лежащем в основе стартап-проекта, благодаря реализации</w:t>
            </w:r>
          </w:p>
          <w:p w14:paraId="7C000000">
            <w:pPr>
              <w:widowControl w:val="1"/>
              <w:ind/>
              <w:jc w:val="both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которого планируется получать основной доход</w:t>
            </w:r>
          </w:p>
        </w:tc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«Литературный арсенал» – уроки на онлайн-платформе по улучшению писательского мастерства решает проблему недостаточного уровня навыков письма и творческого потенциала у участников проекта. Это позволит им создавать более качественные тексты, развивать свои идеи и в целом улучшить свои навыки письма. </w:t>
            </w:r>
            <w:r>
              <w:rPr>
                <w:rFonts w:ascii="Times New Roman" w:hAnsi="Times New Roman"/>
                <w:sz w:val="20"/>
              </w:rPr>
              <w:t>В проверке текстов будет помогать искусственный интеллект.</w:t>
            </w:r>
          </w:p>
        </w:tc>
      </w:tr>
      <w:tr>
        <w:trPr>
          <w:trHeight w:hRule="atLeast" w:val="1554"/>
        </w:trP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rPr>
                <w:rFonts w:ascii="Times New Roman" w:hAnsi="Times New Roman"/>
                <w:i w:val="1"/>
                <w:sz w:val="20"/>
              </w:rPr>
            </w:pPr>
          </w:p>
          <w:p w14:paraId="7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Какую и чью (какого типа потребителей) проблему решает*</w:t>
            </w:r>
          </w:p>
          <w:p w14:paraId="81000000">
            <w:pPr>
              <w:rPr>
                <w:rFonts w:ascii="Times New Roman" w:hAnsi="Times New Roman"/>
                <w:i w:val="1"/>
                <w:sz w:val="20"/>
              </w:rPr>
            </w:pPr>
          </w:p>
          <w:p w14:paraId="8200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Указывается максимально и емко информация о проблеме потенциального потребителя,</w:t>
            </w:r>
          </w:p>
          <w:p w14:paraId="8300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которую (полностью или частично) сможет решить ваш продукт</w:t>
            </w:r>
          </w:p>
        </w:tc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опирайтеры, блогеры и другие специалисты, которые хотят повысить свою грамотность, деловую письменность или ораторские навыки, могут воспользоваться курсами данной школы и улучшить свои навыки.</w:t>
            </w:r>
          </w:p>
          <w:p w14:paraId="85000000">
            <w:pPr>
              <w:rPr>
                <w:rFonts w:ascii="Times New Roman" w:hAnsi="Times New Roman"/>
                <w:sz w:val="20"/>
                <w:shd w:fill="FFF2CC" w:val="clear"/>
              </w:rPr>
            </w:pPr>
          </w:p>
          <w:p w14:paraId="86000000">
            <w:pPr>
              <w:rPr>
                <w:rFonts w:ascii="Times New Roman" w:hAnsi="Times New Roman"/>
                <w:i w:val="1"/>
                <w:sz w:val="20"/>
                <w:shd w:fill="FFF2CC" w:val="clear"/>
              </w:rPr>
            </w:pPr>
          </w:p>
        </w:tc>
      </w:tr>
      <w:tr>
        <w:trPr>
          <w:trHeight w:hRule="atLeast" w:val="989"/>
        </w:trP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widowControl w:val="1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Потенциальные потребительские сегменты*</w:t>
            </w:r>
          </w:p>
          <w:p w14:paraId="89000000">
            <w:pPr>
              <w:rPr>
                <w:rFonts w:ascii="Times New Roman" w:hAnsi="Times New Roman"/>
                <w:i w:val="1"/>
                <w:sz w:val="20"/>
              </w:rPr>
            </w:pPr>
          </w:p>
          <w:p w14:paraId="8A000000">
            <w:pPr>
              <w:widowControl w:val="1"/>
              <w:ind/>
              <w:jc w:val="both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</w:t>
            </w:r>
          </w:p>
          <w:p w14:paraId="8B000000">
            <w:pPr>
              <w:widowControl w:val="1"/>
              <w:ind/>
              <w:jc w:val="both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</w:t>
            </w:r>
          </w:p>
          <w:p w14:paraId="8C000000">
            <w:pPr>
              <w:widowControl w:val="1"/>
              <w:ind/>
              <w:jc w:val="both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(B2B, B2C и др.)</w:t>
            </w:r>
          </w:p>
        </w:tc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Нашей целевой аудиторией являются с</w:t>
            </w:r>
            <w:r>
              <w:rPr>
                <w:rFonts w:ascii="Times New Roman" w:hAnsi="Times New Roman"/>
                <w:sz w:val="20"/>
              </w:rPr>
              <w:t>пециалисты по контенту: Люди, работающие в области контент-маркетинга, блогеры или копирайтеры, которые хотят развить свои навыки написания и создания качественного контента.</w:t>
            </w:r>
          </w:p>
          <w:p w14:paraId="8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Например, специалисты</w:t>
            </w:r>
            <w:r>
              <w:rPr>
                <w:rFonts w:ascii="Times New Roman" w:hAnsi="Times New Roman"/>
                <w:sz w:val="20"/>
              </w:rPr>
              <w:t xml:space="preserve"> по контенту</w:t>
            </w:r>
            <w:r>
              <w:rPr>
                <w:rFonts w:ascii="Times New Roman" w:hAnsi="Times New Roman"/>
                <w:sz w:val="20"/>
              </w:rPr>
              <w:t>:</w:t>
            </w:r>
          </w:p>
          <w:p w14:paraId="8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Кисова Анастасия, 19 лет, г. Санкт-Петербург. Ведет блог о своей жизни, работе и семье. Увлекается рисованием, работает моделью. Часто выкладывает посты с большим содержанием текста. В свободное время обычно читает новостную ленту. Ценит честность, даже в своем канале показывает свою жизнь такой какая она есть. </w:t>
            </w:r>
          </w:p>
          <w:p w14:paraId="9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Задача: хочет улучшить свои писательские способности, научиться структурировать и редактировать текст.</w:t>
            </w:r>
          </w:p>
          <w:p w14:paraId="9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Проблема: сомневается в способе решения своей проблемы. Колеблется между изучением материала самостоятельно и писательскими курсами.</w:t>
            </w:r>
          </w:p>
          <w:p w14:paraId="92000000">
            <w:pPr>
              <w:rPr>
                <w:rFonts w:ascii="Times New Roman" w:hAnsi="Times New Roman"/>
                <w:sz w:val="20"/>
                <w:shd w:fill="FFF2CC" w:val="clear"/>
              </w:rPr>
            </w:pPr>
            <w:r>
              <w:rPr>
                <w:rFonts w:ascii="Times New Roman" w:hAnsi="Times New Roman"/>
                <w:sz w:val="20"/>
              </w:rPr>
              <w:t xml:space="preserve">Решение: при выборе Анастасия полагается на свое мнение, но также может прислушаться к совету знакомых или рекламе. Писательские курсы представляют большую перспективу в </w:t>
            </w:r>
            <w:r>
              <w:rPr>
                <w:rFonts w:ascii="Times New Roman" w:hAnsi="Times New Roman"/>
                <w:sz w:val="20"/>
              </w:rPr>
              <w:t>изучении материала, так как это работа напрямую с преподавателями, получение обратной связи, домашние задания, обсуждаемые с профессионалами, и проверенные материалы.</w:t>
            </w:r>
          </w:p>
        </w:tc>
      </w:tr>
      <w:tr>
        <w:trPr>
          <w:trHeight w:hRule="atLeast" w:val="2680"/>
        </w:trP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rPr>
                <w:rFonts w:ascii="Times New Roman" w:hAnsi="Times New Roman"/>
                <w:i w:val="1"/>
                <w:sz w:val="20"/>
              </w:rPr>
            </w:pPr>
          </w:p>
          <w:p w14:paraId="9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widowControl w:val="1"/>
              <w:tabs>
                <w:tab w:leader="none" w:pos="1848" w:val="left"/>
                <w:tab w:leader="none" w:pos="2772" w:val="left"/>
              </w:tabs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 основе какого научно-технического решения и/или результата будет создан продукт (с указанием использования собственных</w:t>
            </w:r>
            <w:r>
              <w:rPr>
                <w:rFonts w:ascii="Times New Roman" w:hAnsi="Times New Roman"/>
                <w:b w:val="1"/>
                <w:sz w:val="20"/>
              </w:rPr>
              <w:tab/>
            </w:r>
            <w:r>
              <w:rPr>
                <w:rFonts w:ascii="Times New Roman" w:hAnsi="Times New Roman"/>
                <w:b w:val="1"/>
                <w:sz w:val="20"/>
              </w:rPr>
              <w:t>или</w:t>
            </w:r>
            <w:r>
              <w:rPr>
                <w:rFonts w:ascii="Times New Roman" w:hAnsi="Times New Roman"/>
                <w:b w:val="1"/>
                <w:sz w:val="20"/>
              </w:rPr>
              <w:tab/>
            </w:r>
            <w:r>
              <w:rPr>
                <w:rFonts w:ascii="Times New Roman" w:hAnsi="Times New Roman"/>
                <w:b w:val="1"/>
                <w:sz w:val="20"/>
              </w:rPr>
              <w:t>существующих разработок)*</w:t>
            </w:r>
          </w:p>
          <w:p w14:paraId="96000000">
            <w:pPr>
              <w:rPr>
                <w:rFonts w:ascii="Times New Roman" w:hAnsi="Times New Roman"/>
                <w:i w:val="1"/>
                <w:sz w:val="20"/>
              </w:rPr>
            </w:pPr>
          </w:p>
          <w:p w14:paraId="97000000">
            <w:pPr>
              <w:rPr>
                <w:rFonts w:ascii="Times New Roman" w:hAnsi="Times New Roman"/>
                <w:i w:val="1"/>
                <w:sz w:val="20"/>
              </w:rPr>
            </w:pPr>
          </w:p>
          <w:p w14:paraId="98000000">
            <w:pPr>
              <w:widowControl w:val="1"/>
              <w:ind/>
              <w:jc w:val="both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Указывается необходимый перечень научно- технических решений с их кратким описанием</w:t>
            </w:r>
          </w:p>
          <w:p w14:paraId="99000000">
            <w:pPr>
              <w:widowControl w:val="1"/>
              <w:ind/>
              <w:jc w:val="both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для создания и выпуска на рынок продукта</w:t>
            </w:r>
          </w:p>
        </w:tc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hd w:fill="FFF2CC" w:val="clear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Для реализации будет использоваться технология </w:t>
            </w:r>
            <w:r>
              <w:rPr>
                <w:rFonts w:ascii="Times New Roman" w:hAnsi="Times New Roman"/>
                <w:sz w:val="20"/>
              </w:rPr>
              <w:t>искусственного интеллекта.</w:t>
            </w:r>
          </w:p>
          <w:p w14:paraId="9B000000">
            <w:pPr>
              <w:rPr>
                <w:rFonts w:ascii="Times New Roman" w:hAnsi="Times New Roman"/>
                <w:i w:val="1"/>
                <w:sz w:val="20"/>
              </w:rPr>
            </w:pPr>
          </w:p>
        </w:tc>
      </w:tr>
    </w:tbl>
    <w:tbl>
      <w:tblPr>
        <w:tblStyle w:val="Style_4"/>
        <w:tblW w:type="auto" w:w="0"/>
        <w:tblInd w:type="dxa" w:w="15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4228"/>
        <w:gridCol w:w="5535"/>
      </w:tblGrid>
      <w:tr>
        <w:trPr>
          <w:trHeight w:hRule="atLeast" w:val="280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4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Бизнес-модель*</w:t>
            </w:r>
          </w:p>
          <w:p w14:paraId="9E000000">
            <w:pPr>
              <w:widowControl w:val="1"/>
              <w:ind/>
              <w:jc w:val="both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Указывается кратко описание способа, который планируется использовать для</w:t>
            </w:r>
          </w:p>
          <w:p w14:paraId="9F000000">
            <w:pPr>
              <w:widowControl w:val="1"/>
              <w:ind/>
              <w:jc w:val="both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создания ценности и получения прибыли, в том числе, как планируется выстраивать отношения с потребителями и</w:t>
            </w:r>
          </w:p>
          <w:p w14:paraId="A000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поставщиками, способы привлечения</w:t>
            </w:r>
          </w:p>
          <w:p w14:paraId="A100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финансовых и иных ресурсов, какие каналы продвижения и сбыта продукта планируется использовать и развивать, и т.д.</w:t>
            </w:r>
          </w:p>
        </w:tc>
        <w:tc>
          <w:tcPr>
            <w:tcW w:type="dxa" w:w="5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  <w:shd w:fill="FFF2CC" w:val="clear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Ключевые партнёры:</w:t>
            </w:r>
          </w:p>
          <w:p w14:paraId="A3000000">
            <w:pPr>
              <w:widowControl w:val="1"/>
              <w:numPr>
                <w:ilvl w:val="0"/>
                <w:numId w:val="6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Образовательные учреждения. Партнёрство с университетами и колледжами, предлагающими программы по литературе и писательскому мастерству, даст возможность интегрировать наши услуги в учебные планы и предоставить студентам доступ к дополнительным ресурсам для развития навыков письма.</w:t>
            </w:r>
          </w:p>
          <w:p w14:paraId="A4000000">
            <w:pPr>
              <w:widowControl w:val="1"/>
              <w:numPr>
                <w:ilvl w:val="0"/>
                <w:numId w:val="6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Профессиональные ассоциации писателей. Взаимодействие с ассоциациями писателей поможет установить контакты с потенциальными клиентами и получить обратную связь от профессионалов, а также использовать их экспертизу для улучшения качества услуг.</w:t>
            </w:r>
          </w:p>
          <w:p w14:paraId="A5000000">
            <w:pPr>
              <w:rPr>
                <w:rFonts w:ascii="Times New Roman" w:hAnsi="Times New Roman"/>
                <w:sz w:val="20"/>
              </w:rPr>
            </w:pPr>
          </w:p>
          <w:p w14:paraId="A6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Ключевые виды деятельности:</w:t>
            </w:r>
          </w:p>
          <w:p w14:paraId="A7000000">
            <w:pPr>
              <w:rPr>
                <w:rFonts w:ascii="Times New Roman" w:hAnsi="Times New Roman"/>
                <w:sz w:val="20"/>
              </w:rPr>
            </w:pPr>
          </w:p>
          <w:p w14:paraId="A8000000">
            <w:pPr>
              <w:widowControl w:val="1"/>
              <w:numPr>
                <w:ilvl w:val="0"/>
                <w:numId w:val="7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Разработка и реализация программ обучения.</w:t>
            </w:r>
          </w:p>
          <w:p w14:paraId="A9000000">
            <w:pPr>
              <w:widowControl w:val="1"/>
              <w:numPr>
                <w:ilvl w:val="0"/>
                <w:numId w:val="7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мастер-классов, семинаров и воркшопов.</w:t>
            </w:r>
          </w:p>
          <w:p w14:paraId="AA000000">
            <w:pPr>
              <w:widowControl w:val="1"/>
              <w:numPr>
                <w:ilvl w:val="0"/>
                <w:numId w:val="7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онлайн-платформы для дистанционного обучения.</w:t>
            </w:r>
          </w:p>
          <w:p w14:paraId="AB000000">
            <w:pPr>
              <w:widowControl w:val="1"/>
              <w:numPr>
                <w:ilvl w:val="0"/>
                <w:numId w:val="7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индивидуальных консультаций и коучинга.</w:t>
            </w:r>
          </w:p>
          <w:p w14:paraId="AC000000">
            <w:pPr>
              <w:widowControl w:val="1"/>
              <w:numPr>
                <w:ilvl w:val="0"/>
                <w:numId w:val="7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Публикация методических материалов и пособий.</w:t>
            </w:r>
          </w:p>
          <w:p w14:paraId="AD000000">
            <w:pPr>
              <w:widowControl w:val="1"/>
              <w:numPr>
                <w:ilvl w:val="0"/>
                <w:numId w:val="7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Продвижение услуг через социальные сети, блоги, видеохостинги.</w:t>
            </w:r>
          </w:p>
          <w:p w14:paraId="AE000000">
            <w:pPr>
              <w:widowControl w:val="1"/>
              <w:numPr>
                <w:ilvl w:val="0"/>
                <w:numId w:val="7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Сотрудничество с партнёрами для расширения аудитории.</w:t>
            </w:r>
          </w:p>
          <w:p w14:paraId="AF000000">
            <w:pPr>
              <w:rPr>
                <w:rFonts w:ascii="Times New Roman" w:hAnsi="Times New Roman"/>
                <w:sz w:val="20"/>
              </w:rPr>
            </w:pPr>
          </w:p>
          <w:p w14:paraId="B0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Ключевые ресурсы:</w:t>
            </w:r>
          </w:p>
          <w:p w14:paraId="B1000000">
            <w:pPr>
              <w:rPr>
                <w:rFonts w:ascii="Times New Roman" w:hAnsi="Times New Roman"/>
                <w:sz w:val="20"/>
              </w:rPr>
            </w:pPr>
          </w:p>
          <w:p w14:paraId="B2000000">
            <w:pPr>
              <w:widowControl w:val="1"/>
              <w:numPr>
                <w:ilvl w:val="0"/>
                <w:numId w:val="8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Опытные преподаватели и эксперты в области писательского мастерства.</w:t>
            </w:r>
          </w:p>
          <w:p w14:paraId="B3000000">
            <w:pPr>
              <w:widowControl w:val="1"/>
              <w:numPr>
                <w:ilvl w:val="0"/>
                <w:numId w:val="8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Современные методики и подходы к обучению.</w:t>
            </w:r>
          </w:p>
          <w:p w14:paraId="B4000000">
            <w:pPr>
              <w:widowControl w:val="1"/>
              <w:numPr>
                <w:ilvl w:val="0"/>
                <w:numId w:val="8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Качественные учебные материалы и пособия.</w:t>
            </w:r>
          </w:p>
          <w:p w14:paraId="B5000000">
            <w:pPr>
              <w:widowControl w:val="1"/>
              <w:numPr>
                <w:ilvl w:val="0"/>
                <w:numId w:val="8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Технологическая платформа для онлайн-обучения.</w:t>
            </w:r>
          </w:p>
          <w:p w14:paraId="B6000000">
            <w:pPr>
              <w:widowControl w:val="1"/>
              <w:numPr>
                <w:ilvl w:val="0"/>
                <w:numId w:val="8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Маркетинговые инструменты для продвижения услуг.</w:t>
            </w:r>
          </w:p>
          <w:p w14:paraId="B7000000">
            <w:pPr>
              <w:rPr>
                <w:rFonts w:ascii="Times New Roman" w:hAnsi="Times New Roman"/>
                <w:sz w:val="20"/>
              </w:rPr>
            </w:pPr>
          </w:p>
          <w:p w14:paraId="B8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Ценностные предложения:</w:t>
            </w:r>
          </w:p>
          <w:p w14:paraId="B9000000">
            <w:pPr>
              <w:rPr>
                <w:rFonts w:ascii="Times New Roman" w:hAnsi="Times New Roman"/>
                <w:sz w:val="20"/>
              </w:rPr>
            </w:pPr>
          </w:p>
          <w:p w14:paraId="BA000000">
            <w:pPr>
              <w:widowControl w:val="1"/>
              <w:numPr>
                <w:ilvl w:val="0"/>
                <w:numId w:val="9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Повышение уровня писательского мастерства и профессиональных навыков.</w:t>
            </w:r>
          </w:p>
          <w:p w14:paraId="BB000000">
            <w:pPr>
              <w:widowControl w:val="1"/>
              <w:numPr>
                <w:ilvl w:val="0"/>
                <w:numId w:val="9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Доступ к современным методикам и подходам к обучению.</w:t>
            </w:r>
          </w:p>
          <w:p w14:paraId="BC000000">
            <w:pPr>
              <w:widowControl w:val="1"/>
              <w:numPr>
                <w:ilvl w:val="0"/>
                <w:numId w:val="9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Возможность получения обратной связи от опытных экспертов.</w:t>
            </w:r>
          </w:p>
          <w:p w14:paraId="BD000000">
            <w:pPr>
              <w:widowControl w:val="1"/>
              <w:numPr>
                <w:ilvl w:val="0"/>
                <w:numId w:val="9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Индивидуальный подход и адаптация программ под потребности каждого клиента.</w:t>
            </w:r>
          </w:p>
          <w:p w14:paraId="BE000000">
            <w:pPr>
              <w:rPr>
                <w:rFonts w:ascii="Times New Roman" w:hAnsi="Times New Roman"/>
                <w:sz w:val="20"/>
              </w:rPr>
            </w:pPr>
          </w:p>
          <w:p w14:paraId="BF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Взаимоотношения с клиентами:</w:t>
            </w:r>
          </w:p>
          <w:p w14:paraId="C0000000">
            <w:pPr>
              <w:rPr>
                <w:rFonts w:ascii="Times New Roman" w:hAnsi="Times New Roman"/>
                <w:sz w:val="20"/>
              </w:rPr>
            </w:pPr>
          </w:p>
          <w:p w14:paraId="C1000000">
            <w:pPr>
              <w:widowControl w:val="1"/>
              <w:numPr>
                <w:ilvl w:val="0"/>
                <w:numId w:val="10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Персонализированный подход к каждому клиенту.</w:t>
            </w:r>
          </w:p>
          <w:p w14:paraId="C2000000">
            <w:pPr>
              <w:widowControl w:val="1"/>
              <w:numPr>
                <w:ilvl w:val="0"/>
                <w:numId w:val="10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Регулярная обратная связь и консультации.</w:t>
            </w:r>
          </w:p>
          <w:p w14:paraId="C3000000">
            <w:pPr>
              <w:widowControl w:val="1"/>
              <w:numPr>
                <w:ilvl w:val="0"/>
                <w:numId w:val="10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Гибкие условия оплаты и возможность выбора формата обучения.</w:t>
            </w:r>
          </w:p>
          <w:p w14:paraId="C4000000">
            <w:pPr>
              <w:widowControl w:val="1"/>
              <w:numPr>
                <w:ilvl w:val="0"/>
                <w:numId w:val="10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дополнительных ресурсов и материалов для самостоятельного изучения.</w:t>
            </w:r>
          </w:p>
          <w:p w14:paraId="C5000000">
            <w:pPr>
              <w:widowControl w:val="1"/>
              <w:numPr>
                <w:ilvl w:val="0"/>
                <w:numId w:val="10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в мероприятиях и мастер-классах для обмена опытом и идеями.</w:t>
            </w:r>
          </w:p>
          <w:p w14:paraId="C6000000">
            <w:pPr>
              <w:rPr>
                <w:rFonts w:ascii="Times New Roman" w:hAnsi="Times New Roman"/>
                <w:sz w:val="20"/>
              </w:rPr>
            </w:pPr>
          </w:p>
          <w:p w14:paraId="C7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Каналы сбыта:</w:t>
            </w:r>
          </w:p>
          <w:p w14:paraId="C8000000">
            <w:pPr>
              <w:rPr>
                <w:rFonts w:ascii="Times New Roman" w:hAnsi="Times New Roman"/>
                <w:sz w:val="20"/>
              </w:rPr>
            </w:pPr>
          </w:p>
          <w:p w14:paraId="C9000000">
            <w:pPr>
              <w:widowControl w:val="1"/>
              <w:numPr>
                <w:ilvl w:val="0"/>
                <w:numId w:val="11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Онлайн-платформа для дистанционного обучения.</w:t>
            </w:r>
          </w:p>
          <w:p w14:paraId="CA000000">
            <w:pPr>
              <w:widowControl w:val="1"/>
              <w:numPr>
                <w:ilvl w:val="0"/>
                <w:numId w:val="11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Социальные сети и блоги для продвижения услуг и привлечения клиентов.</w:t>
            </w:r>
          </w:p>
          <w:p w14:paraId="CB000000">
            <w:pPr>
              <w:widowControl w:val="1"/>
              <w:numPr>
                <w:ilvl w:val="0"/>
                <w:numId w:val="11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Видеохостинги для проведения вебинаров и онлайн-консультаций.</w:t>
            </w:r>
          </w:p>
          <w:p w14:paraId="CC000000">
            <w:pPr>
              <w:widowControl w:val="1"/>
              <w:numPr>
                <w:ilvl w:val="0"/>
                <w:numId w:val="11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Сайты партнёров для размещения информации о проекте.</w:t>
            </w:r>
          </w:p>
          <w:p w14:paraId="CD000000">
            <w:pPr>
              <w:widowControl w:val="1"/>
              <w:numPr>
                <w:ilvl w:val="0"/>
                <w:numId w:val="11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Прямые продажи через сайт компании.</w:t>
            </w:r>
          </w:p>
          <w:p w14:paraId="CE000000">
            <w:pPr>
              <w:rPr>
                <w:rFonts w:ascii="Times New Roman" w:hAnsi="Times New Roman"/>
                <w:sz w:val="20"/>
              </w:rPr>
            </w:pPr>
          </w:p>
          <w:p w14:paraId="CF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Потребительские сегменты:</w:t>
            </w:r>
          </w:p>
          <w:p w14:paraId="D0000000">
            <w:pPr>
              <w:rPr>
                <w:rFonts w:ascii="Times New Roman" w:hAnsi="Times New Roman"/>
                <w:sz w:val="20"/>
              </w:rPr>
            </w:pPr>
          </w:p>
          <w:p w14:paraId="D1000000">
            <w:pPr>
              <w:pStyle w:val="Style_5"/>
              <w:widowControl w:val="1"/>
              <w:numPr>
                <w:ilvl w:val="0"/>
                <w:numId w:val="12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Копирайтеры, контентмейкеры и блогеры.</w:t>
            </w:r>
          </w:p>
          <w:p w14:paraId="D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Структура издержек:</w:t>
            </w:r>
          </w:p>
          <w:p w14:paraId="D3000000">
            <w:pPr>
              <w:rPr>
                <w:rFonts w:ascii="Times New Roman" w:hAnsi="Times New Roman"/>
                <w:sz w:val="20"/>
              </w:rPr>
            </w:pPr>
          </w:p>
          <w:p w14:paraId="D4000000">
            <w:pPr>
              <w:widowControl w:val="1"/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разработку и обновление учебных материалов.</w:t>
            </w:r>
          </w:p>
          <w:p w14:paraId="D5000000">
            <w:pPr>
              <w:widowControl w:val="1"/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оплату труда преподавателей и экспертов.</w:t>
            </w:r>
          </w:p>
          <w:p w14:paraId="D6000000">
            <w:pPr>
              <w:widowControl w:val="1"/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Издержки на техническую поддержку и обслуживание платформы.</w:t>
            </w:r>
          </w:p>
          <w:p w14:paraId="D7000000">
            <w:pPr>
              <w:widowControl w:val="1"/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Маркетинговые расходы на продвижение услуг.</w:t>
            </w:r>
          </w:p>
          <w:p w14:paraId="D8000000">
            <w:pPr>
              <w:widowControl w:val="1"/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Административные расходы на управление проектом.</w:t>
            </w:r>
          </w:p>
          <w:p w14:paraId="D9000000">
            <w:pPr>
              <w:rPr>
                <w:rFonts w:ascii="Times New Roman" w:hAnsi="Times New Roman"/>
                <w:sz w:val="20"/>
              </w:rPr>
            </w:pPr>
          </w:p>
          <w:p w14:paraId="DA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Потоки поступления доходов:</w:t>
            </w:r>
          </w:p>
          <w:p w14:paraId="DB000000">
            <w:pPr>
              <w:rPr>
                <w:rFonts w:ascii="Times New Roman" w:hAnsi="Times New Roman"/>
                <w:sz w:val="20"/>
              </w:rPr>
            </w:pPr>
          </w:p>
          <w:p w14:paraId="DC000000">
            <w:pPr>
              <w:widowControl w:val="1"/>
              <w:numPr>
                <w:ilvl w:val="0"/>
                <w:numId w:val="14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Плата за обучение на онлайн-платформе.</w:t>
            </w:r>
          </w:p>
          <w:p w14:paraId="DD000000">
            <w:pPr>
              <w:widowControl w:val="1"/>
              <w:numPr>
                <w:ilvl w:val="0"/>
                <w:numId w:val="14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Продажа методических материалов и пособий.</w:t>
            </w:r>
          </w:p>
          <w:p w14:paraId="DE000000">
            <w:pPr>
              <w:widowControl w:val="1"/>
              <w:numPr>
                <w:ilvl w:val="0"/>
                <w:numId w:val="14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проведения мастер-классов и семинаров.</w:t>
            </w:r>
          </w:p>
          <w:p w14:paraId="DF000000">
            <w:pPr>
              <w:widowControl w:val="1"/>
              <w:numPr>
                <w:ilvl w:val="0"/>
                <w:numId w:val="14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Партнерские программы с образовательными учреждениями.</w:t>
            </w:r>
          </w:p>
          <w:p w14:paraId="E0000000">
            <w:pPr>
              <w:widowControl w:val="1"/>
              <w:numPr>
                <w:ilvl w:val="0"/>
                <w:numId w:val="14"/>
              </w:numPr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Реклама на платформе и в социальных сетях.</w:t>
            </w:r>
          </w:p>
          <w:p w14:paraId="E1000000">
            <w:pPr>
              <w:rPr>
                <w:rFonts w:ascii="Times New Roman" w:hAnsi="Times New Roman"/>
                <w:sz w:val="20"/>
                <w:shd w:fill="FFF2CC" w:val="clear"/>
              </w:rPr>
            </w:pPr>
          </w:p>
        </w:tc>
      </w:tr>
      <w:tr>
        <w:trPr>
          <w:trHeight w:hRule="atLeast" w:val="1065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4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Основные конкуренты*</w:t>
            </w:r>
          </w:p>
          <w:p w14:paraId="E400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Кратко указываются основные конкуренты (не менее 5)</w:t>
            </w:r>
          </w:p>
        </w:tc>
        <w:tc>
          <w:tcPr>
            <w:tcW w:type="dxa" w:w="5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drawing>
                <wp:inline>
                  <wp:extent cx="3505200" cy="138684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505200" cy="1386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E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Анализ конкурентов в сфере улучшения литературного мастерства</w:t>
            </w:r>
          </w:p>
          <w:p w14:paraId="E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Продукт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Конкуренты предлагают различные продукты для улучшения литературного мастерства: курсы, мастер-классы, вебинары, онлайн-платформы, приложения и т. д. Некоторые из них фокусируются на определённых жанрах или стилях письма, другие предлагают более общие программы.</w:t>
            </w:r>
          </w:p>
          <w:p w14:paraId="E8000000">
            <w:pPr>
              <w:widowControl w:val="1"/>
              <w:numPr>
                <w:ilvl w:val="0"/>
                <w:numId w:val="15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«Писательское мастерство — как научиться писать тексты правильно» от 4</w:t>
            </w:r>
            <w:r>
              <w:rPr>
                <w:rFonts w:ascii="Times New Roman" w:hAnsi="Times New Roman"/>
                <w:b w:val="1"/>
                <w:sz w:val="20"/>
              </w:rPr>
              <w:t>BRAIN</w:t>
            </w:r>
            <w:r>
              <w:rPr>
                <w:rFonts w:ascii="Times New Roman" w:hAnsi="Times New Roman"/>
                <w:b w:val="1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 xml:space="preserve">Курс предлагает обучение основным аспектам писательского мастерства, включая структуру текста, выбор темы, работу с персонажами и многое другое. </w:t>
            </w:r>
            <w:r>
              <w:rPr>
                <w:rFonts w:ascii="Times New Roman" w:hAnsi="Times New Roman"/>
                <w:sz w:val="20"/>
              </w:rPr>
              <w:t>Это комплексный подход к улучшению навыков письма.</w:t>
            </w:r>
          </w:p>
          <w:p w14:paraId="E9000000">
            <w:pPr>
              <w:widowControl w:val="1"/>
              <w:numPr>
                <w:ilvl w:val="0"/>
                <w:numId w:val="15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«30 дней писательства» от Александра Шаравара.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Программа ориентирована на практику и предлагает ежедневные задания для развития писательских навыков. Она подходит для тех, кто хочет быстро улучшить свои навыки и получить обратную связь.</w:t>
            </w:r>
          </w:p>
          <w:p w14:paraId="EA000000">
            <w:pPr>
              <w:widowControl w:val="1"/>
              <w:numPr>
                <w:ilvl w:val="0"/>
                <w:numId w:val="15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«Писательское мастерство» от Эльвиры Барякиной.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Этот курс может быть направлен на изучение конкретных аспектов писательского процесса, таких как создание персонажей, развитие сюжета и работа с текстом. Он может быть полезен для авторов, которые хотят улучшить определённые аспекты своего творчества.</w:t>
            </w:r>
          </w:p>
          <w:p w14:paraId="E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Решаемая проблема: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конкуренты помогают писателям улучшить свои навыки, расширить кругозор, освоить новые техники и методы работы. Они также предоставляют возможность получить обратную связь от опытных редакторов и писателей.</w:t>
            </w:r>
          </w:p>
          <w:p w14:paraId="E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Выгода для клиента: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клиенты получают возможность повысить своё мастерство, увеличить продажи своих произведений, получить признание в профессиональном сообществе.</w:t>
            </w:r>
          </w:p>
          <w:p w14:paraId="E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Ассортимент, сервис, качество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Ассортимент продуктов у конкурентов может быть широким или узким, в зависимости от их специализации. Сервис и качество также могут варьироваться: некоторые конкуренты предлагают индивидуальные консультации, другие — групповые занятия, третьи — онлайн-курсы.</w:t>
            </w:r>
          </w:p>
          <w:p w14:paraId="EE000000">
            <w:pPr>
              <w:widowControl w:val="1"/>
              <w:numPr>
                <w:ilvl w:val="0"/>
                <w:numId w:val="16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Ассортимент: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некоторые конкуренты предлагают широкий ассортимент продуктов, включая курсы по различным жанрам, стилям и техникам письма. Другие фокусируются на конкретных аспектах литературного мастерства, таких как редактирование, корректура, написание сценариев и т.д.</w:t>
            </w:r>
          </w:p>
          <w:p w14:paraId="EF000000">
            <w:pPr>
              <w:widowControl w:val="1"/>
              <w:numPr>
                <w:ilvl w:val="0"/>
                <w:numId w:val="16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Сервис: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большинство конкурентов предлагают онлайн-сервисы, но некоторые также проводят очные встречи и мастер-классы. Качество услуг может зависеть от опыта и квалификации преподавателей, а также от используемых технологий и методик обучения.</w:t>
            </w:r>
          </w:p>
          <w:p w14:paraId="F0000000">
            <w:pPr>
              <w:widowControl w:val="1"/>
              <w:numPr>
                <w:ilvl w:val="0"/>
                <w:numId w:val="16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Качество: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качество продуктов и услуг у конкурентов может различаться. Некоторые конкуренты имеют хорошую репутацию и положительные отзывы клиентов, другие могут иметь негативные отзывы из-за низкого качества услуг или завышенных цен.</w:t>
            </w:r>
          </w:p>
          <w:p w14:paraId="F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«Писательское мастерство — как научиться писать тексты правильно» от 4</w:t>
            </w:r>
            <w:r>
              <w:rPr>
                <w:rFonts w:ascii="Times New Roman" w:hAnsi="Times New Roman"/>
                <w:b w:val="1"/>
                <w:sz w:val="20"/>
              </w:rPr>
              <w:t>BRAIN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предлагает широкий ассортимент курсов, направленных на улучшение различных аспектов литературного мастерства. Курсы включают видеолекции, практические задания и обратную связь от экспертов.</w:t>
            </w:r>
          </w:p>
          <w:p w14:paraId="F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Программа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 w:val="1"/>
                <w:sz w:val="20"/>
              </w:rPr>
              <w:t>«30 дней писательства» от Александра Шаравара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предлагает интенсивный курс, направленный на ежедневное улучшение писательских навыков через выполнение заданий и получение обратной связи.</w:t>
            </w:r>
          </w:p>
          <w:p w14:paraId="F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 w:val="1"/>
                <w:sz w:val="20"/>
              </w:rPr>
              <w:t>«Писательское мастерство» от Эльвиры Барякиной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может предложить более узкую специализацию, например, помощь в создании персонажей или развитии сюжета.</w:t>
            </w:r>
          </w:p>
          <w:p w14:paraId="F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Сегменты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Конкуренты ориентируются на разные сегменты рынка: начинающих писателей, профессионалов, авторов определённых жанров и стилей.</w:t>
            </w:r>
          </w:p>
          <w:p w14:paraId="F5000000">
            <w:pPr>
              <w:widowControl w:val="1"/>
              <w:numPr>
                <w:ilvl w:val="0"/>
                <w:numId w:val="17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Сегментация: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конкуренты могут сегментировать рынок по уровню опыта, жанру, стилю, тематике и другим критериям. Например, некоторые конкуренты фокусируются на начинающих авторах, предлагая им базовые курсы и мастер-классы. Другие ориентируются на профессионалов, предоставляя им более сложные программы и индивидуальные консультации. Третьи специализируются на определённых жанрах, таких как научная фантастика, фэнтези, детективы и т.п.</w:t>
            </w:r>
          </w:p>
          <w:p w14:paraId="F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Курсы от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 w:val="1"/>
                <w:sz w:val="20"/>
              </w:rPr>
              <w:t>4</w:t>
            </w:r>
            <w:r>
              <w:rPr>
                <w:rFonts w:ascii="Times New Roman" w:hAnsi="Times New Roman"/>
                <w:b w:val="1"/>
                <w:sz w:val="20"/>
              </w:rPr>
              <w:t>BRAIN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 w:val="1"/>
                <w:sz w:val="20"/>
              </w:rPr>
              <w:t>Александра Шаравара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 w:val="1"/>
                <w:sz w:val="20"/>
              </w:rPr>
              <w:t>Эльвиры Барякиной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могут быть ориентированы на различные сегменты аудитории. Курсы от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 w:val="1"/>
                <w:sz w:val="20"/>
              </w:rPr>
              <w:t>4</w:t>
            </w:r>
            <w:r>
              <w:rPr>
                <w:rFonts w:ascii="Times New Roman" w:hAnsi="Times New Roman"/>
                <w:b w:val="1"/>
                <w:sz w:val="20"/>
              </w:rPr>
              <w:t>BRAIN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могут подходить начинающим авторам, желающим изучить основы писательского мастерства. Программа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 w:val="1"/>
                <w:sz w:val="20"/>
              </w:rPr>
              <w:t>«30 дней писательства»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может привлечь тех, кто ищет интенсивный курс для быстрого улучшения навыков. Курс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 w:val="1"/>
                <w:sz w:val="20"/>
              </w:rPr>
              <w:t>Эльвиры Барякиной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может подойти авторам, стремящимся улучшить конкретные аспекты своего творчества, такие как создание персонажей или развитие сюжета.</w:t>
            </w:r>
          </w:p>
          <w:p w14:paraId="F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Каналы дистрибуции, организации продаж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Конкуренты используют различные каналы дистрибуции и организации продаж: собственные веб-сайты, социальные сети, партнёрские платформы, маркетплейсы и т. п.</w:t>
            </w:r>
          </w:p>
          <w:p w14:paraId="F8000000">
            <w:pPr>
              <w:widowControl w:val="1"/>
              <w:numPr>
                <w:ilvl w:val="0"/>
                <w:numId w:val="18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Каналы дистрибуции: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конкуренты распространяют свои продукты через собственные веб-сайты, социальные сети, партнёрские платформы и другие каналы. Они также могут использовать маркетплейсы для расширения своей аудитории и увеличения продаж.</w:t>
            </w:r>
          </w:p>
          <w:p w14:paraId="F9000000">
            <w:pPr>
              <w:widowControl w:val="1"/>
              <w:numPr>
                <w:ilvl w:val="0"/>
                <w:numId w:val="18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Организация продаж: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конкуренты организуют продажи своих продуктов через интернет-магазины, мобильные приложения, физические магазины и другие точки продаж. Они могут предлагать скидки, акции и специальные предложения для привлечения клиентов.</w:t>
            </w:r>
          </w:p>
          <w:p w14:paraId="F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 три курса доступны через официальные веб-сайты и партнёрские платформы. Курсы от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 w:val="1"/>
                <w:sz w:val="20"/>
              </w:rPr>
              <w:t>4</w:t>
            </w:r>
            <w:r>
              <w:rPr>
                <w:rFonts w:ascii="Times New Roman" w:hAnsi="Times New Roman"/>
                <w:b w:val="1"/>
                <w:sz w:val="20"/>
              </w:rPr>
              <w:t>BRAIN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 w:val="1"/>
                <w:sz w:val="20"/>
              </w:rPr>
              <w:t>Александра Шаравара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также могут быть предложены через социальные сети и маркетплейсы.</w:t>
            </w:r>
          </w:p>
          <w:p w14:paraId="FB000000">
            <w:pPr>
              <w:rPr>
                <w:rFonts w:ascii="Times New Roman" w:hAnsi="Times New Roman"/>
                <w:sz w:val="20"/>
              </w:rPr>
            </w:pPr>
          </w:p>
          <w:p w14:paraId="F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Коммуникации: сообщение и каналы</w:t>
            </w:r>
          </w:p>
          <w:p w14:paraId="F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Коммуникация с клиентами является важным аспектом деятельности конкурентов. Они используют различные каналы коммуникации: социальные сети, </w:t>
            </w:r>
            <w:r>
              <w:rPr>
                <w:rFonts w:ascii="Times New Roman" w:hAnsi="Times New Roman"/>
                <w:sz w:val="20"/>
              </w:rPr>
              <w:t>email</w:t>
            </w:r>
            <w:r>
              <w:rPr>
                <w:rFonts w:ascii="Times New Roman" w:hAnsi="Times New Roman"/>
                <w:sz w:val="20"/>
              </w:rPr>
              <w:t>-рассылки, блоги, видеохостинги и т. п.</w:t>
            </w:r>
          </w:p>
          <w:p w14:paraId="FE000000">
            <w:pPr>
              <w:widowControl w:val="1"/>
              <w:numPr>
                <w:ilvl w:val="0"/>
                <w:numId w:val="19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Сообщение: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конкуренты формируют своё сообщение, исходя из целевой аудитории и особенностей продукта. Они подчёркивают преимущества своих продуктов, такие как высокое качество, профессионализм, индивидуальный подход и т.п.</w:t>
            </w:r>
          </w:p>
          <w:p w14:paraId="FF000000">
            <w:pPr>
              <w:widowControl w:val="1"/>
              <w:numPr>
                <w:ilvl w:val="0"/>
                <w:numId w:val="19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Каналы коммуникации: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конкуренты используют различные каналы коммуникации для взаимодействия с клиентами. Они общаются с ними через социальные сети, электронную почту, мессенджеры, видеохостинги, блоги и другие платформы.</w:t>
            </w:r>
          </w:p>
          <w:p w14:paraId="0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Курсы от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 w:val="1"/>
                <w:sz w:val="20"/>
              </w:rPr>
              <w:t>4</w:t>
            </w:r>
            <w:r>
              <w:rPr>
                <w:rFonts w:ascii="Times New Roman" w:hAnsi="Times New Roman"/>
                <w:b w:val="1"/>
                <w:sz w:val="20"/>
              </w:rPr>
              <w:t>BRAIN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 w:val="1"/>
                <w:sz w:val="20"/>
              </w:rPr>
              <w:t>Александра Шаравара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 w:val="1"/>
                <w:sz w:val="20"/>
              </w:rPr>
              <w:t>Эльвиры Барякиной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активно используют социальные сети и официальные сайты для продвижения и коммуникации с аудиторией. Курсы от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 w:val="1"/>
                <w:sz w:val="20"/>
              </w:rPr>
              <w:t>4</w:t>
            </w:r>
            <w:r>
              <w:rPr>
                <w:rFonts w:ascii="Times New Roman" w:hAnsi="Times New Roman"/>
                <w:b w:val="1"/>
                <w:sz w:val="20"/>
              </w:rPr>
              <w:t>BRAIN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 xml:space="preserve">также используют </w:t>
            </w:r>
            <w:r>
              <w:rPr>
                <w:rFonts w:ascii="Times New Roman" w:hAnsi="Times New Roman"/>
                <w:sz w:val="20"/>
              </w:rPr>
              <w:t>email</w:t>
            </w:r>
            <w:r>
              <w:rPr>
                <w:rFonts w:ascii="Times New Roman" w:hAnsi="Times New Roman"/>
                <w:sz w:val="20"/>
              </w:rPr>
              <w:t>-рассылки для информирования подписчиков о новых курсах и специальных предложениях.</w:t>
            </w:r>
          </w:p>
          <w:p w14:paraId="0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Рыночные показатели</w:t>
            </w:r>
          </w:p>
          <w:p w14:paraId="0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Рыночные показатели конкурентов могут включать объём продаж, количество клиентов, долю рынка и т. п. Эти данные могут быть доступны через открытые источники информации или платные аналитические сервисы.</w:t>
            </w:r>
          </w:p>
          <w:p w14:paraId="03010000">
            <w:pPr>
              <w:widowControl w:val="1"/>
              <w:numPr>
                <w:ilvl w:val="0"/>
                <w:numId w:val="20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Объём продаж: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объём продаж конкурентов может варьироваться в зависимости от типа продукта, цены, качества и других факторов. Некоторые конкуренты могут иметь высокие объёмы продаж благодаря широкому ассортименту продуктов и высокому качеству услуг. Другие могут иметь низкие объёмы продаж из-за узкой специализации или низкого качества продуктов.</w:t>
            </w:r>
          </w:p>
          <w:p w14:paraId="04010000">
            <w:pPr>
              <w:widowControl w:val="1"/>
              <w:numPr>
                <w:ilvl w:val="0"/>
                <w:numId w:val="20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Количество клиентов: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количество клиентов конкурентов также может варьироваться. Некоторые конкуренты могут привлекать большое количество клиентов благодаря эффективной маркетинговой стратегии и высокому качеству продуктов. Другие могут иметь ограниченное количество клиентов из-за низкой узнаваемости бренда или высоких цен.</w:t>
            </w:r>
          </w:p>
          <w:p w14:paraId="05010000">
            <w:pPr>
              <w:widowControl w:val="1"/>
              <w:numPr>
                <w:ilvl w:val="0"/>
                <w:numId w:val="20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Доля рынка: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доля рынка конкурентов может меняться со временем. Некоторые конкуренты могут увеличивать свою долю рынка за счёт расширения ассортимента продуктов, улучшения качества услуг и повышения эффективности маркетинговых кампаний. Другие могут терять долю рынка из-за усиления конкуренции, изменения потребительских предпочтений и других факторов.</w:t>
            </w:r>
          </w:p>
          <w:p w14:paraId="0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Конкретные рыночные показатели курсов от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 w:val="1"/>
                <w:sz w:val="20"/>
              </w:rPr>
              <w:t>4</w:t>
            </w:r>
            <w:r>
              <w:rPr>
                <w:rFonts w:ascii="Times New Roman" w:hAnsi="Times New Roman"/>
                <w:b w:val="1"/>
                <w:sz w:val="20"/>
              </w:rPr>
              <w:t>BRAIN</w:t>
            </w:r>
            <w:r>
              <w:rPr>
                <w:rFonts w:ascii="Times New Roman" w:hAnsi="Times New Roman"/>
                <w:sz w:val="20"/>
              </w:rPr>
              <w:t>, программы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 w:val="1"/>
                <w:sz w:val="20"/>
              </w:rPr>
              <w:t>«30 дней писательства»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и курса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 w:val="1"/>
                <w:sz w:val="20"/>
              </w:rPr>
              <w:t>Эльвиры Барякиной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не были предоставлены, но можно предположить, что они варьируются в зависимости от маркетинговых усилий, репутации и качества предлагаемых продуктов.</w:t>
            </w:r>
          </w:p>
          <w:p w14:paraId="0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Нерыночные особенности</w:t>
            </w:r>
          </w:p>
          <w:p w14:paraId="0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Нерыночные особенности конкурентов включают репутацию, отзывы клиентов, местоположение и т. п. Эти факторы могут влиять на выбор клиентов и конкурентоспособность компании.</w:t>
            </w:r>
          </w:p>
          <w:p w14:paraId="09010000">
            <w:pPr>
              <w:widowControl w:val="1"/>
              <w:numPr>
                <w:ilvl w:val="0"/>
                <w:numId w:val="21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Репутация: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репутация конкурентов может формироваться на основе отзывов клиентов, публикаций в СМИ, участия в конференциях и других мероприятий. Хорошая репутация может способствовать привлечению новых клиентов и повышению лояльности существующих.</w:t>
            </w:r>
          </w:p>
          <w:p w14:paraId="0A010000">
            <w:pPr>
              <w:widowControl w:val="1"/>
              <w:numPr>
                <w:ilvl w:val="0"/>
                <w:numId w:val="21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Отзывы клиентов: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отзывы клиентов являются важным источником информации о качестве продуктов и услуг конкурентов. Положительные отзывы могут способствовать повышению доверия к бренду, отрицательные — могут отпугнуть потенциальных клиентов.</w:t>
            </w:r>
          </w:p>
          <w:p w14:paraId="0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 три курса имеют положительные отзывы от клиентов, отмечающих улучшение навыков письма и полезность материалов. Однако конкретные детали отзывов и их количество не были предоставлены.</w:t>
            </w:r>
          </w:p>
          <w:p w14:paraId="0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целом, курсы от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 w:val="1"/>
                <w:sz w:val="20"/>
              </w:rPr>
              <w:t>4</w:t>
            </w:r>
            <w:r>
              <w:rPr>
                <w:rFonts w:ascii="Times New Roman" w:hAnsi="Times New Roman"/>
                <w:b w:val="1"/>
                <w:sz w:val="20"/>
              </w:rPr>
              <w:t>BRAIN</w:t>
            </w:r>
            <w:r>
              <w:rPr>
                <w:rFonts w:ascii="Times New Roman" w:hAnsi="Times New Roman"/>
                <w:sz w:val="20"/>
              </w:rPr>
              <w:t>, программа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 w:val="1"/>
                <w:sz w:val="20"/>
              </w:rPr>
              <w:t>«30 дней писательства» от Александра Шаравара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и курс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b w:val="1"/>
                <w:sz w:val="20"/>
              </w:rPr>
              <w:t>Эльвиры Барякиной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предлагают разнообразные подходы к улучшению литературного мастерства, каждый из которых имеет свои уникальные особенности и преимущества. Выбор между ними зависит от индивидуальных потребностей и целей каждого автора.</w:t>
            </w:r>
          </w:p>
          <w:p w14:paraId="0D010000">
            <w:pPr>
              <w:rPr>
                <w:rFonts w:ascii="Times New Roman" w:hAnsi="Times New Roman"/>
                <w:sz w:val="20"/>
              </w:rPr>
            </w:pPr>
          </w:p>
          <w:p w14:paraId="0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Ценовая модель</w:t>
            </w:r>
          </w:p>
          <w:p w14:paraId="0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Ценовая стратегия конкурентов может влиять на их конкурентоспособность и привлекательность для клиентов.</w:t>
            </w:r>
          </w:p>
          <w:p w14:paraId="10010000">
            <w:pPr>
              <w:widowControl w:val="1"/>
              <w:numPr>
                <w:ilvl w:val="0"/>
                <w:numId w:val="22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«Писательское мастерство — как научиться писать тексты правильно» от 4</w:t>
            </w:r>
            <w:r>
              <w:rPr>
                <w:rFonts w:ascii="Times New Roman" w:hAnsi="Times New Roman"/>
                <w:b w:val="1"/>
                <w:sz w:val="20"/>
              </w:rPr>
              <w:t>BRAIN</w:t>
            </w:r>
            <w:r>
              <w:rPr>
                <w:rFonts w:ascii="Times New Roman" w:hAnsi="Times New Roman"/>
                <w:b w:val="1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 xml:space="preserve">Курсы могут предлагать различные ценовые планы в зависимости от продолжительности, глубины и дополнительных материалов. </w:t>
            </w:r>
            <w:r>
              <w:rPr>
                <w:rFonts w:ascii="Times New Roman" w:hAnsi="Times New Roman"/>
                <w:sz w:val="20"/>
              </w:rPr>
              <w:t>Возможно, есть варианты подписки или разовых платежей.</w:t>
            </w:r>
          </w:p>
          <w:p w14:paraId="11010000">
            <w:pPr>
              <w:widowControl w:val="1"/>
              <w:numPr>
                <w:ilvl w:val="0"/>
                <w:numId w:val="22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«30 дней писательства» от Александра Шаравара.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Программа может иметь фиксированную цену за весь курс или предлагать разные уровни участия с различными ценами. Вероятно, предусмотрены скидки или специальные предложения для ранних регистраций или больших групп.</w:t>
            </w:r>
          </w:p>
          <w:p w14:paraId="12010000">
            <w:pPr>
              <w:widowControl w:val="1"/>
              <w:numPr>
                <w:ilvl w:val="0"/>
                <w:numId w:val="22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«Писательское мастерство» от Эльвиры Барякиной.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Цены могут варьироваться в зависимости от содержания курса, доступа к материалам и уровня поддержки. Возможно, предлагаются индивидуальные консультации по цене, зависящей от запроса клиента.</w:t>
            </w:r>
          </w:p>
          <w:p w14:paraId="1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Партнёрства</w:t>
            </w:r>
          </w:p>
          <w:p w14:paraId="1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Сотрудничество с другими брендами, издательствами или профессиональными сообществами может усилить позиции конкурентов на рынке.</w:t>
            </w:r>
          </w:p>
          <w:p w14:paraId="15010000">
            <w:pPr>
              <w:widowControl w:val="1"/>
              <w:numPr>
                <w:ilvl w:val="0"/>
                <w:numId w:val="23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Курсы от 4</w:t>
            </w:r>
            <w:r>
              <w:rPr>
                <w:rFonts w:ascii="Times New Roman" w:hAnsi="Times New Roman"/>
                <w:b w:val="1"/>
                <w:sz w:val="20"/>
              </w:rPr>
              <w:t>BRAIN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могут сотрудничать с литературными агентствами, журналами или платформами для продвижения своих курсов и расширения аудитории.</w:t>
            </w:r>
          </w:p>
          <w:p w14:paraId="16010000">
            <w:pPr>
              <w:widowControl w:val="1"/>
              <w:numPr>
                <w:ilvl w:val="0"/>
                <w:numId w:val="23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Программа «30 дней писательства»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может привлекать известных авторов или редакторов для проведения мастер-классов или вебинаров.</w:t>
            </w:r>
          </w:p>
          <w:p w14:paraId="17010000">
            <w:pPr>
              <w:widowControl w:val="1"/>
              <w:numPr>
                <w:ilvl w:val="0"/>
                <w:numId w:val="23"/>
              </w:numPr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Курс Эльвиры Барякиной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может сотрудничать с образовательными учреждениями или писательскими организациями для повышения своей репутации и привлечения новых клиентов.</w:t>
            </w:r>
          </w:p>
          <w:p w14:paraId="1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целом, анализ конкурентов показывает, что рынок курсов по улучшению литературного мастерства разнообразен и насыщен. Каждый из рассмотренных курсов предлагает уникальные преимущества и подходы к обучению, что позволяет авторам выбирать наиболее подходящий вариант для достижения своих целей.</w:t>
            </w:r>
          </w:p>
        </w:tc>
      </w:tr>
      <w:tr>
        <w:trPr>
          <w:trHeight w:hRule="atLeast" w:val="1809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4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Ценностное предложение*</w:t>
            </w:r>
          </w:p>
          <w:p w14:paraId="1B01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Формулируется объяснение, почему клиенты должны вести дела с вами, а не с вашими</w:t>
            </w:r>
          </w:p>
          <w:p w14:paraId="1C01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конкурентами, и с самого начала делает</w:t>
            </w:r>
          </w:p>
          <w:p w14:paraId="1D01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очевидными преимущества ваших продуктов или услуг</w:t>
            </w:r>
          </w:p>
        </w:tc>
        <w:tc>
          <w:tcPr>
            <w:tcW w:type="dxa" w:w="5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Почему клиенты должны выбрать именно нас? </w:t>
            </w:r>
          </w:p>
          <w:p w14:paraId="1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2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Мы предлагаем широкий спектр услуг по улучшению писательского мастерства, которые помогут вам развить свои навыки и достичь успеха в выбранной области. Наша команда состоит из опытных преподавателей, экспертов и коучей, которые имеют большой опыт работы с разными клиентами. Мы используем современные методики обучения и постоянно обновляем программу, чтобы она соответствовала последним тенденциям и требованиям рынка. </w:t>
            </w:r>
          </w:p>
          <w:p w14:paraId="2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2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Преимущества наших услуг: </w:t>
            </w:r>
          </w:p>
          <w:p w14:paraId="2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* Индивидуальный подход: мы учитываем потребности и цели каждого клиента, разрабатывая для него индивидуальную </w:t>
            </w:r>
            <w:r>
              <w:rPr>
                <w:rFonts w:ascii="Times New Roman" w:hAnsi="Times New Roman"/>
                <w:sz w:val="20"/>
              </w:rPr>
              <w:t xml:space="preserve">программу обучения. </w:t>
            </w:r>
          </w:p>
          <w:p w14:paraId="2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* Поддержка и обратная связь: мы предоставляем клиентам поддержку и обратную связь на протяжении всего процесса обучения, помогая им преодолевать трудности и достигать поставленных целей. </w:t>
            </w:r>
          </w:p>
          <w:p w14:paraId="2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* Развитие сообщества: мы создаём сообщество единомышленников, где клиенты могут обмениваться опытом, получать советы и поддержку от других участников. </w:t>
            </w:r>
          </w:p>
          <w:p w14:paraId="2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* Постоянное обновление: мы регулярно обновляем и улучшаем программу обучения, чтобы она оставалась актуальной и эффективной. </w:t>
            </w:r>
          </w:p>
          <w:p w14:paraId="2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2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Наши услуги подходят для широкого круга людей, включая копирайтеров, маркетологов и других специалистов, чья работа связана с написанием текстов. Мы уверены, что наши услуги помогут вам улучшить свои навыки письма и добиться успеха в своей профессии.</w:t>
            </w:r>
          </w:p>
        </w:tc>
      </w:tr>
      <w:tr>
        <w:trPr>
          <w:trHeight w:hRule="atLeast" w:val="1839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4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Обоснование реализуемости (устойчивости) бизнеса (конкурентные преимущества (включая наличие уникальных РИД,</w:t>
            </w:r>
          </w:p>
          <w:p w14:paraId="2B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действующих индустриальных партнеров, доступ к ограниченным ресурсам и т.д.);</w:t>
            </w:r>
          </w:p>
          <w:p w14:paraId="2C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дефицит, дешевизна, уникальность и т.п.)*</w:t>
            </w:r>
          </w:p>
          <w:p w14:paraId="2D010000">
            <w:pPr>
              <w:rPr>
                <w:rFonts w:ascii="Times New Roman" w:hAnsi="Times New Roman"/>
                <w:i w:val="1"/>
                <w:sz w:val="20"/>
              </w:rPr>
            </w:pPr>
          </w:p>
          <w:p w14:paraId="2E01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Приведите аргументы в пользу реализуемости бизнес-идеи, в чем ее полезность и</w:t>
            </w:r>
          </w:p>
          <w:p w14:paraId="2F01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востребованность продукта по сравнению с другими продуктами на рынке, чем</w:t>
            </w:r>
          </w:p>
          <w:p w14:paraId="3001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обосновывается потенциальная</w:t>
            </w:r>
          </w:p>
          <w:p w14:paraId="3101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прибыльность бизнеса, насколько будет бизнес устойчивым</w:t>
            </w:r>
          </w:p>
        </w:tc>
        <w:tc>
          <w:tcPr>
            <w:tcW w:type="dxa" w:w="5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Почему вы уверены, что проект может быть реализован? </w:t>
            </w:r>
          </w:p>
          <w:p w14:paraId="3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3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Проект по улучшению писательского мастерства может быть успешно реализован благодаря растущему интересу к развитию навыков письма и созданию качественного контента. Проект предлагает широкий спектр услуг, которые могут быть полезны для широкого круга людей, включая </w:t>
            </w:r>
            <w:r>
              <w:rPr>
                <w:rFonts w:ascii="Times New Roman" w:hAnsi="Times New Roman"/>
                <w:sz w:val="20"/>
              </w:rPr>
              <w:t>начинающих</w:t>
            </w:r>
            <w:r>
              <w:rPr>
                <w:rFonts w:ascii="Times New Roman" w:hAnsi="Times New Roman"/>
                <w:sz w:val="20"/>
              </w:rPr>
              <w:t xml:space="preserve"> журналистов, копирайтеров, маркетологов и других специалистов, чья работа связана с написанием текстов. </w:t>
            </w:r>
          </w:p>
          <w:p w14:paraId="3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3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В чём полезность и востребованность вашего проекта по сравнению с другими? </w:t>
            </w:r>
          </w:p>
          <w:p w14:paraId="3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3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Полезность и востребованность нашего проекта заключается в том, что он предоставляет возможность улучшить навыки письма, получить необходимые знания и опыт, а также поддержку и обратную связь от опытных преподавателей и экспертов. Это особенно важно в условиях высокой конкуренции на рынке труда и растущих требований к качеству контента. </w:t>
            </w:r>
          </w:p>
          <w:p w14:paraId="3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3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Наш проект отличается индивидуальным подходом, поддержкой и обратной связью, развитием сообщества и постоянным обновлением программы обучения. Мы учитываем потребности и цели каждого клиента, разрабатывая для него индивидуальную программу обучения. </w:t>
            </w:r>
          </w:p>
          <w:p w14:paraId="3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3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Как вы думаете, почему ваш проект будет прибыльным? </w:t>
            </w:r>
          </w:p>
          <w:p w14:paraId="3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3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Прибыльность проекта обеспечивается за счёт продажи курсов, консультаций и других форм обучения. Также можно рассмотреть возможность сотрудничества с издательствами, литературными агентствами и другими организациями, заинтересованными в повышении квалификации своих сотрудников. </w:t>
            </w:r>
          </w:p>
          <w:p w14:paraId="3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4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Мы планируем привлекать клиентов через различные каналы продвижения и сбыта, такие как социальные сети, блоги, форумы, конференции и другие площадки. Каналами сбыта могут быть собственный сайт, маркетплейсы, партнёрские программы и т. д. </w:t>
            </w:r>
          </w:p>
          <w:p w14:paraId="4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4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Также мы будем сотрудничать с образовательными учреждениями, компаниями и другими организациями, которые могут рекомендовать курсы по писательскому мастерству своим сотрудникам или студентам. </w:t>
            </w:r>
          </w:p>
          <w:p w14:paraId="4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4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Приведите аргументы, почему ваш бизнес будет устойчивым. </w:t>
            </w:r>
          </w:p>
          <w:p w14:paraId="4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4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Устойчивость бизнеса обеспечивается за счёт уникального подхода к обучению, который включает индивидуальный подход, поддержку и обратную связь, развитие сообщества и постоянное обновление программы обучения. Это позволяет </w:t>
            </w:r>
            <w:r>
              <w:rPr>
                <w:rFonts w:ascii="Times New Roman" w:hAnsi="Times New Roman"/>
                <w:sz w:val="20"/>
              </w:rPr>
              <w:t xml:space="preserve">нам оставаться актуальными и эффективными в условиях быстро меняющегося рынка. </w:t>
            </w:r>
          </w:p>
          <w:p w14:paraId="4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4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Кроме того, мы планируем регулярно анализировать результаты продвижения и сбыта, чтобы определить наиболее эффективные каналы и стратегии. Это позволит нам адаптироваться к изменениям на рынке и обеспечить долгосрочный успех проекта.</w:t>
            </w:r>
          </w:p>
        </w:tc>
      </w:tr>
      <w:tr>
        <w:trPr>
          <w:trHeight w:hRule="atLeast" w:val="551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Характеристика будущего продукта</w:t>
            </w:r>
          </w:p>
        </w:tc>
      </w:tr>
      <w:tr>
        <w:trPr>
          <w:trHeight w:hRule="atLeast" w:val="2234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4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4D010000">
            <w:pPr>
              <w:rPr>
                <w:rFonts w:ascii="Times New Roman" w:hAnsi="Times New Roman"/>
                <w:i w:val="1"/>
                <w:sz w:val="20"/>
              </w:rPr>
            </w:pPr>
          </w:p>
          <w:p w14:paraId="4E01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</w:t>
            </w:r>
          </w:p>
          <w:p w14:paraId="4F01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выбранному тематическому направлению</w:t>
            </w:r>
          </w:p>
        </w:tc>
        <w:tc>
          <w:tcPr>
            <w:tcW w:type="dxa" w:w="5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Технические характеристики проекта по улучшению писательского мастерства могут включать: </w:t>
            </w:r>
          </w:p>
          <w:p w14:paraId="5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5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* Платформа для обучения: сайт или приложение, где клиенты могут зарегистрироваться, выбрать курсы и получить доступ к материалам. </w:t>
            </w:r>
          </w:p>
          <w:p w14:paraId="5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 Система управления обучением (</w:t>
            </w:r>
            <w:r>
              <w:rPr>
                <w:rFonts w:ascii="Times New Roman" w:hAnsi="Times New Roman"/>
                <w:sz w:val="20"/>
              </w:rPr>
              <w:t>LMS</w:t>
            </w:r>
            <w:r>
              <w:rPr>
                <w:rFonts w:ascii="Times New Roman" w:hAnsi="Times New Roman"/>
                <w:sz w:val="20"/>
              </w:rPr>
              <w:t xml:space="preserve">): инструмент для создания, управления и отслеживания курсов. </w:t>
            </w:r>
          </w:p>
          <w:p w14:paraId="5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* Материалы для обучения: книги, статьи, видеоуроки, задания и тесты. </w:t>
            </w:r>
          </w:p>
          <w:p w14:paraId="5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* Инструменты для обратной связи: комментарии, оценки, отзывы. </w:t>
            </w:r>
          </w:p>
          <w:p w14:paraId="5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* Интеграция с социальными сетями: возможность делиться успехами и получать поддержку от сообщества. </w:t>
            </w:r>
          </w:p>
          <w:p w14:paraId="5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* Анализ данных: сбор и обработка информации о поведении пользователей для улучшения качества обучения. </w:t>
            </w:r>
          </w:p>
          <w:p w14:paraId="5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5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Эти технические характеристики являются общими и могут быть адаптированы под конкретные потребности проекта. Например, можно добавить функции для совместной работы над проектами, интеграции с другими платформами или персонализации обучения на основе индивидуальных потребностей клиентов.</w:t>
            </w:r>
          </w:p>
        </w:tc>
      </w:tr>
      <w:tr>
        <w:trPr>
          <w:trHeight w:hRule="atLeast" w:val="1737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4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Организационные, производственные и финансовые параметры бизнеса*</w:t>
            </w:r>
          </w:p>
          <w:p w14:paraId="5C010000">
            <w:pPr>
              <w:rPr>
                <w:rFonts w:ascii="Times New Roman" w:hAnsi="Times New Roman"/>
                <w:i w:val="1"/>
                <w:sz w:val="20"/>
              </w:rPr>
            </w:pPr>
          </w:p>
          <w:p w14:paraId="5D01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Приводится видение основателя (-лей)</w:t>
            </w:r>
          </w:p>
          <w:p w14:paraId="5E01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стартапа в части выстраивания внутренних процессов организации бизнеса, включая</w:t>
            </w:r>
          </w:p>
          <w:p w14:paraId="5F01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партнерские возможности</w:t>
            </w:r>
          </w:p>
        </w:tc>
        <w:tc>
          <w:tcPr>
            <w:tcW w:type="dxa" w:w="5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Организационные параметры: </w:t>
            </w:r>
          </w:p>
          <w:p w14:paraId="6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Орг. Структура предприятия (ФИО участников и их роль)</w:t>
            </w:r>
          </w:p>
          <w:p w14:paraId="6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Форма правового обеспечения</w:t>
            </w:r>
            <w:r>
              <w:rPr>
                <w:rFonts w:ascii="Times New Roman" w:hAnsi="Times New Roman"/>
                <w:sz w:val="20"/>
              </w:rPr>
              <w:t xml:space="preserve">: </w:t>
            </w:r>
            <w:r>
              <w:rPr>
                <w:rFonts w:ascii="Times New Roman" w:hAnsi="Times New Roman"/>
                <w:sz w:val="20"/>
              </w:rPr>
              <w:t>ИП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</w:p>
          <w:p w14:paraId="6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Производственные параметры: </w:t>
            </w:r>
          </w:p>
          <w:p w14:paraId="6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работы проекта необходимо: сервера, компьютеры</w:t>
            </w:r>
          </w:p>
          <w:p w14:paraId="65010000">
            <w:pPr>
              <w:rPr>
                <w:rFonts w:ascii="Times New Roman" w:hAnsi="Times New Roman"/>
                <w:b w:val="1"/>
                <w:sz w:val="20"/>
              </w:rPr>
            </w:pPr>
          </w:p>
          <w:p w14:paraId="6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Финансовые п</w:t>
            </w:r>
            <w:r>
              <w:rPr>
                <w:rFonts w:ascii="Times New Roman" w:hAnsi="Times New Roman"/>
                <w:sz w:val="20"/>
              </w:rPr>
              <w:t>оказатели</w:t>
            </w:r>
            <w:r>
              <w:rPr>
                <w:rFonts w:ascii="Times New Roman" w:hAnsi="Times New Roman"/>
                <w:sz w:val="20"/>
              </w:rPr>
              <w:t xml:space="preserve">: </w:t>
            </w:r>
          </w:p>
        </w:tc>
      </w:tr>
    </w:tbl>
    <w:tbl>
      <w:tblPr>
        <w:tblStyle w:val="Style_6"/>
        <w:tblW w:type="auto" w:w="0"/>
        <w:tblInd w:type="dxa" w:w="15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4290"/>
        <w:gridCol w:w="5535"/>
      </w:tblGrid>
      <w:tr>
        <w:trPr>
          <w:trHeight w:hRule="atLeast" w:val="2232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4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Основные конкурентные преимущества*</w:t>
            </w:r>
          </w:p>
          <w:p w14:paraId="69010000">
            <w:pPr>
              <w:rPr>
                <w:rFonts w:ascii="Times New Roman" w:hAnsi="Times New Roman"/>
                <w:i w:val="1"/>
                <w:sz w:val="20"/>
              </w:rPr>
            </w:pPr>
          </w:p>
          <w:p w14:paraId="6A01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Необходимо привести описание наиболее значимых качественных и количественных характеристик продукта, которые</w:t>
            </w:r>
          </w:p>
          <w:p w14:paraId="6B01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обеспечивают конкурентные преимущества в сравнении с существующими аналогами</w:t>
            </w:r>
          </w:p>
          <w:p w14:paraId="6C01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(сравнение по стоимостным, техническим</w:t>
            </w:r>
          </w:p>
          <w:p w14:paraId="6D01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параметрам и проч.)</w:t>
            </w:r>
          </w:p>
        </w:tc>
        <w:tc>
          <w:tcPr>
            <w:tcW w:type="dxa" w:w="5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Проект по улучшению писательского мастерства предлагает широкий спектр услуг, которые могут быть полезны для широкого круга людей, включая журналистов, копирайтеров, маркетологов и других специалистов, чья работа связана с написанием текстов. </w:t>
            </w:r>
          </w:p>
          <w:p w14:paraId="6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7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Качественные характеристики: </w:t>
            </w:r>
          </w:p>
          <w:p w14:paraId="7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* Индивидуальный подход: каждый клиент уникален, поэтому важно адаптировать программу обучения под его потребности и цели. Это позволяет клиентам получить именно те знания и навыки, которые им необходимы для достижения успеха. </w:t>
            </w:r>
          </w:p>
          <w:p w14:paraId="7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* Поддержка и обратная связь: клиенты получают поддержку и обратную связь на протяжении всего процесса обучения. Это помогает им преодолевать трудности, исправлять ошибки и достигать поставленных целей. </w:t>
            </w:r>
          </w:p>
          <w:p w14:paraId="7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* Развитие сообщества: проект создаёт сообщество единомышленников, где клиенты могут обмениваться опытом, получать советы и поддержку от других участников. Это способствует развитию профессиональных связей и повышению мотивации к обучению. </w:t>
            </w:r>
          </w:p>
          <w:p w14:paraId="7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* Постоянное обновление: программа обучения регулярно обновляется и улучшается, чтобы она соответствовала последним тенденциям и требованиям рынка. Это обеспечивает актуальность и эффективность обучения. </w:t>
            </w:r>
          </w:p>
          <w:p w14:paraId="7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7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Количественные характеристики: </w:t>
            </w:r>
          </w:p>
          <w:p w14:paraId="7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* Широкий спектр услуг: курсы, консультации, мастер-классы и другие формы обучения. </w:t>
            </w:r>
          </w:p>
          <w:p w14:paraId="7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* Гибкие условия: возможность выбора формата, темпа и </w:t>
            </w:r>
            <w:r>
              <w:rPr>
                <w:rFonts w:ascii="Times New Roman" w:hAnsi="Times New Roman"/>
                <w:sz w:val="20"/>
              </w:rPr>
              <w:t xml:space="preserve">продолжительности обучения. </w:t>
            </w:r>
          </w:p>
          <w:p w14:paraId="7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* Доступные цены: стоимость услуг соответствует их качеству и эффективности. </w:t>
            </w:r>
          </w:p>
          <w:p w14:paraId="7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7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Эти качественные и количественные характеристики обеспечивают конкурентные преимущества проекта по сравнению с существующими аналогами. Они позволяют привлечь больше клиентов, повысить их удовлетворённость и обеспечить долгосрочный успех проекта.</w:t>
            </w:r>
          </w:p>
        </w:tc>
      </w:tr>
      <w:tr>
        <w:trPr>
          <w:trHeight w:hRule="atLeast" w:val="2484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4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Научно-техническое решение и/или результаты, необходимые для создания продукции*</w:t>
            </w:r>
          </w:p>
          <w:p w14:paraId="7E010000">
            <w:pPr>
              <w:rPr>
                <w:rFonts w:ascii="Times New Roman" w:hAnsi="Times New Roman"/>
                <w:i w:val="1"/>
                <w:sz w:val="20"/>
              </w:rPr>
            </w:pPr>
          </w:p>
          <w:p w14:paraId="7F01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Описываются технические параметры</w:t>
            </w:r>
          </w:p>
          <w:p w14:paraId="8001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научно-технических решений/ результатов, указанных пункте 12, подтверждающие/</w:t>
            </w:r>
          </w:p>
          <w:p w14:paraId="8101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обосновывающие достижение характеристик продукта, обеспечивающих их</w:t>
            </w:r>
          </w:p>
          <w:p w14:paraId="8201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конкурентоспособность</w:t>
            </w:r>
          </w:p>
        </w:tc>
        <w:tc>
          <w:tcPr>
            <w:tcW w:type="dxa" w:w="5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Наш продукт будет работать с использованием искусственного интеллекта, который будет использоваться для создания и проверки заданий курса по улучшения писательского мастерства. Это значительно ускорит процесс проверки.</w:t>
            </w:r>
          </w:p>
        </w:tc>
      </w:tr>
      <w:tr>
        <w:trPr>
          <w:trHeight w:hRule="atLeast" w:val="2234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4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«Задел». Уровень готовности продукта </w:t>
            </w:r>
            <w:r>
              <w:rPr>
                <w:rFonts w:ascii="Times New Roman" w:hAnsi="Times New Roman"/>
                <w:b w:val="1"/>
                <w:sz w:val="20"/>
              </w:rPr>
              <w:t>TRL</w:t>
            </w:r>
          </w:p>
          <w:p w14:paraId="86010000">
            <w:pPr>
              <w:rPr>
                <w:rFonts w:ascii="Times New Roman" w:hAnsi="Times New Roman"/>
                <w:i w:val="1"/>
                <w:sz w:val="20"/>
              </w:rPr>
            </w:pPr>
          </w:p>
          <w:p w14:paraId="87010000">
            <w:pPr>
              <w:widowControl w:val="1"/>
              <w:ind/>
              <w:jc w:val="both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Необходимо указать максимально емко и кратко, насколько проработан стартап- проект по итогам прохождения</w:t>
            </w:r>
          </w:p>
          <w:p w14:paraId="8801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акселерационной программы (организационные, кадровые, материальные и др.), позволяющие максимально эффективно</w:t>
            </w:r>
          </w:p>
          <w:p w14:paraId="8901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развивать стартап дальше</w:t>
            </w:r>
          </w:p>
        </w:tc>
        <w:tc>
          <w:tcPr>
            <w:tcW w:type="dxa" w:w="5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rPr>
                <w:rFonts w:ascii="Times New Roman" w:hAnsi="Times New Roman"/>
                <w:sz w:val="20"/>
                <w:shd w:fill="FFF2CC" w:val="clear"/>
              </w:rPr>
            </w:pPr>
            <w:r>
              <w:rPr>
                <w:rFonts w:ascii="Times New Roman" w:hAnsi="Times New Roman"/>
                <w:sz w:val="20"/>
              </w:rPr>
              <w:t>TRL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>
        <w:trPr>
          <w:trHeight w:hRule="atLeast" w:val="124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type="dxa" w:w="4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type="dxa" w:w="5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Существует проблема в образовательной среде. </w:t>
            </w:r>
            <w:r>
              <w:rPr>
                <w:rFonts w:ascii="Times New Roman" w:hAnsi="Times New Roman"/>
                <w:sz w:val="20"/>
              </w:rPr>
              <w:t>Проект по улучшению писательского мастерства актуален, так как он решает проблему недостаточного уровня навыков письма и творческого потенциала у</w:t>
            </w:r>
            <w:r>
              <w:rPr>
                <w:rFonts w:ascii="Times New Roman" w:hAnsi="Times New Roman"/>
                <w:sz w:val="20"/>
              </w:rPr>
              <w:t xml:space="preserve"> начинающихся </w:t>
            </w:r>
            <w:r>
              <w:rPr>
                <w:rFonts w:ascii="Times New Roman" w:hAnsi="Times New Roman"/>
                <w:sz w:val="20"/>
              </w:rPr>
              <w:t>маркетологов,</w:t>
            </w:r>
            <w:r>
              <w:rPr>
                <w:rFonts w:ascii="Times New Roman" w:hAnsi="Times New Roman"/>
                <w:sz w:val="20"/>
              </w:rPr>
              <w:t xml:space="preserve"> блогеров, копирайтеров и др.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Проект</w:t>
            </w:r>
            <w:r>
              <w:rPr>
                <w:rFonts w:ascii="Times New Roman" w:hAnsi="Times New Roman"/>
                <w:sz w:val="20"/>
              </w:rPr>
              <w:t xml:space="preserve"> позволит им создавать более качественные тексты, развивать свои идеи и в целом улучшить свои навыки письма.</w:t>
            </w:r>
          </w:p>
        </w:tc>
      </w:tr>
      <w:tr>
        <w:trPr>
          <w:trHeight w:hRule="atLeast" w:val="28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type="dxa" w:w="4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Каналы продвижения будущего продукта*</w:t>
            </w:r>
          </w:p>
          <w:p w14:paraId="90010000">
            <w:pPr>
              <w:rPr>
                <w:rFonts w:ascii="Times New Roman" w:hAnsi="Times New Roman"/>
                <w:i w:val="1"/>
                <w:sz w:val="20"/>
              </w:rPr>
            </w:pPr>
          </w:p>
          <w:p w14:paraId="9101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Необходимо указать, какую маркетинговую</w:t>
            </w:r>
          </w:p>
          <w:p w14:paraId="9201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стратегию планируется применять, привести</w:t>
            </w:r>
          </w:p>
          <w:p w14:paraId="9301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кратко аргументы в пользу выбора тех или иных каналов продвижения</w:t>
            </w:r>
          </w:p>
        </w:tc>
        <w:tc>
          <w:tcPr>
            <w:tcW w:type="dxa" w:w="5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создания проекта по улучшению писательского мастерства планируется применять следующую маркетинговую стратегию:</w:t>
            </w:r>
          </w:p>
          <w:p w14:paraId="9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**Создание уникального и привлекательного контента.** Это могут быть статьи, видеоуроки, мастер-классы, интервью с известными писателями и т. д. Контент должен быть интересным, полезным и доступным для целевой аудитории.</w:t>
            </w:r>
          </w:p>
          <w:p w14:paraId="9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**Продвижение в социальных сетях.** Социальные сети являются одним из самых популярных каналов продвижения среди молодёжи. Проект можно продвигать через свои официальные страницы, а также через партнёрство с другими популярными аккаунтами.</w:t>
            </w:r>
          </w:p>
          <w:p w14:paraId="9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**Сотрудничество с блогерами и инфлюенсерами.** Блогеры и инфлюенсеры имеют большую аудиторию, которая доверяет их мнению. Они могут рассказать о проекте своим подписчикам, что приведёт к увеличению его узнаваемости.</w:t>
            </w:r>
          </w:p>
          <w:p w14:paraId="9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. **Реклама в СМИ.** Реклама в печатных изданиях, на радио и телевидении может быть эффективным способом привлечения внимания широкой аудитории. Однако этот канал продвижения является дорогостоящим, поэтому его следует использовать только после того, как проект достигнет определённого уровня популярности.</w:t>
            </w:r>
          </w:p>
          <w:p w14:paraId="9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. **Проведение мастер-классов и семинаров.** Мастер-классы и семинары позволят проекту продемонстрировать свои преимущества потенциальным участникам и партнёрам.</w:t>
            </w:r>
          </w:p>
          <w:p w14:paraId="9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 xml:space="preserve">. **Использование </w:t>
            </w:r>
            <w:r>
              <w:rPr>
                <w:rFonts w:ascii="Times New Roman" w:hAnsi="Times New Roman"/>
                <w:sz w:val="20"/>
              </w:rPr>
              <w:t>SEO</w:t>
            </w:r>
            <w:r>
              <w:rPr>
                <w:rFonts w:ascii="Times New Roman" w:hAnsi="Times New Roman"/>
                <w:sz w:val="20"/>
              </w:rPr>
              <w:t>-оптимизации.** Оптимизация сайта проекта под поисковые запросы поможет ему занять высокие позиции в результатах поиска, что увеличит его видимость и посещаемость.</w:t>
            </w:r>
          </w:p>
          <w:p w14:paraId="9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. **</w:t>
            </w:r>
            <w:r>
              <w:rPr>
                <w:rFonts w:ascii="Times New Roman" w:hAnsi="Times New Roman"/>
                <w:sz w:val="20"/>
              </w:rPr>
              <w:t>Email</w:t>
            </w:r>
            <w:r>
              <w:rPr>
                <w:rFonts w:ascii="Times New Roman" w:hAnsi="Times New Roman"/>
                <w:sz w:val="20"/>
              </w:rPr>
              <w:t>-маркетинг.** Рассылка информационных писем о проекте его потенциальным участникам может быть эффективным способом поддержания интереса к проекту.</w:t>
            </w:r>
          </w:p>
          <w:p w14:paraId="9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Выбор конкретных каналов продвижения будет зависеть от </w:t>
            </w:r>
            <w:r>
              <w:rPr>
                <w:rFonts w:ascii="Times New Roman" w:hAnsi="Times New Roman"/>
                <w:sz w:val="20"/>
              </w:rPr>
              <w:t>бюджета проекта, его целей и целевой аудитории.</w:t>
            </w:r>
          </w:p>
        </w:tc>
      </w:tr>
      <w:tr>
        <w:trPr>
          <w:trHeight w:hRule="atLeast" w:val="1243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4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Каналы сбыта будущего продукта*</w:t>
            </w:r>
          </w:p>
          <w:p w14:paraId="9F010000">
            <w:pPr>
              <w:rPr>
                <w:rFonts w:ascii="Times New Roman" w:hAnsi="Times New Roman"/>
                <w:i w:val="1"/>
                <w:sz w:val="20"/>
              </w:rPr>
            </w:pPr>
          </w:p>
          <w:p w14:paraId="A001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Указать какие каналы сбыта планируется</w:t>
            </w:r>
          </w:p>
          <w:p w14:paraId="A101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использовать для реализации продукта и дать краткое обоснование выбора</w:t>
            </w:r>
          </w:p>
        </w:tc>
        <w:tc>
          <w:tcPr>
            <w:tcW w:type="dxa" w:w="5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реализации продукта проекта по улучшению писательского мастерства планируется использовать следующие каналы сбыта:</w:t>
            </w:r>
          </w:p>
          <w:p w14:paraId="A3010000">
            <w:pPr>
              <w:rPr>
                <w:rFonts w:ascii="Times New Roman" w:hAnsi="Times New Roman"/>
                <w:sz w:val="20"/>
              </w:rPr>
            </w:pPr>
          </w:p>
          <w:p w14:paraId="A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**Онлайн-платформа для продажи курсов.** Это основной канал сбыта, который позволит потенциальным участникам приобрести доступ к обучающим материалам и курсам проекта.</w:t>
            </w:r>
          </w:p>
          <w:p w14:paraId="A5010000">
            <w:pPr>
              <w:rPr>
                <w:rFonts w:ascii="Times New Roman" w:hAnsi="Times New Roman"/>
                <w:sz w:val="20"/>
              </w:rPr>
            </w:pPr>
          </w:p>
          <w:p w14:paraId="A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**Организация онлайн-мероприятий.** Проведение мастер-классов, семинаров, конференций и других мероприятий позволит привлечь внимание потенциальных участников и партнёров, а также продемонстрировать преимущества проекта.</w:t>
            </w:r>
          </w:p>
          <w:p w14:paraId="A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. **Создание и продажа авторских прав на тексты участников проекта.** Проект может стать площадкой для публикации и продвижения текстов участников, что позволит им получать доход от своих работ.</w:t>
            </w:r>
          </w:p>
          <w:p w14:paraId="A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. **Продажа обучающих материалов.** Создание и продажа книг, статей, видеоуроков и других обучающих материалов позволит проекту получить дополнительный источник дохода.</w:t>
            </w:r>
          </w:p>
          <w:p w14:paraId="A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 xml:space="preserve">. **Проведение консультаций и мастер-классов для корпоративных клиентов.** Проект может предложить корпоративным клиентам консультации и мастер-классы по развитию навыков письма у сотрудников, что может быть востребовано в компаниях, работающих в сфере маркетинга, рекламы, </w:t>
            </w:r>
            <w:r>
              <w:rPr>
                <w:rFonts w:ascii="Times New Roman" w:hAnsi="Times New Roman"/>
                <w:sz w:val="20"/>
              </w:rPr>
              <w:t>PR</w:t>
            </w:r>
            <w:r>
              <w:rPr>
                <w:rFonts w:ascii="Times New Roman" w:hAnsi="Times New Roman"/>
                <w:sz w:val="20"/>
              </w:rPr>
              <w:t xml:space="preserve"> и т. д.</w:t>
            </w:r>
          </w:p>
          <w:p w14:paraId="A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Выбор каналов сбыта будет зависеть от целевой аудитории проекта, его бюджета и стратегии развития.</w:t>
            </w:r>
          </w:p>
        </w:tc>
      </w:tr>
      <w:tr>
        <w:trPr>
          <w:trHeight w:hRule="atLeast" w:val="442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Характеристика проблемы,</w:t>
            </w:r>
          </w:p>
          <w:p w14:paraId="AD01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 решение которой направлен стартап-проект</w:t>
            </w:r>
          </w:p>
        </w:tc>
      </w:tr>
      <w:tr>
        <w:trPr>
          <w:trHeight w:hRule="atLeast" w:val="993"/>
        </w:trP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42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Какая часть проблемы решается (может быть решена)*</w:t>
            </w:r>
          </w:p>
          <w:p w14:paraId="B0010000">
            <w:pPr>
              <w:rPr>
                <w:rFonts w:ascii="Times New Roman" w:hAnsi="Times New Roman"/>
                <w:i w:val="1"/>
                <w:sz w:val="20"/>
              </w:rPr>
            </w:pPr>
          </w:p>
          <w:p w14:paraId="B101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Необходимо детально раскрыть вопрос, поставленный в пункте 10, описав, какая</w:t>
            </w:r>
          </w:p>
          <w:p w14:paraId="B201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часть проблемы или вся проблема решается с</w:t>
            </w:r>
          </w:p>
          <w:p w14:paraId="B301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помощью стартап-проекта</w:t>
            </w:r>
          </w:p>
        </w:tc>
        <w:tc>
          <w:tcPr>
            <w:tcW w:type="dxa" w:w="5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«Литературный арсенал» — это онлайн-платформа, предлагающая уроки по улучшению писательского мастерства. Проект решает проблему недостаточного уровня навыков письма и творческого потенциала у участников проекта. </w:t>
            </w:r>
          </w:p>
          <w:p w14:paraId="B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B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Основные цели проекта: </w:t>
            </w:r>
          </w:p>
          <w:p w14:paraId="B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* помочь участникам улучшить свои навыки письма; </w:t>
            </w:r>
          </w:p>
          <w:p w14:paraId="B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* развить творческий потенциал участников; </w:t>
            </w:r>
          </w:p>
          <w:p w14:paraId="B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* научить создавать качественные тексты; </w:t>
            </w:r>
          </w:p>
          <w:p w14:paraId="B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* развивать идеи участников. </w:t>
            </w:r>
          </w:p>
          <w:p w14:paraId="B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B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Проект предлагает широкий спектр услуг, которые могут быть полезны для широкого круга людей, включая журналистов, копирайтеров, маркетологов и других специалистов, чья работа связана с написанием текстов. </w:t>
            </w:r>
          </w:p>
          <w:p w14:paraId="B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B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Уроки на платформе включают в себя: </w:t>
            </w:r>
          </w:p>
          <w:p w14:paraId="B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* обучение основным принципам написания текстов; </w:t>
            </w:r>
          </w:p>
          <w:p w14:paraId="C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* анализ структуры и содержания текстов; </w:t>
            </w:r>
          </w:p>
          <w:p w14:paraId="C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* работу над стилем и языком; </w:t>
            </w:r>
          </w:p>
          <w:p w14:paraId="C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* развитие творческого мышления; </w:t>
            </w:r>
          </w:p>
          <w:p w14:paraId="C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* практику написания различных видов текстов (статьи, эссе, рассказы и т. д.). </w:t>
            </w:r>
          </w:p>
          <w:p w14:paraId="C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C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проверке текстов будет помогать искусственный интеллект. Он будет анализировать тексты участников, выявлять ошибки и давать рекомендации по их исправлению. Это позволит участникам получать обратную связь о своих работах и улучшать свои навыки. </w:t>
            </w:r>
          </w:p>
          <w:p w14:paraId="C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C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Также проект предлагает индивидуальные консультации с преподавателями и экспертами, которые помогут участникам разработать индивидуальный план обучения и достичь поставленных целей. </w:t>
            </w:r>
          </w:p>
          <w:p w14:paraId="C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C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Таким образом, «Литературный арсенал» предоставляет участникам все необходимые инструменты и ресурсы для улучшения своих навыков письма и развития творческого потенциала.</w:t>
            </w:r>
          </w:p>
        </w:tc>
      </w:tr>
      <w:tr>
        <w:trPr>
          <w:trHeight w:hRule="atLeast" w:val="1737"/>
        </w:trP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2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помощью стартап-проекта решается часть проблемы, связанная с недостатком знаний и навыков у начинающих журналистов, копирайтеров, блогеров и других специалистов. Проект предлагает им пройти курсы, которые помогут повысить грамотность, улучшить деловую письменность и ораторские навыки. </w:t>
            </w:r>
          </w:p>
          <w:p w14:paraId="C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C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Однако для полноценного решения проблемы необходимо учитывать множество факторов, таких как мотивация участников, их индивидуальные особенности, доступность курсов и другие аспекты. Поэтому проект может стать одним из инструментов для улучшения навыков письма и речи, но не единственным решением проблемы. </w:t>
            </w:r>
          </w:p>
        </w:tc>
      </w:tr>
    </w:tbl>
    <w:tbl>
      <w:tblPr>
        <w:tblStyle w:val="Style_7"/>
        <w:tblW w:type="auto" w:w="0"/>
        <w:tblInd w:type="dxa" w:w="15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8"/>
        <w:gridCol w:w="4258"/>
        <w:gridCol w:w="5567"/>
      </w:tblGrid>
      <w:tr>
        <w:trPr>
          <w:trHeight w:hRule="atLeast" w:val="1984"/>
        </w:trP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CF010000">
            <w:pPr>
              <w:rPr>
                <w:rFonts w:ascii="Times New Roman" w:hAnsi="Times New Roman"/>
                <w:i w:val="1"/>
                <w:sz w:val="20"/>
              </w:rPr>
            </w:pPr>
          </w:p>
          <w:p w14:paraId="D001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Необходимо детально описать взаимосвязь между выявленной проблемой и потенциальным потребителем (см. пункты 9,</w:t>
            </w:r>
          </w:p>
          <w:p w14:paraId="D101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10 и </w:t>
            </w:r>
            <w:r>
              <w:rPr>
                <w:rFonts w:ascii="Times New Roman" w:hAnsi="Times New Roman"/>
                <w:i w:val="1"/>
                <w:sz w:val="20"/>
              </w:rPr>
              <w:t>11</w:t>
            </w:r>
            <w:r>
              <w:rPr>
                <w:rFonts w:ascii="Times New Roman" w:hAnsi="Times New Roman"/>
                <w:i w:val="1"/>
                <w:sz w:val="20"/>
              </w:rPr>
              <w:t>)</w:t>
            </w:r>
          </w:p>
        </w:tc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Держатель проблемы — начинающие </w:t>
            </w:r>
            <w:r>
              <w:rPr>
                <w:rFonts w:ascii="Times New Roman" w:hAnsi="Times New Roman"/>
                <w:sz w:val="20"/>
              </w:rPr>
              <w:t>журналисты</w:t>
            </w:r>
            <w:r>
              <w:rPr>
                <w:rFonts w:ascii="Times New Roman" w:hAnsi="Times New Roman"/>
                <w:sz w:val="20"/>
              </w:rPr>
              <w:t>, копирайтеры, блогеры и другие специалисты, которые хотят повысить свою грамотность, деловую письменность или ораторские навыки. Они сталкиваются с проблемой недостаточного уровня навыков письма и творческого потенциала, что может затруднять их профессиональную деятельность.</w:t>
            </w:r>
          </w:p>
          <w:p w14:paraId="D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Мотивация потенциальных потребителей:* Желание улучшить свои навыки письма для создания более качественных текстов.</w:t>
            </w:r>
          </w:p>
          <w:p w14:paraId="D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 Стремление развивать свои идеи и творческий потенциал.* Необходимость соответствовать требованиям рынка и повышать свою конкурентоспособность.</w:t>
            </w:r>
          </w:p>
          <w:p w14:paraId="D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Возможности решения проблемы с использованием продукции:</w:t>
            </w:r>
          </w:p>
          <w:p w14:paraId="D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Проект по улучшению писательского мастерства предлагает широкий спектр услуг, которые могут быть полезны для начинающих </w:t>
            </w:r>
            <w:r>
              <w:rPr>
                <w:rFonts w:ascii="Times New Roman" w:hAnsi="Times New Roman"/>
                <w:sz w:val="20"/>
              </w:rPr>
              <w:t>журналистов</w:t>
            </w:r>
            <w:r>
              <w:rPr>
                <w:rFonts w:ascii="Times New Roman" w:hAnsi="Times New Roman"/>
                <w:sz w:val="20"/>
              </w:rPr>
              <w:t>, копирайтеров, блогеров и других специалистов. Курсы, консультации, мастер-классы и другие формы обучения помогут им улучшить свои навыки и достичь поставленных целей.</w:t>
            </w:r>
          </w:p>
          <w:p w14:paraId="D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проверке текстов будет помогать искусственный интеллект. Он будет анализировать тексты участников, выявлять ошибки и давать рекомендации по их исправлению. Это позволит участникам получать обратную связь о своих работах и улучшать свои навыки.</w:t>
            </w:r>
          </w:p>
          <w:p w14:paraId="D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Также проект предлагает индивидуальные консультации с преподавателями и экспертами, которые помогут участникам разработать индивидуальный план обучения и достичь поставленных целей.</w:t>
            </w:r>
          </w:p>
        </w:tc>
      </w:tr>
      <w:tr>
        <w:trPr>
          <w:trHeight w:hRule="atLeast" w:val="1240"/>
        </w:trP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Каким способом будет решена проблема*</w:t>
            </w:r>
          </w:p>
          <w:p w14:paraId="DB010000">
            <w:pPr>
              <w:rPr>
                <w:rFonts w:ascii="Times New Roman" w:hAnsi="Times New Roman"/>
                <w:i w:val="1"/>
                <w:sz w:val="20"/>
              </w:rPr>
            </w:pPr>
          </w:p>
          <w:p w14:paraId="DC01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Необходимо описать детально, как именно ваши товары и услуги помогут потребителям</w:t>
            </w:r>
          </w:p>
          <w:p w14:paraId="DD01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справляться с проблемой</w:t>
            </w:r>
          </w:p>
        </w:tc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Как именно товары и услуги проекта помогут потребителям справляться с проблемой: </w:t>
            </w:r>
          </w:p>
          <w:p w14:paraId="D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Индивидуальный подход: каждый клиент уникален, поэтому важно адаптировать программу обучения под его потребности и цели. Это позволяет клиентам получить именно те знания и навыки, которые им необходимы для достижения успеха. </w:t>
            </w:r>
          </w:p>
          <w:p w14:paraId="E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Поддержка и обратная связь: клиенты получают поддержку и обратную связь на протяжении всего процесса обучения. Это помогает им преодолевать трудности, исправлять ошибки и достигать поставленных целей. </w:t>
            </w:r>
          </w:p>
          <w:p w14:paraId="E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Развитие сообщества: проект создаёт сообщество единомышленников, где клиенты могут обмениваться опытом, получать советы и поддержку от других участников. Это способствует развитию профессиональных связей и повышению мотивации к обучению. </w:t>
            </w:r>
          </w:p>
          <w:p w14:paraId="E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Постоянное обновление: программа обучения регулярно обновляется и улучшается, чтобы она соответствовала последним тенденциям и требованиям рынка. </w:t>
            </w:r>
            <w:r>
              <w:rPr>
                <w:rFonts w:ascii="Times New Roman" w:hAnsi="Times New Roman"/>
                <w:sz w:val="20"/>
              </w:rPr>
              <w:t>Это обеспечивает актуальность и эффективность обучения.</w:t>
            </w:r>
          </w:p>
        </w:tc>
      </w:tr>
      <w:tr>
        <w:trPr>
          <w:trHeight w:hRule="atLeast" w:val="1987"/>
        </w:trP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Оценка потенциала «рынка» и рентабельности бизнеса*</w:t>
            </w:r>
          </w:p>
          <w:p w14:paraId="E5010000">
            <w:pPr>
              <w:rPr>
                <w:rFonts w:ascii="Times New Roman" w:hAnsi="Times New Roman"/>
                <w:i w:val="1"/>
                <w:sz w:val="20"/>
              </w:rPr>
            </w:pPr>
          </w:p>
          <w:p w14:paraId="E601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Необходимо привести кратко обоснование сегмента и доли рынка, потенциальные</w:t>
            </w:r>
          </w:p>
          <w:p w14:paraId="E701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возможности для масштабирования бизнеса, а также детально раскрыть информацию,</w:t>
            </w:r>
          </w:p>
          <w:p w14:paraId="E801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указанную в пункте 7.</w:t>
            </w:r>
          </w:p>
        </w:tc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rPr>
                <w:rFonts w:ascii="Times New Roman" w:hAnsi="Times New Roman"/>
                <w:sz w:val="20"/>
              </w:rPr>
            </w:pPr>
          </w:p>
          <w:p w14:paraId="E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Потенциал рынка и рентабельность бизнеса </w:t>
            </w:r>
          </w:p>
          <w:p w14:paraId="E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Проект по улучшению писательского мастерства предлагает широкий спектр услуг, которые могут быть полезны для широкого круга людей, включая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журналистов, копирайтеров, маркетологов и других специалистов, чья работа связана с написанием текстов. Это позволяет предположить, что рынок для такого проекта достаточно большой и имеет потенциал для роста.</w:t>
            </w:r>
          </w:p>
          <w:p w14:paraId="EC010000">
            <w:pPr>
              <w:rPr>
                <w:rFonts w:ascii="Times New Roman" w:hAnsi="Times New Roman"/>
                <w:sz w:val="20"/>
              </w:rPr>
            </w:pPr>
          </w:p>
          <w:p w14:paraId="E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Сегмент рынка и доля рынка </w:t>
            </w:r>
          </w:p>
          <w:p w14:paraId="E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E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Сегментом рынка для проекта по улучшению писательского мастерства может быть рынок образовательных услуг для взрослых. Доля рынка будет зависеть от конкурентоспособности проекта, его уникальности и привлекательности для потенциальных клиентов.</w:t>
            </w:r>
          </w:p>
          <w:p w14:paraId="F0010000">
            <w:pPr>
              <w:rPr>
                <w:rFonts w:ascii="Times New Roman" w:hAnsi="Times New Roman"/>
                <w:sz w:val="20"/>
              </w:rPr>
            </w:pPr>
          </w:p>
          <w:p w14:paraId="F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Возможности для масштабирования бизнеса </w:t>
            </w:r>
          </w:p>
          <w:p w14:paraId="F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F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Масштабирование бизнеса может осуществляться за счёт расширения ассортимента услуг, привлечения новых клиентов, выхода на новые рынки или регионы.</w:t>
            </w:r>
          </w:p>
        </w:tc>
      </w:tr>
      <w:tr>
        <w:trPr>
          <w:trHeight w:hRule="atLeast" w:val="452"/>
        </w:trP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b w:val="1"/>
                <w:sz w:val="20"/>
              </w:rPr>
              <w:t>План дальнейшего развития стартап-проекта</w:t>
            </w:r>
          </w:p>
        </w:tc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Переход к этапу прототипирования и тестирования на целевой аудитории</w:t>
            </w:r>
          </w:p>
        </w:tc>
      </w:tr>
    </w:tbl>
    <w:p w14:paraId="F7010000">
      <w:pPr>
        <w:rPr>
          <w:rFonts w:ascii="Times New Roman" w:hAnsi="Times New Roman"/>
          <w:i w:val="1"/>
          <w:sz w:val="20"/>
        </w:rPr>
      </w:pPr>
    </w:p>
    <w:sectPr>
      <w:pgSz w:h="16840" w:orient="portrait" w:w="11910"/>
      <w:pgMar w:bottom="280" w:footer="360" w:gutter="0" w:header="360" w:left="880" w:right="260" w:top="40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lvlJc w:val="left"/>
      <w:pPr>
        <w:widowControl w:val="1"/>
        <w:ind w:hanging="116" w:left="222"/>
      </w:pPr>
      <w:rPr>
        <w:rFonts w:ascii="Times New Roman" w:hAnsi="Times New Roman"/>
        <w:sz w:val="20"/>
      </w:rPr>
    </w:lvl>
    <w:lvl w:ilvl="1">
      <w:numFmt w:val="bullet"/>
      <w:lvlText w:val="•"/>
      <w:lvlJc w:val="left"/>
      <w:pPr>
        <w:widowControl w:val="1"/>
        <w:ind w:hanging="116" w:left="754"/>
      </w:pPr>
    </w:lvl>
    <w:lvl w:ilvl="2">
      <w:numFmt w:val="bullet"/>
      <w:lvlText w:val="•"/>
      <w:lvlJc w:val="left"/>
      <w:pPr>
        <w:widowControl w:val="1"/>
        <w:ind w:hanging="116" w:left="1288"/>
      </w:pPr>
    </w:lvl>
    <w:lvl w:ilvl="3">
      <w:numFmt w:val="bullet"/>
      <w:lvlText w:val="•"/>
      <w:lvlJc w:val="left"/>
      <w:pPr>
        <w:widowControl w:val="1"/>
        <w:ind w:hanging="116" w:left="1822"/>
      </w:pPr>
    </w:lvl>
    <w:lvl w:ilvl="4">
      <w:numFmt w:val="bullet"/>
      <w:lvlText w:val="•"/>
      <w:lvlJc w:val="left"/>
      <w:pPr>
        <w:widowControl w:val="1"/>
        <w:ind w:hanging="116" w:left="2356"/>
      </w:pPr>
    </w:lvl>
    <w:lvl w:ilvl="5">
      <w:numFmt w:val="bullet"/>
      <w:lvlText w:val="•"/>
      <w:lvlJc w:val="left"/>
      <w:pPr>
        <w:widowControl w:val="1"/>
        <w:ind w:hanging="116" w:left="2891"/>
      </w:pPr>
    </w:lvl>
    <w:lvl w:ilvl="6">
      <w:numFmt w:val="bullet"/>
      <w:lvlText w:val="•"/>
      <w:lvlJc w:val="left"/>
      <w:pPr>
        <w:widowControl w:val="1"/>
        <w:ind w:hanging="116" w:left="3425"/>
      </w:pPr>
    </w:lvl>
    <w:lvl w:ilvl="7">
      <w:numFmt w:val="bullet"/>
      <w:lvlText w:val="•"/>
      <w:lvlJc w:val="left"/>
      <w:pPr>
        <w:widowControl w:val="1"/>
        <w:ind w:hanging="116" w:left="3959"/>
      </w:pPr>
    </w:lvl>
    <w:lvl w:ilvl="8">
      <w:numFmt w:val="bullet"/>
      <w:lvlText w:val="•"/>
      <w:lvlJc w:val="left"/>
      <w:pPr>
        <w:widowControl w:val="1"/>
        <w:ind w:hanging="116" w:left="4493"/>
      </w:pPr>
    </w:lvl>
  </w:abstractNum>
  <w:abstractNum w:abstractNumId="1">
    <w:lvl w:ilvl="0">
      <w:numFmt w:val="bullet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0">
    <w:lvl w:ilvl="0">
      <w:numFmt w:val="bullet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1">
    <w:lvl w:ilvl="0">
      <w:start w:val="1"/>
      <w:numFmt w:val="bullet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2">
    <w:lvl w:ilvl="0">
      <w:numFmt w:val="bullet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3">
    <w:lvl w:ilvl="0">
      <w:numFmt w:val="bullet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4">
    <w:lvl w:ilvl="0">
      <w:numFmt w:val="bullet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5">
    <w:lvl w:ilvl="0">
      <w:numFmt w:val="bullet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6">
    <w:lvl w:ilvl="0">
      <w:numFmt w:val="bullet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7">
    <w:lvl w:ilvl="0">
      <w:numFmt w:val="bullet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8">
    <w:lvl w:ilvl="0">
      <w:numFmt w:val="bullet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9">
    <w:lvl w:ilvl="0">
      <w:numFmt w:val="bullet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20">
    <w:lvl w:ilvl="0">
      <w:numFmt w:val="bullet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21">
    <w:lvl w:ilvl="0">
      <w:numFmt w:val="bullet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22">
    <w:lvl w:ilvl="0">
      <w:numFmt w:val="bullet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Заголовок1"/>
    <w:basedOn w:val="Style_10"/>
    <w:link w:val="Style_9_ch"/>
    <w:rPr>
      <w:b w:val="1"/>
      <w:sz w:val="72"/>
    </w:rPr>
  </w:style>
  <w:style w:styleId="Style_9_ch" w:type="character">
    <w:name w:val="Заголовок1"/>
    <w:basedOn w:val="Style_10_ch"/>
    <w:link w:val="Style_9"/>
    <w:rPr>
      <w:b w:val="1"/>
      <w:sz w:val="72"/>
    </w:rPr>
  </w:style>
  <w:style w:styleId="Style_11" w:type="paragraph">
    <w:name w:val="toc 2"/>
    <w:next w:val="Style_8"/>
    <w:link w:val="Style_11_ch"/>
    <w:uiPriority w:val="39"/>
    <w:pPr>
      <w:widowControl w:val="1"/>
      <w:ind w:left="200"/>
    </w:pPr>
    <w:rPr>
      <w:sz w:val="28"/>
    </w:rPr>
  </w:style>
  <w:style w:styleId="Style_11_ch" w:type="character">
    <w:name w:val="toc 2"/>
    <w:link w:val="Style_11"/>
    <w:rPr>
      <w:sz w:val="28"/>
    </w:rPr>
  </w:style>
  <w:style w:styleId="Style_12" w:type="paragraph">
    <w:name w:val="Body Text"/>
    <w:basedOn w:val="Style_8"/>
    <w:link w:val="Style_12_ch"/>
    <w:rPr>
      <w:rFonts w:ascii="Times New Roman" w:hAnsi="Times New Roman"/>
      <w:b w:val="1"/>
      <w:sz w:val="32"/>
    </w:rPr>
  </w:style>
  <w:style w:styleId="Style_12_ch" w:type="character">
    <w:name w:val="Body Text"/>
    <w:basedOn w:val="Style_8_ch"/>
    <w:link w:val="Style_12"/>
    <w:rPr>
      <w:rFonts w:ascii="Times New Roman" w:hAnsi="Times New Roman"/>
      <w:b w:val="1"/>
      <w:sz w:val="32"/>
    </w:rPr>
  </w:style>
  <w:style w:styleId="Style_13" w:type="paragraph">
    <w:name w:val="toc 4"/>
    <w:next w:val="Style_8"/>
    <w:link w:val="Style_13_ch"/>
    <w:uiPriority w:val="39"/>
    <w:pPr>
      <w:widowControl w:val="1"/>
      <w:ind w:left="600"/>
    </w:pPr>
    <w:rPr>
      <w:sz w:val="28"/>
    </w:rPr>
  </w:style>
  <w:style w:styleId="Style_13_ch" w:type="character">
    <w:name w:val="toc 4"/>
    <w:link w:val="Style_13"/>
    <w:rPr>
      <w:sz w:val="28"/>
    </w:rPr>
  </w:style>
  <w:style w:styleId="Style_14" w:type="paragraph">
    <w:name w:val="Заголовок 52"/>
    <w:basedOn w:val="Style_10"/>
    <w:link w:val="Style_14_ch"/>
    <w:rPr>
      <w:b w:val="1"/>
      <w:sz w:val="22"/>
    </w:rPr>
  </w:style>
  <w:style w:styleId="Style_14_ch" w:type="character">
    <w:name w:val="Заголовок 52"/>
    <w:basedOn w:val="Style_10_ch"/>
    <w:link w:val="Style_14"/>
    <w:rPr>
      <w:b w:val="1"/>
      <w:sz w:val="22"/>
    </w:rPr>
  </w:style>
  <w:style w:styleId="Style_15" w:type="paragraph">
    <w:name w:val="toc 6"/>
    <w:next w:val="Style_8"/>
    <w:link w:val="Style_15_ch"/>
    <w:uiPriority w:val="39"/>
    <w:pPr>
      <w:widowControl w:val="1"/>
      <w:ind w:left="1000"/>
    </w:pPr>
    <w:rPr>
      <w:sz w:val="28"/>
    </w:rPr>
  </w:style>
  <w:style w:styleId="Style_15_ch" w:type="character">
    <w:name w:val="toc 6"/>
    <w:link w:val="Style_15"/>
    <w:rPr>
      <w:sz w:val="28"/>
    </w:rPr>
  </w:style>
  <w:style w:styleId="Style_16" w:type="paragraph">
    <w:name w:val="Заголовок 11"/>
    <w:basedOn w:val="Style_10"/>
    <w:link w:val="Style_16_ch"/>
    <w:rPr>
      <w:b w:val="1"/>
      <w:sz w:val="48"/>
    </w:rPr>
  </w:style>
  <w:style w:styleId="Style_16_ch" w:type="character">
    <w:name w:val="Заголовок 11"/>
    <w:basedOn w:val="Style_10_ch"/>
    <w:link w:val="Style_16"/>
    <w:rPr>
      <w:b w:val="1"/>
      <w:sz w:val="48"/>
    </w:rPr>
  </w:style>
  <w:style w:styleId="Style_17" w:type="paragraph">
    <w:name w:val="Заголовок 31"/>
    <w:basedOn w:val="Style_10"/>
    <w:link w:val="Style_17_ch"/>
    <w:rPr>
      <w:b w:val="1"/>
      <w:sz w:val="28"/>
    </w:rPr>
  </w:style>
  <w:style w:styleId="Style_17_ch" w:type="character">
    <w:name w:val="Заголовок 31"/>
    <w:basedOn w:val="Style_10_ch"/>
    <w:link w:val="Style_17"/>
    <w:rPr>
      <w:b w:val="1"/>
      <w:sz w:val="28"/>
    </w:rPr>
  </w:style>
  <w:style w:styleId="Style_18" w:type="paragraph">
    <w:name w:val="toc 7"/>
    <w:next w:val="Style_8"/>
    <w:link w:val="Style_18_ch"/>
    <w:uiPriority w:val="39"/>
    <w:pPr>
      <w:widowControl w:val="1"/>
      <w:ind w:left="1200"/>
    </w:pPr>
    <w:rPr>
      <w:sz w:val="28"/>
    </w:rPr>
  </w:style>
  <w:style w:styleId="Style_18_ch" w:type="character">
    <w:name w:val="toc 7"/>
    <w:link w:val="Style_18"/>
    <w:rPr>
      <w:sz w:val="28"/>
    </w:rPr>
  </w:style>
  <w:style w:styleId="Style_19" w:type="paragraph">
    <w:name w:val="Заголовок 12"/>
    <w:basedOn w:val="Style_10"/>
    <w:link w:val="Style_19_ch"/>
    <w:rPr>
      <w:b w:val="1"/>
      <w:sz w:val="48"/>
    </w:rPr>
  </w:style>
  <w:style w:styleId="Style_19_ch" w:type="character">
    <w:name w:val="Заголовок 12"/>
    <w:basedOn w:val="Style_10_ch"/>
    <w:link w:val="Style_19"/>
    <w:rPr>
      <w:b w:val="1"/>
      <w:sz w:val="48"/>
    </w:rPr>
  </w:style>
  <w:style w:styleId="Style_5" w:type="paragraph">
    <w:name w:val="List Paragraph"/>
    <w:basedOn w:val="Style_8"/>
    <w:link w:val="Style_5_ch"/>
  </w:style>
  <w:style w:styleId="Style_5_ch" w:type="character">
    <w:name w:val="List Paragraph"/>
    <w:basedOn w:val="Style_8_ch"/>
    <w:link w:val="Style_5"/>
  </w:style>
  <w:style w:styleId="Style_20" w:type="paragraph">
    <w:name w:val="Endnote"/>
    <w:link w:val="Style_20_ch"/>
    <w:pPr>
      <w:widowControl w:val="1"/>
      <w:ind w:firstLine="851"/>
      <w:jc w:val="both"/>
    </w:pPr>
  </w:style>
  <w:style w:styleId="Style_20_ch" w:type="character">
    <w:name w:val="Endnote"/>
    <w:link w:val="Style_20"/>
  </w:style>
  <w:style w:styleId="Style_21" w:type="paragraph">
    <w:name w:val="heading 3"/>
    <w:basedOn w:val="Style_8"/>
    <w:next w:val="Style_8"/>
    <w:link w:val="Style_21_ch"/>
    <w:uiPriority w:val="9"/>
    <w:qFormat/>
    <w:pPr>
      <w:keepNext w:val="1"/>
      <w:keepLines w:val="1"/>
      <w:widowControl w:val="1"/>
      <w:spacing w:after="80" w:before="280"/>
      <w:ind/>
      <w:outlineLvl w:val="2"/>
    </w:pPr>
    <w:rPr>
      <w:b w:val="1"/>
      <w:sz w:val="28"/>
    </w:rPr>
  </w:style>
  <w:style w:styleId="Style_21_ch" w:type="character">
    <w:name w:val="heading 3"/>
    <w:basedOn w:val="Style_8_ch"/>
    <w:link w:val="Style_21"/>
    <w:rPr>
      <w:b w:val="1"/>
      <w:sz w:val="28"/>
    </w:rPr>
  </w:style>
  <w:style w:styleId="Style_22" w:type="paragraph">
    <w:name w:val="Заголовок 22"/>
    <w:basedOn w:val="Style_10"/>
    <w:link w:val="Style_22_ch"/>
    <w:rPr>
      <w:b w:val="1"/>
      <w:sz w:val="36"/>
    </w:rPr>
  </w:style>
  <w:style w:styleId="Style_22_ch" w:type="character">
    <w:name w:val="Заголовок 22"/>
    <w:basedOn w:val="Style_10_ch"/>
    <w:link w:val="Style_22"/>
    <w:rPr>
      <w:b w:val="1"/>
      <w:sz w:val="36"/>
    </w:rPr>
  </w:style>
  <w:style w:styleId="Style_23" w:type="paragraph">
    <w:name w:val="Подзаголовок2"/>
    <w:basedOn w:val="Style_10"/>
    <w:link w:val="Style_23_ch"/>
    <w:rPr>
      <w:rFonts w:ascii="Georgia" w:hAnsi="Georgia"/>
      <w:i w:val="1"/>
      <w:color w:val="666666"/>
      <w:sz w:val="48"/>
    </w:rPr>
  </w:style>
  <w:style w:styleId="Style_23_ch" w:type="character">
    <w:name w:val="Подзаголовок2"/>
    <w:basedOn w:val="Style_10_ch"/>
    <w:link w:val="Style_23"/>
    <w:rPr>
      <w:rFonts w:ascii="Georgia" w:hAnsi="Georgia"/>
      <w:i w:val="1"/>
      <w:color w:val="666666"/>
      <w:sz w:val="48"/>
    </w:rPr>
  </w:style>
  <w:style w:styleId="Style_24" w:type="paragraph">
    <w:name w:val="Заголовок3"/>
    <w:basedOn w:val="Style_10"/>
    <w:link w:val="Style_24_ch"/>
    <w:rPr>
      <w:b w:val="1"/>
      <w:sz w:val="72"/>
    </w:rPr>
  </w:style>
  <w:style w:styleId="Style_24_ch" w:type="character">
    <w:name w:val="Заголовок3"/>
    <w:basedOn w:val="Style_10_ch"/>
    <w:link w:val="Style_24"/>
    <w:rPr>
      <w:b w:val="1"/>
      <w:sz w:val="72"/>
    </w:rPr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25" w:type="paragraph">
    <w:name w:val="Заголовок 42"/>
    <w:basedOn w:val="Style_10"/>
    <w:link w:val="Style_25_ch"/>
    <w:rPr>
      <w:b w:val="1"/>
      <w:sz w:val="24"/>
    </w:rPr>
  </w:style>
  <w:style w:styleId="Style_25_ch" w:type="character">
    <w:name w:val="Заголовок 42"/>
    <w:basedOn w:val="Style_10_ch"/>
    <w:link w:val="Style_25"/>
    <w:rPr>
      <w:b w:val="1"/>
      <w:sz w:val="24"/>
    </w:rPr>
  </w:style>
  <w:style w:styleId="Style_26" w:type="paragraph">
    <w:name w:val="Заголовок 63"/>
    <w:basedOn w:val="Style_10"/>
    <w:link w:val="Style_26_ch"/>
    <w:rPr>
      <w:b w:val="1"/>
      <w:sz w:val="20"/>
    </w:rPr>
  </w:style>
  <w:style w:styleId="Style_26_ch" w:type="character">
    <w:name w:val="Заголовок 63"/>
    <w:basedOn w:val="Style_10_ch"/>
    <w:link w:val="Style_26"/>
    <w:rPr>
      <w:b w:val="1"/>
      <w:sz w:val="20"/>
    </w:rPr>
  </w:style>
  <w:style w:styleId="Style_27" w:type="paragraph">
    <w:name w:val="Заголовок 53"/>
    <w:basedOn w:val="Style_10"/>
    <w:link w:val="Style_27_ch"/>
    <w:rPr>
      <w:b w:val="1"/>
      <w:sz w:val="22"/>
    </w:rPr>
  </w:style>
  <w:style w:styleId="Style_27_ch" w:type="character">
    <w:name w:val="Заголовок 53"/>
    <w:basedOn w:val="Style_10_ch"/>
    <w:link w:val="Style_27"/>
    <w:rPr>
      <w:b w:val="1"/>
      <w:sz w:val="22"/>
    </w:rPr>
  </w:style>
  <w:style w:styleId="Style_28" w:type="paragraph">
    <w:name w:val="toc 3"/>
    <w:next w:val="Style_8"/>
    <w:link w:val="Style_28_ch"/>
    <w:uiPriority w:val="39"/>
    <w:pPr>
      <w:widowControl w:val="1"/>
      <w:ind w:left="400"/>
    </w:pPr>
    <w:rPr>
      <w:sz w:val="28"/>
    </w:rPr>
  </w:style>
  <w:style w:styleId="Style_28_ch" w:type="character">
    <w:name w:val="toc 3"/>
    <w:link w:val="Style_28"/>
    <w:rPr>
      <w:sz w:val="28"/>
    </w:rPr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30" w:type="paragraph">
    <w:name w:val="Заголовок2"/>
    <w:basedOn w:val="Style_10"/>
    <w:link w:val="Style_30_ch"/>
    <w:rPr>
      <w:b w:val="1"/>
      <w:sz w:val="72"/>
    </w:rPr>
  </w:style>
  <w:style w:styleId="Style_30_ch" w:type="character">
    <w:name w:val="Заголовок2"/>
    <w:basedOn w:val="Style_10_ch"/>
    <w:link w:val="Style_30"/>
    <w:rPr>
      <w:b w:val="1"/>
      <w:sz w:val="72"/>
    </w:rPr>
  </w:style>
  <w:style w:styleId="Style_31" w:type="paragraph">
    <w:name w:val="heading 5"/>
    <w:basedOn w:val="Style_8"/>
    <w:next w:val="Style_8"/>
    <w:link w:val="Style_31_ch"/>
    <w:uiPriority w:val="9"/>
    <w:qFormat/>
    <w:pPr>
      <w:keepNext w:val="1"/>
      <w:keepLines w:val="1"/>
      <w:widowControl w:val="1"/>
      <w:spacing w:after="40" w:before="220"/>
      <w:ind/>
      <w:outlineLvl w:val="4"/>
    </w:pPr>
    <w:rPr>
      <w:b w:val="1"/>
    </w:rPr>
  </w:style>
  <w:style w:styleId="Style_31_ch" w:type="character">
    <w:name w:val="heading 5"/>
    <w:basedOn w:val="Style_8_ch"/>
    <w:link w:val="Style_31"/>
    <w:rPr>
      <w:b w:val="1"/>
    </w:rPr>
  </w:style>
  <w:style w:styleId="Style_32" w:type="paragraph">
    <w:name w:val="Заголовок 21"/>
    <w:basedOn w:val="Style_10"/>
    <w:link w:val="Style_32_ch"/>
    <w:rPr>
      <w:b w:val="1"/>
      <w:sz w:val="36"/>
    </w:rPr>
  </w:style>
  <w:style w:styleId="Style_32_ch" w:type="character">
    <w:name w:val="Заголовок 21"/>
    <w:basedOn w:val="Style_10_ch"/>
    <w:link w:val="Style_32"/>
    <w:rPr>
      <w:b w:val="1"/>
      <w:sz w:val="36"/>
    </w:rPr>
  </w:style>
  <w:style w:styleId="Style_33" w:type="paragraph">
    <w:name w:val="heading 1"/>
    <w:basedOn w:val="Style_8"/>
    <w:next w:val="Style_8"/>
    <w:link w:val="Style_33_ch"/>
    <w:uiPriority w:val="9"/>
    <w:qFormat/>
    <w:pPr>
      <w:keepNext w:val="1"/>
      <w:keepLines w:val="1"/>
      <w:widowControl w:val="1"/>
      <w:spacing w:after="120" w:before="480"/>
      <w:ind/>
      <w:outlineLvl w:val="0"/>
    </w:pPr>
    <w:rPr>
      <w:b w:val="1"/>
      <w:sz w:val="48"/>
    </w:rPr>
  </w:style>
  <w:style w:styleId="Style_33_ch" w:type="character">
    <w:name w:val="heading 1"/>
    <w:basedOn w:val="Style_8_ch"/>
    <w:link w:val="Style_33"/>
    <w:rPr>
      <w:b w:val="1"/>
      <w:sz w:val="48"/>
    </w:rPr>
  </w:style>
  <w:style w:styleId="Style_34" w:type="paragraph">
    <w:name w:val="Подзаголовок3"/>
    <w:basedOn w:val="Style_10"/>
    <w:link w:val="Style_34_ch"/>
    <w:rPr>
      <w:rFonts w:ascii="Georgia" w:hAnsi="Georgia"/>
      <w:i w:val="1"/>
      <w:color w:val="666666"/>
      <w:sz w:val="48"/>
    </w:rPr>
  </w:style>
  <w:style w:styleId="Style_34_ch" w:type="character">
    <w:name w:val="Подзаголовок3"/>
    <w:basedOn w:val="Style_10_ch"/>
    <w:link w:val="Style_34"/>
    <w:rPr>
      <w:rFonts w:ascii="Georgia" w:hAnsi="Georgia"/>
      <w:i w:val="1"/>
      <w:color w:val="666666"/>
      <w:sz w:val="48"/>
    </w:rPr>
  </w:style>
  <w:style w:styleId="Style_35" w:type="paragraph">
    <w:name w:val="Заголовок 33"/>
    <w:basedOn w:val="Style_10"/>
    <w:link w:val="Style_35_ch"/>
    <w:rPr>
      <w:b w:val="1"/>
      <w:sz w:val="28"/>
    </w:rPr>
  </w:style>
  <w:style w:styleId="Style_35_ch" w:type="character">
    <w:name w:val="Заголовок 33"/>
    <w:basedOn w:val="Style_10_ch"/>
    <w:link w:val="Style_35"/>
    <w:rPr>
      <w:b w:val="1"/>
      <w:sz w:val="28"/>
    </w:rPr>
  </w:style>
  <w:style w:styleId="Style_36" w:type="paragraph">
    <w:name w:val="Hyperlink"/>
    <w:link w:val="Style_36_ch"/>
    <w:rPr>
      <w:color w:val="0000FF"/>
      <w:u w:val="single"/>
    </w:rPr>
  </w:style>
  <w:style w:styleId="Style_36_ch" w:type="character">
    <w:name w:val="Hyperlink"/>
    <w:link w:val="Style_36"/>
    <w:rPr>
      <w:color w:val="0000FF"/>
      <w:u w:val="single"/>
    </w:rPr>
  </w:style>
  <w:style w:styleId="Style_37" w:type="paragraph">
    <w:name w:val="Footnote"/>
    <w:link w:val="Style_37_ch"/>
    <w:pPr>
      <w:widowControl w:val="1"/>
      <w:ind w:firstLine="851"/>
      <w:jc w:val="both"/>
    </w:pPr>
  </w:style>
  <w:style w:styleId="Style_37_ch" w:type="character">
    <w:name w:val="Footnote"/>
    <w:link w:val="Style_37"/>
  </w:style>
  <w:style w:styleId="Style_38" w:type="paragraph">
    <w:name w:val="Заголовок 41"/>
    <w:basedOn w:val="Style_10"/>
    <w:link w:val="Style_38_ch"/>
    <w:rPr>
      <w:b w:val="1"/>
      <w:sz w:val="24"/>
    </w:rPr>
  </w:style>
  <w:style w:styleId="Style_38_ch" w:type="character">
    <w:name w:val="Заголовок 41"/>
    <w:basedOn w:val="Style_10_ch"/>
    <w:link w:val="Style_38"/>
    <w:rPr>
      <w:b w:val="1"/>
      <w:sz w:val="24"/>
    </w:rPr>
  </w:style>
  <w:style w:styleId="Style_39" w:type="paragraph">
    <w:name w:val="toc 1"/>
    <w:next w:val="Style_8"/>
    <w:link w:val="Style_39_ch"/>
    <w:uiPriority w:val="39"/>
    <w:rPr>
      <w:b w:val="1"/>
      <w:sz w:val="28"/>
    </w:rPr>
  </w:style>
  <w:style w:styleId="Style_39_ch" w:type="character">
    <w:name w:val="toc 1"/>
    <w:link w:val="Style_39"/>
    <w:rPr>
      <w:b w:val="1"/>
      <w:sz w:val="28"/>
    </w:rPr>
  </w:style>
  <w:style w:styleId="Style_40" w:type="paragraph">
    <w:name w:val="Заголовок 13"/>
    <w:basedOn w:val="Style_10"/>
    <w:link w:val="Style_40_ch"/>
    <w:rPr>
      <w:b w:val="1"/>
      <w:sz w:val="48"/>
    </w:rPr>
  </w:style>
  <w:style w:styleId="Style_40_ch" w:type="character">
    <w:name w:val="Заголовок 13"/>
    <w:basedOn w:val="Style_10_ch"/>
    <w:link w:val="Style_40"/>
    <w:rPr>
      <w:b w:val="1"/>
      <w:sz w:val="48"/>
    </w:rPr>
  </w:style>
  <w:style w:styleId="Style_41" w:type="paragraph">
    <w:name w:val="Header and Footer"/>
    <w:link w:val="Style_41_ch"/>
    <w:pPr>
      <w:widowControl w:val="1"/>
      <w:ind/>
      <w:jc w:val="both"/>
    </w:pPr>
    <w:rPr>
      <w:sz w:val="28"/>
    </w:rPr>
  </w:style>
  <w:style w:styleId="Style_41_ch" w:type="character">
    <w:name w:val="Header and Footer"/>
    <w:link w:val="Style_41"/>
    <w:rPr>
      <w:sz w:val="28"/>
    </w:rPr>
  </w:style>
  <w:style w:styleId="Style_42" w:type="paragraph">
    <w:name w:val="Заголовок 62"/>
    <w:basedOn w:val="Style_10"/>
    <w:link w:val="Style_42_ch"/>
    <w:rPr>
      <w:b w:val="1"/>
      <w:sz w:val="20"/>
    </w:rPr>
  </w:style>
  <w:style w:styleId="Style_42_ch" w:type="character">
    <w:name w:val="Заголовок 62"/>
    <w:basedOn w:val="Style_10_ch"/>
    <w:link w:val="Style_42"/>
    <w:rPr>
      <w:b w:val="1"/>
      <w:sz w:val="20"/>
    </w:rPr>
  </w:style>
  <w:style w:styleId="Style_43" w:type="paragraph">
    <w:name w:val="toc 9"/>
    <w:next w:val="Style_8"/>
    <w:link w:val="Style_43_ch"/>
    <w:uiPriority w:val="39"/>
    <w:pPr>
      <w:widowControl w:val="1"/>
      <w:ind w:left="1600"/>
    </w:pPr>
    <w:rPr>
      <w:sz w:val="28"/>
    </w:rPr>
  </w:style>
  <w:style w:styleId="Style_43_ch" w:type="character">
    <w:name w:val="toc 9"/>
    <w:link w:val="Style_43"/>
    <w:rPr>
      <w:sz w:val="28"/>
    </w:rPr>
  </w:style>
  <w:style w:styleId="Style_44" w:type="paragraph">
    <w:name w:val="Заголовок 43"/>
    <w:basedOn w:val="Style_10"/>
    <w:link w:val="Style_44_ch"/>
    <w:rPr>
      <w:b w:val="1"/>
      <w:sz w:val="24"/>
    </w:rPr>
  </w:style>
  <w:style w:styleId="Style_44_ch" w:type="character">
    <w:name w:val="Заголовок 43"/>
    <w:basedOn w:val="Style_10_ch"/>
    <w:link w:val="Style_44"/>
    <w:rPr>
      <w:b w:val="1"/>
      <w:sz w:val="24"/>
    </w:rPr>
  </w:style>
  <w:style w:styleId="Style_45" w:type="paragraph">
    <w:name w:val="Заголовок 61"/>
    <w:basedOn w:val="Style_10"/>
    <w:link w:val="Style_45_ch"/>
    <w:rPr>
      <w:b w:val="1"/>
      <w:sz w:val="20"/>
    </w:rPr>
  </w:style>
  <w:style w:styleId="Style_45_ch" w:type="character">
    <w:name w:val="Заголовок 61"/>
    <w:basedOn w:val="Style_10_ch"/>
    <w:link w:val="Style_45"/>
    <w:rPr>
      <w:b w:val="1"/>
      <w:sz w:val="20"/>
    </w:rPr>
  </w:style>
  <w:style w:styleId="Style_46" w:type="paragraph">
    <w:name w:val="Подзаголовок1"/>
    <w:basedOn w:val="Style_10"/>
    <w:link w:val="Style_46_ch"/>
    <w:rPr>
      <w:rFonts w:ascii="Georgia" w:hAnsi="Georgia"/>
      <w:i w:val="1"/>
      <w:color w:val="666666"/>
      <w:sz w:val="48"/>
    </w:rPr>
  </w:style>
  <w:style w:styleId="Style_46_ch" w:type="character">
    <w:name w:val="Подзаголовок1"/>
    <w:basedOn w:val="Style_10_ch"/>
    <w:link w:val="Style_46"/>
    <w:rPr>
      <w:rFonts w:ascii="Georgia" w:hAnsi="Georgia"/>
      <w:i w:val="1"/>
      <w:color w:val="666666"/>
      <w:sz w:val="48"/>
    </w:rPr>
  </w:style>
  <w:style w:styleId="Style_47" w:type="paragraph">
    <w:name w:val="Table Paragraph"/>
    <w:basedOn w:val="Style_8"/>
    <w:link w:val="Style_47_ch"/>
    <w:rPr>
      <w:rFonts w:ascii="Times New Roman" w:hAnsi="Times New Roman"/>
    </w:rPr>
  </w:style>
  <w:style w:styleId="Style_47_ch" w:type="character">
    <w:name w:val="Table Paragraph"/>
    <w:basedOn w:val="Style_8_ch"/>
    <w:link w:val="Style_47"/>
    <w:rPr>
      <w:rFonts w:ascii="Times New Roman" w:hAnsi="Times New Roman"/>
    </w:rPr>
  </w:style>
  <w:style w:styleId="Style_48" w:type="paragraph">
    <w:name w:val="toc 8"/>
    <w:next w:val="Style_8"/>
    <w:link w:val="Style_48_ch"/>
    <w:uiPriority w:val="39"/>
    <w:pPr>
      <w:widowControl w:val="1"/>
      <w:ind w:left="1400"/>
    </w:pPr>
    <w:rPr>
      <w:sz w:val="28"/>
    </w:rPr>
  </w:style>
  <w:style w:styleId="Style_48_ch" w:type="character">
    <w:name w:val="toc 8"/>
    <w:link w:val="Style_48"/>
    <w:rPr>
      <w:sz w:val="28"/>
    </w:rPr>
  </w:style>
  <w:style w:styleId="Style_49" w:type="paragraph">
    <w:name w:val="toc 5"/>
    <w:next w:val="Style_8"/>
    <w:link w:val="Style_49_ch"/>
    <w:uiPriority w:val="39"/>
    <w:pPr>
      <w:widowControl w:val="1"/>
      <w:ind w:left="800"/>
    </w:pPr>
    <w:rPr>
      <w:sz w:val="28"/>
    </w:rPr>
  </w:style>
  <w:style w:styleId="Style_49_ch" w:type="character">
    <w:name w:val="toc 5"/>
    <w:link w:val="Style_49"/>
    <w:rPr>
      <w:sz w:val="28"/>
    </w:rPr>
  </w:style>
  <w:style w:styleId="Style_50" w:type="paragraph">
    <w:name w:val="Гиперссылка1"/>
    <w:link w:val="Style_50_ch"/>
    <w:rPr>
      <w:color w:val="0000FF"/>
      <w:u w:val="single"/>
    </w:rPr>
  </w:style>
  <w:style w:styleId="Style_50_ch" w:type="character">
    <w:name w:val="Гиперссылка1"/>
    <w:link w:val="Style_50"/>
    <w:rPr>
      <w:color w:val="0000FF"/>
      <w:u w:val="single"/>
    </w:rPr>
  </w:style>
  <w:style w:styleId="Style_51" w:type="paragraph">
    <w:name w:val="Subtitle"/>
    <w:basedOn w:val="Style_8"/>
    <w:next w:val="Style_8"/>
    <w:link w:val="Style_51_ch"/>
    <w:uiPriority w:val="11"/>
    <w:qFormat/>
    <w:pPr>
      <w:keepNext w:val="1"/>
      <w:keepLines w:val="1"/>
      <w:widowControl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51_ch" w:type="character">
    <w:name w:val="Subtitle"/>
    <w:basedOn w:val="Style_8_ch"/>
    <w:link w:val="Style_51"/>
    <w:rPr>
      <w:rFonts w:ascii="Georgia" w:hAnsi="Georgia"/>
      <w:i w:val="1"/>
      <w:color w:val="666666"/>
      <w:sz w:val="48"/>
    </w:rPr>
  </w:style>
  <w:style w:styleId="Style_52" w:type="paragraph">
    <w:name w:val="Заголовок 32"/>
    <w:basedOn w:val="Style_10"/>
    <w:link w:val="Style_52_ch"/>
    <w:rPr>
      <w:b w:val="1"/>
      <w:sz w:val="28"/>
    </w:rPr>
  </w:style>
  <w:style w:styleId="Style_52_ch" w:type="character">
    <w:name w:val="Заголовок 32"/>
    <w:basedOn w:val="Style_10_ch"/>
    <w:link w:val="Style_52"/>
    <w:rPr>
      <w:b w:val="1"/>
      <w:sz w:val="28"/>
    </w:rPr>
  </w:style>
  <w:style w:styleId="Style_53" w:type="paragraph">
    <w:name w:val="Title"/>
    <w:basedOn w:val="Style_8"/>
    <w:next w:val="Style_8"/>
    <w:link w:val="Style_53_ch"/>
    <w:uiPriority w:val="10"/>
    <w:qFormat/>
    <w:pPr>
      <w:keepNext w:val="1"/>
      <w:keepLines w:val="1"/>
      <w:widowControl w:val="1"/>
      <w:spacing w:after="120" w:before="480"/>
      <w:ind/>
    </w:pPr>
    <w:rPr>
      <w:b w:val="1"/>
      <w:sz w:val="72"/>
    </w:rPr>
  </w:style>
  <w:style w:styleId="Style_53_ch" w:type="character">
    <w:name w:val="Title"/>
    <w:basedOn w:val="Style_8_ch"/>
    <w:link w:val="Style_53"/>
    <w:rPr>
      <w:b w:val="1"/>
      <w:sz w:val="72"/>
    </w:rPr>
  </w:style>
  <w:style w:styleId="Style_54" w:type="paragraph">
    <w:name w:val="heading 4"/>
    <w:basedOn w:val="Style_8"/>
    <w:next w:val="Style_8"/>
    <w:link w:val="Style_54_ch"/>
    <w:uiPriority w:val="9"/>
    <w:qFormat/>
    <w:pPr>
      <w:keepNext w:val="1"/>
      <w:keepLines w:val="1"/>
      <w:widowControl w:val="1"/>
      <w:spacing w:after="40" w:before="240"/>
      <w:ind/>
      <w:outlineLvl w:val="3"/>
    </w:pPr>
    <w:rPr>
      <w:b w:val="1"/>
      <w:sz w:val="24"/>
    </w:rPr>
  </w:style>
  <w:style w:styleId="Style_54_ch" w:type="character">
    <w:name w:val="heading 4"/>
    <w:basedOn w:val="Style_8_ch"/>
    <w:link w:val="Style_54"/>
    <w:rPr>
      <w:b w:val="1"/>
      <w:sz w:val="24"/>
    </w:rPr>
  </w:style>
  <w:style w:styleId="Style_55" w:type="paragraph">
    <w:name w:val="Default Paragraph Font"/>
    <w:link w:val="Style_55_ch"/>
  </w:style>
  <w:style w:styleId="Style_55_ch" w:type="character">
    <w:name w:val="Default Paragraph Font"/>
    <w:link w:val="Style_55"/>
  </w:style>
  <w:style w:styleId="Style_56" w:type="paragraph">
    <w:name w:val="Заголовок 23"/>
    <w:basedOn w:val="Style_10"/>
    <w:link w:val="Style_56_ch"/>
    <w:rPr>
      <w:b w:val="1"/>
      <w:sz w:val="36"/>
    </w:rPr>
  </w:style>
  <w:style w:styleId="Style_56_ch" w:type="character">
    <w:name w:val="Заголовок 23"/>
    <w:basedOn w:val="Style_10_ch"/>
    <w:link w:val="Style_56"/>
    <w:rPr>
      <w:b w:val="1"/>
      <w:sz w:val="36"/>
    </w:rPr>
  </w:style>
  <w:style w:styleId="Style_57" w:type="paragraph">
    <w:name w:val="heading 2"/>
    <w:basedOn w:val="Style_8"/>
    <w:next w:val="Style_8"/>
    <w:link w:val="Style_57_ch"/>
    <w:uiPriority w:val="9"/>
    <w:qFormat/>
    <w:pPr>
      <w:keepNext w:val="1"/>
      <w:keepLines w:val="1"/>
      <w:widowControl w:val="1"/>
      <w:spacing w:after="80" w:before="360"/>
      <w:ind/>
      <w:outlineLvl w:val="1"/>
    </w:pPr>
    <w:rPr>
      <w:b w:val="1"/>
      <w:sz w:val="36"/>
    </w:rPr>
  </w:style>
  <w:style w:styleId="Style_57_ch" w:type="character">
    <w:name w:val="heading 2"/>
    <w:basedOn w:val="Style_8_ch"/>
    <w:link w:val="Style_57"/>
    <w:rPr>
      <w:b w:val="1"/>
      <w:sz w:val="36"/>
    </w:rPr>
  </w:style>
  <w:style w:styleId="Style_58" w:type="paragraph">
    <w:name w:val="Заголовок 51"/>
    <w:basedOn w:val="Style_10"/>
    <w:link w:val="Style_58_ch"/>
    <w:rPr>
      <w:b w:val="1"/>
      <w:sz w:val="22"/>
    </w:rPr>
  </w:style>
  <w:style w:styleId="Style_58_ch" w:type="character">
    <w:name w:val="Заголовок 51"/>
    <w:basedOn w:val="Style_10_ch"/>
    <w:link w:val="Style_58"/>
    <w:rPr>
      <w:b w:val="1"/>
      <w:sz w:val="22"/>
    </w:rPr>
  </w:style>
  <w:style w:styleId="Style_59" w:type="paragraph">
    <w:name w:val="heading 6"/>
    <w:basedOn w:val="Style_8"/>
    <w:next w:val="Style_8"/>
    <w:link w:val="Style_59_ch"/>
    <w:uiPriority w:val="9"/>
    <w:qFormat/>
    <w:pPr>
      <w:keepNext w:val="1"/>
      <w:keepLines w:val="1"/>
      <w:widowControl w:val="1"/>
      <w:spacing w:after="40" w:before="200"/>
      <w:ind/>
      <w:outlineLvl w:val="5"/>
    </w:pPr>
    <w:rPr>
      <w:b w:val="1"/>
      <w:sz w:val="20"/>
    </w:rPr>
  </w:style>
  <w:style w:styleId="Style_59_ch" w:type="character">
    <w:name w:val="heading 6"/>
    <w:basedOn w:val="Style_8_ch"/>
    <w:link w:val="Style_59"/>
    <w:rPr>
      <w:b w:val="1"/>
      <w:sz w:val="20"/>
    </w:rPr>
  </w:style>
  <w:style w:styleId="Style_6" w:type="table">
    <w:basedOn w:val="Style_60"/>
    <w:semiHidden w:val="1"/>
    <w:unhideWhenUsed w:val="1"/>
  </w:style>
  <w:style w:styleId="Style_61" w:type="table">
    <w:basedOn w:val="Style_60"/>
    <w:semiHidden w:val="1"/>
    <w:unhideWhenUsed w:val="1"/>
  </w:style>
  <w:style w:styleId="Style_7" w:type="table">
    <w:basedOn w:val="Style_60"/>
    <w:semiHidden w:val="1"/>
    <w:unhideWhenUsed w:val="1"/>
  </w:style>
  <w:style w:styleId="Style_62" w:type="table">
    <w:basedOn w:val="Style_60"/>
    <w:semiHidden w:val="1"/>
    <w:unhideWhenUsed w:val="1"/>
  </w:style>
  <w:style w:styleId="Style_63" w:type="table">
    <w:basedOn w:val="Style_60"/>
    <w:semiHidden w:val="1"/>
    <w:unhideWhenUsed w:val="1"/>
  </w:style>
  <w:style w:styleId="Style_64" w:type="table">
    <w:basedOn w:val="Style_60"/>
    <w:semiHidden w:val="1"/>
    <w:unhideWhenUsed w:val="1"/>
  </w:style>
  <w:style w:styleId="Style_65" w:type="table">
    <w:basedOn w:val="Style_60"/>
    <w:semiHidden w:val="1"/>
    <w:unhideWhenUsed w:val="1"/>
  </w:style>
  <w:style w:styleId="Style_66" w:type="table">
    <w:basedOn w:val="Style_60"/>
    <w:semiHidden w:val="1"/>
    <w:unhideWhenUsed w:val="1"/>
  </w:style>
  <w:style w:styleId="Style_67" w:type="table">
    <w:basedOn w:val="Style_60"/>
    <w:semiHidden w:val="1"/>
    <w:unhideWhenUsed w:val="1"/>
  </w:style>
  <w:style w:styleId="Style_68" w:type="table">
    <w:basedOn w:val="Style_60"/>
    <w:semiHidden w:val="1"/>
    <w:unhideWhenUsed w:val="1"/>
  </w:style>
  <w:style w:styleId="Style_69" w:type="table">
    <w:basedOn w:val="Style_60"/>
    <w:semiHidden w:val="1"/>
    <w:unhideWhenUsed w:val="1"/>
  </w:style>
  <w:style w:styleId="Style_70" w:type="table">
    <w:basedOn w:val="Style_60"/>
    <w:semiHidden w:val="1"/>
    <w:unhideWhenUsed w:val="1"/>
  </w:style>
  <w:style w:styleId="Style_71" w:type="table">
    <w:basedOn w:val="Style_60"/>
    <w:semiHidden w:val="1"/>
    <w:unhideWhenUsed w:val="1"/>
  </w:style>
  <w:style w:styleId="Style_72" w:type="table">
    <w:basedOn w:val="Style_60"/>
    <w:semiHidden w:val="1"/>
    <w:unhideWhenUsed w:val="1"/>
  </w:style>
  <w:style w:styleId="Style_73" w:type="table">
    <w:basedOn w:val="Style_60"/>
    <w:semiHidden w:val="1"/>
    <w:unhideWhenUsed w:val="1"/>
  </w:style>
  <w:style w:styleId="Style_74" w:type="table">
    <w:basedOn w:val="Style_60"/>
    <w:semiHidden w:val="1"/>
    <w:unhideWhenUsed w:val="1"/>
  </w:style>
  <w:style w:styleId="Style_75" w:type="table">
    <w:basedOn w:val="Style_60"/>
    <w:semiHidden w:val="1"/>
    <w:unhideWhenUsed w:val="1"/>
  </w:style>
  <w:style w:styleId="Style_76" w:type="table">
    <w:basedOn w:val="Style_60"/>
    <w:semiHidden w:val="1"/>
    <w:unhideWhenUsed w:val="1"/>
  </w:style>
  <w:style w:styleId="Style_77" w:type="table">
    <w:basedOn w:val="Style_60"/>
    <w:semiHidden w:val="1"/>
    <w:unhideWhenUsed w:val="1"/>
  </w:style>
  <w:style w:styleId="Style_78" w:type="table">
    <w:basedOn w:val="Style_60"/>
    <w:semiHidden w:val="1"/>
    <w:unhideWhenUsed w:val="1"/>
  </w:style>
  <w:style w:styleId="Style_79" w:type="table">
    <w:basedOn w:val="Style_60"/>
    <w:semiHidden w:val="1"/>
    <w:unhideWhenUsed w:val="1"/>
  </w:style>
  <w:style w:styleId="Style_80" w:type="table">
    <w:basedOn w:val="Style_60"/>
    <w:semiHidden w:val="1"/>
    <w:unhideWhenUsed w:val="1"/>
  </w:style>
  <w:style w:styleId="Style_81" w:type="table">
    <w:basedOn w:val="Style_60"/>
    <w:semiHidden w:val="1"/>
    <w:unhideWhenUsed w:val="1"/>
  </w:style>
  <w:style w:styleId="Style_82" w:type="table">
    <w:basedOn w:val="Style_60"/>
    <w:semiHidden w:val="1"/>
    <w:unhideWhenUsed w:val="1"/>
  </w:style>
  <w:style w:styleId="Style_83" w:type="table">
    <w:basedOn w:val="Style_60"/>
    <w:semiHidden w:val="1"/>
    <w:unhideWhenUsed w:val="1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basedOn w:val="Style_60"/>
    <w:semiHidden w:val="1"/>
    <w:unhideWhenUsed w:val="1"/>
  </w:style>
  <w:style w:styleId="Style_85" w:type="table">
    <w:basedOn w:val="Style_60"/>
    <w:semiHidden w:val="1"/>
    <w:unhideWhenUsed w:val="1"/>
  </w:style>
  <w:style w:styleId="Style_86" w:type="table">
    <w:basedOn w:val="Style_60"/>
    <w:semiHidden w:val="1"/>
    <w:unhideWhenUsed w:val="1"/>
  </w:style>
  <w:style w:styleId="Style_87" w:type="table">
    <w:basedOn w:val="Style_60"/>
    <w:semiHidden w:val="1"/>
    <w:unhideWhenUsed w:val="1"/>
  </w:style>
  <w:style w:styleId="Style_88" w:type="table">
    <w:basedOn w:val="Style_60"/>
    <w:semiHidden w:val="1"/>
    <w:unhideWhenUsed w:val="1"/>
  </w:style>
  <w:style w:styleId="Style_89" w:type="table">
    <w:basedOn w:val="Style_60"/>
    <w:semiHidden w:val="1"/>
    <w:unhideWhenUsed w:val="1"/>
  </w:style>
  <w:style w:styleId="Style_90" w:type="table">
    <w:basedOn w:val="Style_60"/>
    <w:semiHidden w:val="1"/>
    <w:unhideWhenUsed w:val="1"/>
  </w:style>
  <w:style w:styleId="Style_2" w:type="table">
    <w:basedOn w:val="Style_60"/>
    <w:semiHidden w:val="1"/>
    <w:unhideWhenUsed w:val="1"/>
  </w:style>
  <w:style w:styleId="Style_91" w:type="table">
    <w:basedOn w:val="Style_60"/>
    <w:semiHidden w:val="1"/>
    <w:unhideWhenUsed w:val="1"/>
  </w:style>
  <w:style w:styleId="Style_92" w:type="table">
    <w:basedOn w:val="Style_60"/>
    <w:semiHidden w:val="1"/>
    <w:unhideWhenUsed w:val="1"/>
  </w:style>
  <w:style w:styleId="Style_3" w:type="table">
    <w:basedOn w:val="Style_60"/>
    <w:semiHidden w:val="1"/>
    <w:unhideWhenUsed w:val="1"/>
  </w:style>
  <w:style w:styleId="Style_93" w:type="table">
    <w:basedOn w:val="Style_60"/>
    <w:semiHidden w:val="1"/>
    <w:unhideWhenUsed w:val="1"/>
  </w:style>
  <w:style w:styleId="Style_94" w:type="table">
    <w:basedOn w:val="Style_60"/>
    <w:semiHidden w:val="1"/>
    <w:unhideWhenUsed w:val="1"/>
  </w:style>
  <w:style w:styleId="Style_60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styleId="Style_4" w:type="table">
    <w:basedOn w:val="Style_60"/>
    <w:semiHidden w:val="1"/>
    <w:unhideWhenUsed w:val="1"/>
  </w:style>
  <w:style w:styleId="Style_95" w:type="table">
    <w:basedOn w:val="Style_60"/>
    <w:semiHidden w:val="1"/>
    <w:unhideWhenUsed w:val="1"/>
  </w:style>
  <w:style w:styleId="Style_96" w:type="table">
    <w:basedOn w:val="Style_60"/>
    <w:semiHidden w:val="1"/>
    <w:unhideWhenUsed w:val="1"/>
  </w:style>
  <w:style w:styleId="Style_97" w:type="table">
    <w:basedOn w:val="Style_60"/>
    <w:semiHidden w:val="1"/>
    <w:unhideWhenUsed w:val="1"/>
  </w:style>
  <w:style w:styleId="Style_98" w:type="table">
    <w:basedOn w:val="Style_60"/>
    <w:semiHidden w:val="1"/>
    <w:unhideWhenUsed w:val="1"/>
  </w:style>
  <w:style w:styleId="Style_99" w:type="table">
    <w:basedOn w:val="Style_60"/>
    <w:semiHidden w:val="1"/>
    <w:unhideWhenUsed w:val="1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emf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2024-12-18T23:32:00Z</dcterms:created>
  <dcterms:modified xsi:type="dcterms:W3CDTF">2024-12-25T18:37:58Z</dcterms:modified>
</cp:coreProperties>
</file>