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0642" w14:textId="77777777" w:rsidR="009B2FAF" w:rsidRDefault="009B2FAF" w:rsidP="009B2FAF">
      <w:pPr>
        <w:jc w:val="center"/>
        <w:rPr>
          <w:rFonts w:ascii="Times New Roman" w:hAnsi="Times New Roman" w:cs="Times New Roman"/>
          <w:sz w:val="24"/>
          <w:szCs w:val="24"/>
        </w:rPr>
      </w:pPr>
      <w:r w:rsidRPr="009B2FAF">
        <w:rPr>
          <w:rFonts w:ascii="Times New Roman" w:hAnsi="Times New Roman" w:cs="Times New Roman"/>
          <w:sz w:val="24"/>
          <w:szCs w:val="24"/>
        </w:rPr>
        <w:t>ПАСПОРТ СТАРТАП-ПРОЕКТА</w:t>
      </w:r>
    </w:p>
    <w:p w14:paraId="7AD7FA20" w14:textId="77777777" w:rsidR="009E0BDD" w:rsidRDefault="00EE6659" w:rsidP="00EE6659">
      <w:pPr>
        <w:jc w:val="right"/>
        <w:rPr>
          <w:rFonts w:ascii="Times New Roman" w:hAnsi="Times New Roman" w:cs="Times New Roman"/>
          <w:sz w:val="24"/>
          <w:szCs w:val="24"/>
        </w:rPr>
      </w:pPr>
      <w:r>
        <w:rPr>
          <w:rFonts w:ascii="Times New Roman" w:hAnsi="Times New Roman" w:cs="Times New Roman"/>
          <w:sz w:val="24"/>
          <w:szCs w:val="24"/>
        </w:rPr>
        <w:t>«</w:t>
      </w:r>
      <w:r w:rsidR="006634AB">
        <w:rPr>
          <w:rFonts w:ascii="Times New Roman" w:hAnsi="Times New Roman" w:cs="Times New Roman"/>
          <w:sz w:val="24"/>
          <w:szCs w:val="24"/>
        </w:rPr>
        <w:t>15» декабря</w:t>
      </w:r>
      <w:r>
        <w:rPr>
          <w:rFonts w:ascii="Times New Roman" w:hAnsi="Times New Roman" w:cs="Times New Roman"/>
          <w:sz w:val="24"/>
          <w:szCs w:val="24"/>
        </w:rPr>
        <w:t xml:space="preserve"> 2022г.</w:t>
      </w:r>
    </w:p>
    <w:tbl>
      <w:tblPr>
        <w:tblStyle w:val="af1"/>
        <w:tblW w:w="0" w:type="auto"/>
        <w:tblLayout w:type="fixed"/>
        <w:tblLook w:val="04A0" w:firstRow="1" w:lastRow="0" w:firstColumn="1" w:lastColumn="0" w:noHBand="0" w:noVBand="1"/>
      </w:tblPr>
      <w:tblGrid>
        <w:gridCol w:w="2051"/>
        <w:gridCol w:w="849"/>
        <w:gridCol w:w="610"/>
        <w:gridCol w:w="927"/>
        <w:gridCol w:w="1011"/>
        <w:gridCol w:w="916"/>
        <w:gridCol w:w="819"/>
        <w:gridCol w:w="438"/>
        <w:gridCol w:w="1950"/>
      </w:tblGrid>
      <w:tr w:rsidR="00EE6659" w14:paraId="0BD5D549" w14:textId="77777777" w:rsidTr="00292F62">
        <w:tc>
          <w:tcPr>
            <w:tcW w:w="4437" w:type="dxa"/>
            <w:gridSpan w:val="4"/>
          </w:tcPr>
          <w:p w14:paraId="4AA389E5" w14:textId="77777777" w:rsidR="00EE6659" w:rsidRDefault="00EE6659" w:rsidP="00EE6659">
            <w:pPr>
              <w:rPr>
                <w:rFonts w:ascii="Times New Roman" w:hAnsi="Times New Roman" w:cs="Times New Roman"/>
                <w:sz w:val="24"/>
                <w:szCs w:val="24"/>
              </w:rPr>
            </w:pPr>
            <w:r>
              <w:rPr>
                <w:rFonts w:ascii="Times New Roman" w:hAnsi="Times New Roman" w:cs="Times New Roman"/>
                <w:sz w:val="24"/>
                <w:szCs w:val="24"/>
              </w:rPr>
              <w:t>Наименование Получателя гранта</w:t>
            </w:r>
          </w:p>
        </w:tc>
        <w:tc>
          <w:tcPr>
            <w:tcW w:w="5134" w:type="dxa"/>
            <w:gridSpan w:val="5"/>
          </w:tcPr>
          <w:p w14:paraId="7EEE0229" w14:textId="63DA9AEB" w:rsidR="00EE6659" w:rsidRDefault="00567FAE" w:rsidP="00EE6659">
            <w:pPr>
              <w:rPr>
                <w:rFonts w:ascii="Times New Roman" w:hAnsi="Times New Roman" w:cs="Times New Roman"/>
                <w:sz w:val="24"/>
                <w:szCs w:val="24"/>
              </w:rPr>
            </w:pPr>
            <w:r w:rsidRPr="00567FAE">
              <w:rPr>
                <w:rFonts w:ascii="Times New Roman" w:hAnsi="Times New Roman" w:cs="Times New Roman"/>
                <w:sz w:val="24"/>
                <w:szCs w:val="24"/>
              </w:rPr>
              <w:t>Бугаев Николай Александрович</w:t>
            </w:r>
          </w:p>
        </w:tc>
      </w:tr>
      <w:tr w:rsidR="00EE6659" w14:paraId="05341488" w14:textId="77777777" w:rsidTr="00292F62">
        <w:tc>
          <w:tcPr>
            <w:tcW w:w="4437" w:type="dxa"/>
            <w:gridSpan w:val="4"/>
          </w:tcPr>
          <w:p w14:paraId="256404B3" w14:textId="77777777" w:rsidR="00EE6659" w:rsidRDefault="00EE6659" w:rsidP="00EE6659">
            <w:pPr>
              <w:rPr>
                <w:rFonts w:ascii="Times New Roman" w:hAnsi="Times New Roman" w:cs="Times New Roman"/>
                <w:sz w:val="24"/>
                <w:szCs w:val="24"/>
              </w:rPr>
            </w:pPr>
            <w:r>
              <w:rPr>
                <w:rFonts w:ascii="Times New Roman" w:hAnsi="Times New Roman" w:cs="Times New Roman"/>
                <w:sz w:val="24"/>
                <w:szCs w:val="24"/>
              </w:rPr>
              <w:t>ИНН Грантополучателя</w:t>
            </w:r>
          </w:p>
        </w:tc>
        <w:tc>
          <w:tcPr>
            <w:tcW w:w="5134" w:type="dxa"/>
            <w:gridSpan w:val="5"/>
            <w:shd w:val="clear" w:color="auto" w:fill="auto"/>
          </w:tcPr>
          <w:p w14:paraId="0914FCD4" w14:textId="77777777" w:rsidR="00EE6659" w:rsidRPr="00E12078" w:rsidRDefault="00EE6659" w:rsidP="00EE6659">
            <w:pPr>
              <w:rPr>
                <w:rFonts w:ascii="Times New Roman" w:hAnsi="Times New Roman" w:cs="Times New Roman"/>
                <w:sz w:val="28"/>
                <w:szCs w:val="28"/>
              </w:rPr>
            </w:pPr>
          </w:p>
        </w:tc>
      </w:tr>
      <w:tr w:rsidR="00EE6659" w14:paraId="7158CD73" w14:textId="77777777" w:rsidTr="00292F62">
        <w:tc>
          <w:tcPr>
            <w:tcW w:w="4437" w:type="dxa"/>
            <w:gridSpan w:val="4"/>
          </w:tcPr>
          <w:p w14:paraId="3A044BC5" w14:textId="77777777" w:rsidR="00EE6659" w:rsidRDefault="00EE6659" w:rsidP="00EE6659">
            <w:pPr>
              <w:rPr>
                <w:rFonts w:ascii="Times New Roman" w:hAnsi="Times New Roman" w:cs="Times New Roman"/>
                <w:sz w:val="24"/>
                <w:szCs w:val="24"/>
              </w:rPr>
            </w:pPr>
            <w:r>
              <w:rPr>
                <w:rFonts w:ascii="Times New Roman" w:hAnsi="Times New Roman" w:cs="Times New Roman"/>
                <w:sz w:val="24"/>
                <w:szCs w:val="24"/>
              </w:rPr>
              <w:t>Наименование акселерационной программы</w:t>
            </w:r>
          </w:p>
        </w:tc>
        <w:tc>
          <w:tcPr>
            <w:tcW w:w="5134" w:type="dxa"/>
            <w:gridSpan w:val="5"/>
          </w:tcPr>
          <w:p w14:paraId="51DB9E68" w14:textId="77777777" w:rsidR="00EE6659" w:rsidRDefault="009B2FAF" w:rsidP="00EE6659">
            <w:pPr>
              <w:rPr>
                <w:rFonts w:ascii="Times New Roman" w:hAnsi="Times New Roman" w:cs="Times New Roman"/>
                <w:sz w:val="24"/>
                <w:szCs w:val="24"/>
              </w:rPr>
            </w:pPr>
            <w:proofErr w:type="spellStart"/>
            <w:r w:rsidRPr="009B2FAF">
              <w:rPr>
                <w:rFonts w:ascii="Times New Roman" w:hAnsi="Times New Roman" w:cs="Times New Roman"/>
                <w:sz w:val="24"/>
                <w:szCs w:val="24"/>
              </w:rPr>
              <w:t>Акселераториум</w:t>
            </w:r>
            <w:proofErr w:type="spellEnd"/>
          </w:p>
        </w:tc>
      </w:tr>
      <w:tr w:rsidR="00EE6659" w14:paraId="125F598E" w14:textId="77777777" w:rsidTr="00292F62">
        <w:tc>
          <w:tcPr>
            <w:tcW w:w="4437" w:type="dxa"/>
            <w:gridSpan w:val="4"/>
          </w:tcPr>
          <w:p w14:paraId="76CEB487" w14:textId="77777777" w:rsidR="00EE6659" w:rsidRDefault="00EE6659" w:rsidP="00EE6659">
            <w:pPr>
              <w:rPr>
                <w:rFonts w:ascii="Times New Roman" w:hAnsi="Times New Roman" w:cs="Times New Roman"/>
                <w:sz w:val="24"/>
                <w:szCs w:val="24"/>
              </w:rPr>
            </w:pPr>
            <w:r>
              <w:rPr>
                <w:rFonts w:ascii="Times New Roman" w:hAnsi="Times New Roman" w:cs="Times New Roman"/>
                <w:sz w:val="24"/>
                <w:szCs w:val="24"/>
              </w:rPr>
              <w:t>Дата начала реализации акселерационной программы</w:t>
            </w:r>
          </w:p>
        </w:tc>
        <w:tc>
          <w:tcPr>
            <w:tcW w:w="5134" w:type="dxa"/>
            <w:gridSpan w:val="5"/>
          </w:tcPr>
          <w:p w14:paraId="72F093B4" w14:textId="77777777" w:rsidR="00EE6659" w:rsidRDefault="00E12078" w:rsidP="00EE6659">
            <w:pPr>
              <w:rPr>
                <w:rFonts w:ascii="Times New Roman" w:hAnsi="Times New Roman" w:cs="Times New Roman"/>
                <w:sz w:val="24"/>
                <w:szCs w:val="24"/>
              </w:rPr>
            </w:pPr>
            <w:r>
              <w:rPr>
                <w:rFonts w:ascii="Times New Roman" w:hAnsi="Times New Roman" w:cs="Times New Roman"/>
                <w:sz w:val="24"/>
                <w:szCs w:val="24"/>
              </w:rPr>
              <w:t>11.10.2022</w:t>
            </w:r>
          </w:p>
        </w:tc>
      </w:tr>
      <w:tr w:rsidR="00EE6659" w14:paraId="2B09D567" w14:textId="77777777" w:rsidTr="00292F62">
        <w:tc>
          <w:tcPr>
            <w:tcW w:w="4437" w:type="dxa"/>
            <w:gridSpan w:val="4"/>
          </w:tcPr>
          <w:p w14:paraId="6EFB451F" w14:textId="77777777" w:rsidR="00EE6659" w:rsidRDefault="00EE6659" w:rsidP="00EE6659">
            <w:pPr>
              <w:rPr>
                <w:rFonts w:ascii="Times New Roman" w:hAnsi="Times New Roman" w:cs="Times New Roman"/>
                <w:sz w:val="24"/>
                <w:szCs w:val="24"/>
              </w:rPr>
            </w:pPr>
            <w:r>
              <w:rPr>
                <w:rFonts w:ascii="Times New Roman" w:hAnsi="Times New Roman" w:cs="Times New Roman"/>
                <w:sz w:val="24"/>
                <w:szCs w:val="24"/>
              </w:rPr>
              <w:t>Дата заключения и номер договора</w:t>
            </w:r>
          </w:p>
        </w:tc>
        <w:tc>
          <w:tcPr>
            <w:tcW w:w="5134" w:type="dxa"/>
            <w:gridSpan w:val="5"/>
          </w:tcPr>
          <w:p w14:paraId="38979A5E" w14:textId="77777777" w:rsidR="00EE6659" w:rsidRDefault="00EE6659" w:rsidP="00EE6659">
            <w:pPr>
              <w:rPr>
                <w:rFonts w:ascii="Times New Roman" w:hAnsi="Times New Roman" w:cs="Times New Roman"/>
                <w:sz w:val="24"/>
                <w:szCs w:val="24"/>
              </w:rPr>
            </w:pPr>
          </w:p>
        </w:tc>
      </w:tr>
      <w:tr w:rsidR="00EE6659" w14:paraId="1AFC47E4" w14:textId="77777777" w:rsidTr="00292F62">
        <w:tc>
          <w:tcPr>
            <w:tcW w:w="9571" w:type="dxa"/>
            <w:gridSpan w:val="9"/>
          </w:tcPr>
          <w:p w14:paraId="334C8E4F" w14:textId="77777777" w:rsidR="00EE6659" w:rsidRPr="00844097" w:rsidRDefault="00EE6659" w:rsidP="00844097">
            <w:pPr>
              <w:jc w:val="center"/>
              <w:rPr>
                <w:rFonts w:ascii="Times New Roman" w:hAnsi="Times New Roman" w:cs="Times New Roman"/>
                <w:b/>
                <w:bCs/>
                <w:sz w:val="24"/>
                <w:szCs w:val="24"/>
              </w:rPr>
            </w:pPr>
            <w:r w:rsidRPr="00844097">
              <w:rPr>
                <w:rFonts w:ascii="Times New Roman" w:hAnsi="Times New Roman" w:cs="Times New Roman"/>
                <w:b/>
                <w:bCs/>
                <w:sz w:val="24"/>
                <w:szCs w:val="24"/>
              </w:rPr>
              <w:t>1. Общая информация о стартап-проекта</w:t>
            </w:r>
          </w:p>
        </w:tc>
      </w:tr>
      <w:tr w:rsidR="00292F62" w14:paraId="4B520FF2" w14:textId="77777777" w:rsidTr="00292F62">
        <w:tc>
          <w:tcPr>
            <w:tcW w:w="4437" w:type="dxa"/>
            <w:gridSpan w:val="4"/>
          </w:tcPr>
          <w:p w14:paraId="5B5EAB7A" w14:textId="77777777" w:rsidR="00292F62" w:rsidRDefault="00292F62" w:rsidP="00EE6659">
            <w:pPr>
              <w:rPr>
                <w:rFonts w:ascii="Times New Roman" w:hAnsi="Times New Roman" w:cs="Times New Roman"/>
                <w:sz w:val="24"/>
                <w:szCs w:val="24"/>
              </w:rPr>
            </w:pPr>
            <w:r>
              <w:rPr>
                <w:rFonts w:ascii="Times New Roman" w:hAnsi="Times New Roman" w:cs="Times New Roman"/>
                <w:sz w:val="24"/>
                <w:szCs w:val="24"/>
              </w:rPr>
              <w:t>Название стартап-проекта</w:t>
            </w:r>
          </w:p>
        </w:tc>
        <w:tc>
          <w:tcPr>
            <w:tcW w:w="5134" w:type="dxa"/>
            <w:gridSpan w:val="5"/>
          </w:tcPr>
          <w:p w14:paraId="59E54342" w14:textId="77777777" w:rsidR="00292F62" w:rsidRPr="00292F62" w:rsidRDefault="00292F62" w:rsidP="00D43FC4">
            <w:pPr>
              <w:pStyle w:val="TableParagraph"/>
              <w:rPr>
                <w:rFonts w:eastAsiaTheme="minorHAnsi"/>
                <w:sz w:val="24"/>
                <w:szCs w:val="24"/>
              </w:rPr>
            </w:pPr>
            <w:r w:rsidRPr="00292F62">
              <w:rPr>
                <w:rFonts w:eastAsiaTheme="minorHAnsi"/>
                <w:sz w:val="24"/>
                <w:szCs w:val="24"/>
              </w:rPr>
              <w:t>Создание ресурсосберегающего многофункционального садового оросителя с ночной подсветкой</w:t>
            </w:r>
          </w:p>
        </w:tc>
      </w:tr>
      <w:tr w:rsidR="00292F62" w14:paraId="217AABD4" w14:textId="77777777" w:rsidTr="00292F62">
        <w:tc>
          <w:tcPr>
            <w:tcW w:w="4437" w:type="dxa"/>
            <w:gridSpan w:val="4"/>
          </w:tcPr>
          <w:p w14:paraId="263A9001" w14:textId="77777777" w:rsidR="00292F62" w:rsidRDefault="00292F62" w:rsidP="00EE6659">
            <w:pPr>
              <w:rPr>
                <w:rFonts w:ascii="Times New Roman" w:hAnsi="Times New Roman" w:cs="Times New Roman"/>
                <w:sz w:val="24"/>
                <w:szCs w:val="24"/>
              </w:rPr>
            </w:pPr>
            <w:r>
              <w:rPr>
                <w:rFonts w:ascii="Times New Roman" w:hAnsi="Times New Roman" w:cs="Times New Roman"/>
                <w:sz w:val="24"/>
                <w:szCs w:val="24"/>
              </w:rPr>
              <w:t>Команда стартап-проекта</w:t>
            </w:r>
          </w:p>
        </w:tc>
        <w:tc>
          <w:tcPr>
            <w:tcW w:w="5134" w:type="dxa"/>
            <w:gridSpan w:val="5"/>
          </w:tcPr>
          <w:p w14:paraId="2FB34F14" w14:textId="1430D3B8" w:rsidR="00292F62" w:rsidRPr="00292F62" w:rsidRDefault="00292F62" w:rsidP="00D43FC4">
            <w:pPr>
              <w:pStyle w:val="TableParagraph"/>
              <w:spacing w:line="225" w:lineRule="exact"/>
              <w:ind w:left="110"/>
              <w:rPr>
                <w:rFonts w:eastAsiaTheme="minorHAnsi"/>
                <w:sz w:val="24"/>
                <w:szCs w:val="24"/>
              </w:rPr>
            </w:pPr>
            <w:r w:rsidRPr="00292F62">
              <w:rPr>
                <w:rFonts w:eastAsiaTheme="minorHAnsi"/>
                <w:sz w:val="24"/>
                <w:szCs w:val="24"/>
              </w:rPr>
              <w:t>1.</w:t>
            </w:r>
            <w:r w:rsidR="00567FAE">
              <w:rPr>
                <w:rFonts w:eastAsiaTheme="minorHAnsi"/>
                <w:sz w:val="24"/>
                <w:szCs w:val="24"/>
              </w:rPr>
              <w:t xml:space="preserve"> </w:t>
            </w:r>
            <w:r w:rsidR="00567FAE" w:rsidRPr="00567FAE">
              <w:rPr>
                <w:sz w:val="24"/>
                <w:szCs w:val="24"/>
              </w:rPr>
              <w:t>Бугаев Николай Александрович</w:t>
            </w:r>
            <w:r w:rsidR="00567FAE" w:rsidRPr="00292F62">
              <w:rPr>
                <w:rFonts w:eastAsiaTheme="minorHAnsi"/>
                <w:sz w:val="24"/>
                <w:szCs w:val="24"/>
              </w:rPr>
              <w:t xml:space="preserve"> </w:t>
            </w:r>
          </w:p>
          <w:p w14:paraId="0CED8E81" w14:textId="1E8CFBE0" w:rsidR="00292F62" w:rsidRPr="00292F62" w:rsidRDefault="00292F62" w:rsidP="00D43FC4">
            <w:pPr>
              <w:pStyle w:val="TableParagraph"/>
              <w:spacing w:line="225" w:lineRule="exact"/>
              <w:ind w:left="110"/>
              <w:rPr>
                <w:rFonts w:eastAsiaTheme="minorHAnsi"/>
                <w:sz w:val="24"/>
                <w:szCs w:val="24"/>
              </w:rPr>
            </w:pPr>
            <w:r w:rsidRPr="00292F62">
              <w:rPr>
                <w:rFonts w:eastAsiaTheme="minorHAnsi"/>
                <w:sz w:val="24"/>
                <w:szCs w:val="24"/>
              </w:rPr>
              <w:t>2.</w:t>
            </w:r>
            <w:r w:rsidR="00567FAE">
              <w:rPr>
                <w:rFonts w:eastAsiaTheme="minorHAnsi"/>
                <w:sz w:val="24"/>
                <w:szCs w:val="24"/>
              </w:rPr>
              <w:t xml:space="preserve"> </w:t>
            </w:r>
            <w:proofErr w:type="spellStart"/>
            <w:r w:rsidRPr="00292F62">
              <w:rPr>
                <w:rFonts w:eastAsiaTheme="minorHAnsi"/>
                <w:sz w:val="24"/>
                <w:szCs w:val="24"/>
              </w:rPr>
              <w:t>Братенков</w:t>
            </w:r>
            <w:proofErr w:type="spellEnd"/>
            <w:r w:rsidRPr="00292F62">
              <w:rPr>
                <w:rFonts w:eastAsiaTheme="minorHAnsi"/>
                <w:sz w:val="24"/>
                <w:szCs w:val="24"/>
              </w:rPr>
              <w:t xml:space="preserve"> Артемий Николаевич</w:t>
            </w:r>
          </w:p>
          <w:p w14:paraId="1080B558" w14:textId="49CA6B77" w:rsidR="00292F62" w:rsidRPr="00292F62" w:rsidRDefault="00292F62" w:rsidP="00D43FC4">
            <w:pPr>
              <w:pStyle w:val="TableParagraph"/>
              <w:spacing w:line="225" w:lineRule="exact"/>
              <w:ind w:left="110"/>
              <w:rPr>
                <w:rFonts w:eastAsiaTheme="minorHAnsi"/>
                <w:sz w:val="24"/>
                <w:szCs w:val="24"/>
              </w:rPr>
            </w:pPr>
            <w:r w:rsidRPr="00292F62">
              <w:rPr>
                <w:rFonts w:eastAsiaTheme="minorHAnsi"/>
                <w:sz w:val="24"/>
                <w:szCs w:val="24"/>
              </w:rPr>
              <w:t>3.</w:t>
            </w:r>
            <w:r w:rsidR="00567FAE">
              <w:rPr>
                <w:rFonts w:eastAsiaTheme="minorHAnsi"/>
                <w:sz w:val="24"/>
                <w:szCs w:val="24"/>
              </w:rPr>
              <w:t xml:space="preserve"> </w:t>
            </w:r>
            <w:r w:rsidR="00567FAE" w:rsidRPr="00292F62">
              <w:rPr>
                <w:rFonts w:eastAsiaTheme="minorHAnsi"/>
                <w:sz w:val="24"/>
                <w:szCs w:val="24"/>
              </w:rPr>
              <w:t>Агафонова Анастасия Владимировна</w:t>
            </w:r>
          </w:p>
          <w:p w14:paraId="34B9B993" w14:textId="5055B33D" w:rsidR="00292F62" w:rsidRPr="00292F62" w:rsidRDefault="00292F62" w:rsidP="00D43FC4">
            <w:pPr>
              <w:pStyle w:val="TableParagraph"/>
              <w:spacing w:line="225" w:lineRule="exact"/>
              <w:ind w:left="110"/>
              <w:rPr>
                <w:rFonts w:eastAsiaTheme="minorHAnsi"/>
                <w:sz w:val="24"/>
                <w:szCs w:val="24"/>
              </w:rPr>
            </w:pPr>
            <w:r w:rsidRPr="00292F62">
              <w:rPr>
                <w:rFonts w:eastAsiaTheme="minorHAnsi"/>
                <w:sz w:val="24"/>
                <w:szCs w:val="24"/>
              </w:rPr>
              <w:t>4.</w:t>
            </w:r>
            <w:r w:rsidR="00567FAE">
              <w:rPr>
                <w:rFonts w:eastAsiaTheme="minorHAnsi"/>
                <w:sz w:val="24"/>
                <w:szCs w:val="24"/>
              </w:rPr>
              <w:t xml:space="preserve"> </w:t>
            </w:r>
            <w:r w:rsidRPr="00292F62">
              <w:rPr>
                <w:rFonts w:eastAsiaTheme="minorHAnsi"/>
                <w:sz w:val="24"/>
                <w:szCs w:val="24"/>
              </w:rPr>
              <w:t>Жуков Артем Олегович</w:t>
            </w:r>
          </w:p>
          <w:p w14:paraId="5411169D" w14:textId="6EB9288E" w:rsidR="00292F62" w:rsidRPr="00292F62" w:rsidRDefault="00292F62" w:rsidP="00D43FC4">
            <w:pPr>
              <w:pStyle w:val="TableParagraph"/>
              <w:spacing w:line="225" w:lineRule="exact"/>
              <w:ind w:left="110"/>
              <w:rPr>
                <w:rFonts w:eastAsiaTheme="minorHAnsi"/>
                <w:sz w:val="24"/>
                <w:szCs w:val="24"/>
              </w:rPr>
            </w:pPr>
            <w:r w:rsidRPr="00292F62">
              <w:rPr>
                <w:rFonts w:eastAsiaTheme="minorHAnsi"/>
                <w:sz w:val="24"/>
                <w:szCs w:val="24"/>
              </w:rPr>
              <w:t>5.</w:t>
            </w:r>
            <w:r w:rsidR="00567FAE">
              <w:rPr>
                <w:rFonts w:eastAsiaTheme="minorHAnsi"/>
                <w:sz w:val="24"/>
                <w:szCs w:val="24"/>
              </w:rPr>
              <w:t xml:space="preserve"> </w:t>
            </w:r>
            <w:proofErr w:type="spellStart"/>
            <w:r w:rsidRPr="00292F62">
              <w:rPr>
                <w:rFonts w:eastAsiaTheme="minorHAnsi"/>
                <w:sz w:val="24"/>
                <w:szCs w:val="24"/>
              </w:rPr>
              <w:t>Чипегин</w:t>
            </w:r>
            <w:proofErr w:type="spellEnd"/>
            <w:r w:rsidRPr="00292F62">
              <w:rPr>
                <w:rFonts w:eastAsiaTheme="minorHAnsi"/>
                <w:sz w:val="24"/>
                <w:szCs w:val="24"/>
              </w:rPr>
              <w:t xml:space="preserve"> Владимир Артемович</w:t>
            </w:r>
          </w:p>
          <w:p w14:paraId="2E9D798D" w14:textId="77777777" w:rsidR="00292F62" w:rsidRPr="00292F62" w:rsidRDefault="00292F62" w:rsidP="00D43FC4">
            <w:pPr>
              <w:pStyle w:val="TableParagraph"/>
              <w:spacing w:line="225" w:lineRule="exact"/>
              <w:ind w:left="110"/>
              <w:rPr>
                <w:rFonts w:eastAsiaTheme="minorHAnsi"/>
                <w:sz w:val="24"/>
                <w:szCs w:val="24"/>
              </w:rPr>
            </w:pPr>
            <w:r w:rsidRPr="00292F62">
              <w:rPr>
                <w:rFonts w:eastAsiaTheme="minorHAnsi"/>
                <w:sz w:val="24"/>
                <w:szCs w:val="24"/>
              </w:rPr>
              <w:t xml:space="preserve">6. </w:t>
            </w:r>
            <w:proofErr w:type="spellStart"/>
            <w:r w:rsidRPr="00292F62">
              <w:rPr>
                <w:rFonts w:eastAsiaTheme="minorHAnsi"/>
                <w:sz w:val="24"/>
                <w:szCs w:val="24"/>
              </w:rPr>
              <w:t>Шатилин</w:t>
            </w:r>
            <w:proofErr w:type="spellEnd"/>
            <w:r w:rsidRPr="00292F62">
              <w:rPr>
                <w:rFonts w:eastAsiaTheme="minorHAnsi"/>
                <w:sz w:val="24"/>
                <w:szCs w:val="24"/>
              </w:rPr>
              <w:t xml:space="preserve"> Егор Павлович</w:t>
            </w:r>
          </w:p>
          <w:p w14:paraId="6A4CDB01" w14:textId="77777777" w:rsidR="00292F62" w:rsidRPr="00292F62" w:rsidRDefault="00292F62" w:rsidP="00D43FC4">
            <w:pPr>
              <w:pStyle w:val="TableParagraph"/>
              <w:spacing w:line="225" w:lineRule="exact"/>
              <w:ind w:left="110"/>
              <w:rPr>
                <w:rFonts w:eastAsiaTheme="minorHAnsi"/>
                <w:sz w:val="24"/>
                <w:szCs w:val="24"/>
              </w:rPr>
            </w:pPr>
            <w:r w:rsidRPr="00292F62">
              <w:rPr>
                <w:rFonts w:eastAsiaTheme="minorHAnsi"/>
                <w:sz w:val="24"/>
                <w:szCs w:val="24"/>
              </w:rPr>
              <w:t>Наставник  Журавлева Лариса Анатольевна</w:t>
            </w:r>
          </w:p>
        </w:tc>
      </w:tr>
      <w:tr w:rsidR="00292F62" w14:paraId="212E5526" w14:textId="77777777" w:rsidTr="00292F62">
        <w:tc>
          <w:tcPr>
            <w:tcW w:w="4437" w:type="dxa"/>
            <w:gridSpan w:val="4"/>
          </w:tcPr>
          <w:p w14:paraId="7A1E9E28" w14:textId="77777777" w:rsidR="00292F62" w:rsidRPr="00494983" w:rsidRDefault="00292F62" w:rsidP="00EE6659">
            <w:pPr>
              <w:rPr>
                <w:rFonts w:ascii="Times New Roman" w:hAnsi="Times New Roman" w:cs="Times New Roman"/>
                <w:sz w:val="24"/>
                <w:szCs w:val="24"/>
              </w:rPr>
            </w:pPr>
            <w:r w:rsidRPr="00494983">
              <w:rPr>
                <w:rFonts w:ascii="Times New Roman" w:hAnsi="Times New Roman" w:cs="Times New Roman"/>
                <w:sz w:val="24"/>
                <w:szCs w:val="24"/>
              </w:rPr>
              <w:t>Технологическое направление</w:t>
            </w:r>
          </w:p>
        </w:tc>
        <w:tc>
          <w:tcPr>
            <w:tcW w:w="5134" w:type="dxa"/>
            <w:gridSpan w:val="5"/>
          </w:tcPr>
          <w:p w14:paraId="03A662F0" w14:textId="77777777" w:rsidR="00292F62" w:rsidRPr="00292F62" w:rsidRDefault="00292F62" w:rsidP="00D43FC4">
            <w:pPr>
              <w:pStyle w:val="TableParagraph"/>
              <w:rPr>
                <w:rFonts w:eastAsiaTheme="minorHAnsi"/>
                <w:sz w:val="24"/>
                <w:szCs w:val="24"/>
              </w:rPr>
            </w:pPr>
            <w:r w:rsidRPr="00292F62">
              <w:rPr>
                <w:rFonts w:eastAsiaTheme="minorHAnsi"/>
                <w:sz w:val="24"/>
                <w:szCs w:val="24"/>
              </w:rPr>
              <w:t>Ресурсосберегающая энергетика</w:t>
            </w:r>
          </w:p>
        </w:tc>
      </w:tr>
      <w:tr w:rsidR="00292F62" w14:paraId="6133D8AA" w14:textId="77777777" w:rsidTr="00292F62">
        <w:tc>
          <w:tcPr>
            <w:tcW w:w="4437" w:type="dxa"/>
            <w:gridSpan w:val="4"/>
          </w:tcPr>
          <w:p w14:paraId="098562FB" w14:textId="77777777" w:rsidR="00292F62" w:rsidRDefault="00292F62" w:rsidP="00EE6659">
            <w:pPr>
              <w:rPr>
                <w:rFonts w:ascii="Times New Roman" w:hAnsi="Times New Roman" w:cs="Times New Roman"/>
                <w:sz w:val="24"/>
                <w:szCs w:val="24"/>
              </w:rPr>
            </w:pPr>
            <w:r>
              <w:rPr>
                <w:rFonts w:ascii="Times New Roman" w:hAnsi="Times New Roman" w:cs="Times New Roman"/>
                <w:sz w:val="24"/>
                <w:szCs w:val="24"/>
              </w:rPr>
              <w:t>Описание стартап-проекта</w:t>
            </w:r>
          </w:p>
          <w:p w14:paraId="5D32F84B" w14:textId="77777777" w:rsidR="00292F62" w:rsidRDefault="00292F62" w:rsidP="00EE6659">
            <w:pPr>
              <w:rPr>
                <w:rFonts w:ascii="Times New Roman" w:hAnsi="Times New Roman" w:cs="Times New Roman"/>
                <w:sz w:val="24"/>
                <w:szCs w:val="24"/>
              </w:rPr>
            </w:pPr>
            <w:r w:rsidRPr="00844097">
              <w:rPr>
                <w:rFonts w:ascii="Times New Roman" w:hAnsi="Times New Roman" w:cs="Times New Roman"/>
              </w:rPr>
              <w:t>(технология/услуга/продукт)</w:t>
            </w:r>
          </w:p>
        </w:tc>
        <w:tc>
          <w:tcPr>
            <w:tcW w:w="5134" w:type="dxa"/>
            <w:gridSpan w:val="5"/>
          </w:tcPr>
          <w:p w14:paraId="076C4F88" w14:textId="77777777" w:rsidR="00292F62" w:rsidRPr="00292F62" w:rsidRDefault="00292F62" w:rsidP="00D43FC4">
            <w:pPr>
              <w:pStyle w:val="TableParagraph"/>
              <w:rPr>
                <w:rFonts w:eastAsiaTheme="minorHAnsi"/>
                <w:sz w:val="24"/>
                <w:szCs w:val="24"/>
              </w:rPr>
            </w:pPr>
            <w:r w:rsidRPr="00292F62">
              <w:rPr>
                <w:rFonts w:eastAsiaTheme="minorHAnsi"/>
                <w:sz w:val="24"/>
                <w:szCs w:val="24"/>
              </w:rPr>
              <w:t>Продукт</w:t>
            </w:r>
          </w:p>
        </w:tc>
      </w:tr>
      <w:tr w:rsidR="00292F62" w14:paraId="782C8445" w14:textId="77777777" w:rsidTr="00292F62">
        <w:tc>
          <w:tcPr>
            <w:tcW w:w="4437" w:type="dxa"/>
            <w:gridSpan w:val="4"/>
          </w:tcPr>
          <w:p w14:paraId="1D0BDDCF" w14:textId="77777777" w:rsidR="00292F62" w:rsidRDefault="00292F62" w:rsidP="00EE6659">
            <w:pPr>
              <w:rPr>
                <w:rFonts w:ascii="Times New Roman" w:hAnsi="Times New Roman" w:cs="Times New Roman"/>
                <w:sz w:val="24"/>
                <w:szCs w:val="24"/>
              </w:rPr>
            </w:pPr>
            <w:r>
              <w:rPr>
                <w:rFonts w:ascii="Times New Roman" w:hAnsi="Times New Roman" w:cs="Times New Roman"/>
                <w:sz w:val="24"/>
                <w:szCs w:val="24"/>
              </w:rPr>
              <w:t>Актуальность стартап-проекта</w:t>
            </w:r>
          </w:p>
          <w:p w14:paraId="6B48FED3" w14:textId="77777777" w:rsidR="00292F62" w:rsidRDefault="00292F62" w:rsidP="00EE6659">
            <w:pPr>
              <w:rPr>
                <w:rFonts w:ascii="Times New Roman" w:hAnsi="Times New Roman" w:cs="Times New Roman"/>
                <w:sz w:val="24"/>
                <w:szCs w:val="24"/>
              </w:rPr>
            </w:pPr>
            <w:r w:rsidRPr="00844097">
              <w:rPr>
                <w:rFonts w:ascii="Times New Roman" w:hAnsi="Times New Roman" w:cs="Times New Roman"/>
              </w:rPr>
              <w:t>(описание проблемы и решения проблемы)</w:t>
            </w:r>
          </w:p>
        </w:tc>
        <w:tc>
          <w:tcPr>
            <w:tcW w:w="5134" w:type="dxa"/>
            <w:gridSpan w:val="5"/>
          </w:tcPr>
          <w:p w14:paraId="6A64E06E" w14:textId="77777777" w:rsidR="00292F62" w:rsidRPr="00292F62" w:rsidRDefault="00292F62" w:rsidP="00D43FC4">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Личные подсобные хозяйства (ЛПХ), сады, огородники, парки и скверы в большинстве регионов Российской Федерации требуют дополнительного к естественной влажности орошения.  Численность ЛПХ по субъектам РФ 17558900 штук. По данным Союза садоводов России, количество дачных участок составляет 16 млн штук. При этом, если учитывать загородные дачные владения, то общее количество земельных наделов 17-20 млн. Большинство оросителей импортного производства. Разработка, производство и внедрение поливных устройств  российского производства  нового поколения с более высокими ресурсосберегающими и технико-эксплуатационными показателями, простыми, надежными и не высокими по стоимости является актуальной задачей.</w:t>
            </w:r>
          </w:p>
          <w:p w14:paraId="3B02DEDC" w14:textId="77777777" w:rsidR="00292F62" w:rsidRPr="00292F62" w:rsidRDefault="00292F62" w:rsidP="00D43FC4">
            <w:pPr>
              <w:pStyle w:val="TableParagraph"/>
              <w:rPr>
                <w:rFonts w:eastAsiaTheme="minorHAnsi"/>
                <w:sz w:val="24"/>
                <w:szCs w:val="24"/>
              </w:rPr>
            </w:pPr>
          </w:p>
        </w:tc>
      </w:tr>
      <w:tr w:rsidR="00292F62" w14:paraId="6D201C24" w14:textId="77777777" w:rsidTr="00292F62">
        <w:tc>
          <w:tcPr>
            <w:tcW w:w="4437" w:type="dxa"/>
            <w:gridSpan w:val="4"/>
          </w:tcPr>
          <w:p w14:paraId="5EDB4FEA" w14:textId="77777777" w:rsidR="00292F62" w:rsidRDefault="00292F62" w:rsidP="00EE6659">
            <w:pPr>
              <w:rPr>
                <w:rFonts w:ascii="Times New Roman" w:hAnsi="Times New Roman" w:cs="Times New Roman"/>
                <w:sz w:val="24"/>
                <w:szCs w:val="24"/>
              </w:rPr>
            </w:pPr>
            <w:r>
              <w:rPr>
                <w:rFonts w:ascii="Times New Roman" w:hAnsi="Times New Roman" w:cs="Times New Roman"/>
                <w:sz w:val="24"/>
                <w:szCs w:val="24"/>
              </w:rPr>
              <w:t>Технологические риски</w:t>
            </w:r>
          </w:p>
        </w:tc>
        <w:tc>
          <w:tcPr>
            <w:tcW w:w="5134" w:type="dxa"/>
            <w:gridSpan w:val="5"/>
          </w:tcPr>
          <w:p w14:paraId="1E959FCC" w14:textId="77777777" w:rsidR="00292F62" w:rsidRPr="00292F62" w:rsidRDefault="00292F62" w:rsidP="00292F62">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Снижения качества продукции из-за нарушения технологии при массовом производстве</w:t>
            </w:r>
          </w:p>
        </w:tc>
      </w:tr>
      <w:tr w:rsidR="00292F62" w14:paraId="3834323B" w14:textId="77777777" w:rsidTr="00292F62">
        <w:tc>
          <w:tcPr>
            <w:tcW w:w="4437" w:type="dxa"/>
            <w:gridSpan w:val="4"/>
          </w:tcPr>
          <w:p w14:paraId="03E4726A" w14:textId="77777777" w:rsidR="00292F62" w:rsidRDefault="00292F62" w:rsidP="00EE6659">
            <w:pPr>
              <w:rPr>
                <w:rFonts w:ascii="Times New Roman" w:hAnsi="Times New Roman" w:cs="Times New Roman"/>
                <w:sz w:val="24"/>
                <w:szCs w:val="24"/>
              </w:rPr>
            </w:pPr>
            <w:r>
              <w:rPr>
                <w:rFonts w:ascii="Times New Roman" w:hAnsi="Times New Roman" w:cs="Times New Roman"/>
                <w:sz w:val="24"/>
                <w:szCs w:val="24"/>
              </w:rPr>
              <w:t>Потенциальные заказчики</w:t>
            </w:r>
          </w:p>
        </w:tc>
        <w:tc>
          <w:tcPr>
            <w:tcW w:w="5134" w:type="dxa"/>
            <w:gridSpan w:val="5"/>
          </w:tcPr>
          <w:p w14:paraId="6E05FE2F" w14:textId="77777777" w:rsidR="00292F62" w:rsidRPr="00292F62" w:rsidRDefault="00292F62" w:rsidP="00D43FC4">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-частные лица для использования в личных подсобных хозяйствах (ЛПХ), садах, огородниках,</w:t>
            </w:r>
          </w:p>
          <w:p w14:paraId="76F53B52" w14:textId="77777777" w:rsidR="00292F62" w:rsidRPr="00292F62" w:rsidRDefault="00292F62" w:rsidP="00D43FC4">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-ТСЖ для использования на придомовых территориях,</w:t>
            </w:r>
          </w:p>
          <w:p w14:paraId="38F1A882" w14:textId="77777777" w:rsidR="00292F62" w:rsidRPr="00292F62" w:rsidRDefault="00292F62" w:rsidP="00D43FC4">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 xml:space="preserve">-администрации районов и городов для использования при озеленении парков и </w:t>
            </w:r>
            <w:r w:rsidRPr="00292F62">
              <w:rPr>
                <w:rFonts w:ascii="Times New Roman" w:hAnsi="Times New Roman" w:cs="Times New Roman"/>
                <w:sz w:val="24"/>
                <w:szCs w:val="24"/>
              </w:rPr>
              <w:lastRenderedPageBreak/>
              <w:t>скверов</w:t>
            </w:r>
          </w:p>
          <w:p w14:paraId="29DA5679" w14:textId="77777777" w:rsidR="00292F62" w:rsidRPr="00292F62" w:rsidRDefault="00292F62" w:rsidP="00D43FC4">
            <w:pPr>
              <w:pStyle w:val="TableParagraph"/>
              <w:rPr>
                <w:rFonts w:eastAsiaTheme="minorHAnsi"/>
                <w:sz w:val="24"/>
                <w:szCs w:val="24"/>
              </w:rPr>
            </w:pPr>
          </w:p>
        </w:tc>
      </w:tr>
      <w:tr w:rsidR="00292F62" w14:paraId="284399FA" w14:textId="77777777" w:rsidTr="00292F62">
        <w:tc>
          <w:tcPr>
            <w:tcW w:w="4437" w:type="dxa"/>
            <w:gridSpan w:val="4"/>
          </w:tcPr>
          <w:p w14:paraId="4577C5D8" w14:textId="77777777" w:rsidR="00292F62" w:rsidRDefault="00292F62" w:rsidP="00EE6659">
            <w:pPr>
              <w:rPr>
                <w:rFonts w:ascii="Times New Roman" w:hAnsi="Times New Roman" w:cs="Times New Roman"/>
                <w:sz w:val="24"/>
                <w:szCs w:val="24"/>
              </w:rPr>
            </w:pPr>
            <w:r>
              <w:rPr>
                <w:rFonts w:ascii="Times New Roman" w:hAnsi="Times New Roman" w:cs="Times New Roman"/>
                <w:sz w:val="24"/>
                <w:szCs w:val="24"/>
              </w:rPr>
              <w:lastRenderedPageBreak/>
              <w:t>Бизнес модель стартап-проекта</w:t>
            </w:r>
          </w:p>
          <w:p w14:paraId="1EEDC317" w14:textId="77777777" w:rsidR="00292F62" w:rsidRDefault="00292F62" w:rsidP="00EE6659">
            <w:pPr>
              <w:rPr>
                <w:rFonts w:ascii="Times New Roman" w:hAnsi="Times New Roman" w:cs="Times New Roman"/>
                <w:sz w:val="24"/>
                <w:szCs w:val="24"/>
              </w:rPr>
            </w:pPr>
            <w:r w:rsidRPr="00844097">
              <w:rPr>
                <w:rFonts w:ascii="Times New Roman" w:hAnsi="Times New Roman" w:cs="Times New Roman"/>
              </w:rPr>
              <w:t>(как планируете зарабатывать посредством реализации данного проекта)</w:t>
            </w:r>
          </w:p>
        </w:tc>
        <w:tc>
          <w:tcPr>
            <w:tcW w:w="5134" w:type="dxa"/>
            <w:gridSpan w:val="5"/>
          </w:tcPr>
          <w:p w14:paraId="2262181B" w14:textId="77777777" w:rsidR="00292F62" w:rsidRPr="005527B7" w:rsidRDefault="00292F62" w:rsidP="00D43FC4">
            <w:pPr>
              <w:pStyle w:val="TableParagraph"/>
              <w:rPr>
                <w:sz w:val="20"/>
              </w:rPr>
            </w:pPr>
            <w:r w:rsidRPr="005527B7">
              <w:rPr>
                <w:color w:val="1A1A1A"/>
                <w:sz w:val="23"/>
                <w:szCs w:val="23"/>
                <w:shd w:val="clear" w:color="auto" w:fill="FFFFFF"/>
              </w:rPr>
              <w:t>Поиск инвесторов для организации массового производства и продаж</w:t>
            </w:r>
          </w:p>
        </w:tc>
      </w:tr>
      <w:tr w:rsidR="00292F62" w14:paraId="724B8355" w14:textId="77777777" w:rsidTr="00292F62">
        <w:tc>
          <w:tcPr>
            <w:tcW w:w="4437" w:type="dxa"/>
            <w:gridSpan w:val="4"/>
          </w:tcPr>
          <w:p w14:paraId="4476E150" w14:textId="77777777" w:rsidR="00292F62" w:rsidRDefault="00292F62" w:rsidP="00EE6659">
            <w:pPr>
              <w:rPr>
                <w:rFonts w:ascii="Times New Roman" w:hAnsi="Times New Roman" w:cs="Times New Roman"/>
                <w:sz w:val="24"/>
                <w:szCs w:val="24"/>
              </w:rPr>
            </w:pPr>
            <w:r w:rsidRPr="000424C7">
              <w:rPr>
                <w:rFonts w:ascii="Times New Roman" w:hAnsi="Times New Roman" w:cs="Times New Roman"/>
                <w:sz w:val="24"/>
                <w:szCs w:val="24"/>
              </w:rPr>
              <w:t xml:space="preserve">Обоснование соответствия идеи технологическому направлению </w:t>
            </w:r>
            <w:r w:rsidRPr="000424C7">
              <w:rPr>
                <w:rFonts w:ascii="Times New Roman" w:hAnsi="Times New Roman" w:cs="Times New Roman"/>
              </w:rPr>
              <w:t>(описание основных технологических параметров)</w:t>
            </w:r>
          </w:p>
        </w:tc>
        <w:tc>
          <w:tcPr>
            <w:tcW w:w="5134" w:type="dxa"/>
            <w:gridSpan w:val="5"/>
          </w:tcPr>
          <w:p w14:paraId="1FAE9D92" w14:textId="77777777" w:rsidR="00292F62" w:rsidRPr="00292F62" w:rsidRDefault="00292F62" w:rsidP="00D43FC4">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Ороситель:</w:t>
            </w:r>
          </w:p>
          <w:p w14:paraId="08DFA5E9" w14:textId="77777777" w:rsidR="00292F62" w:rsidRPr="00292F62" w:rsidRDefault="00292F62" w:rsidP="00D43FC4">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 xml:space="preserve">-Поворотный на 360 градусов распылитель позволяет поливать растения в разных </w:t>
            </w:r>
            <w:proofErr w:type="gramStart"/>
            <w:r w:rsidRPr="00292F62">
              <w:rPr>
                <w:rFonts w:ascii="Times New Roman" w:hAnsi="Times New Roman" w:cs="Times New Roman"/>
                <w:sz w:val="24"/>
                <w:szCs w:val="24"/>
              </w:rPr>
              <w:t>направлениях ,</w:t>
            </w:r>
            <w:proofErr w:type="gramEnd"/>
            <w:r w:rsidRPr="00292F62">
              <w:rPr>
                <w:rFonts w:ascii="Times New Roman" w:hAnsi="Times New Roman" w:cs="Times New Roman"/>
                <w:sz w:val="24"/>
                <w:szCs w:val="24"/>
              </w:rPr>
              <w:t xml:space="preserve"> разной</w:t>
            </w:r>
          </w:p>
          <w:p w14:paraId="06EC9425" w14:textId="77777777" w:rsidR="00292F62" w:rsidRPr="00292F62" w:rsidRDefault="00292F62" w:rsidP="00D43FC4">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высоты.</w:t>
            </w:r>
          </w:p>
          <w:p w14:paraId="3CFC0145" w14:textId="77777777" w:rsidR="00292F62" w:rsidRPr="00292F62" w:rsidRDefault="00292F62" w:rsidP="00D43FC4">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-Может быть установлен при помощи ножки в почву,</w:t>
            </w:r>
          </w:p>
          <w:p w14:paraId="2AC985E4" w14:textId="77777777" w:rsidR="00292F62" w:rsidRPr="00292F62" w:rsidRDefault="00292F62" w:rsidP="00D43FC4">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-Можно использовать при поливе «в ручном режиме»</w:t>
            </w:r>
          </w:p>
          <w:p w14:paraId="10223CCB" w14:textId="77777777" w:rsidR="00292F62" w:rsidRPr="00292F62" w:rsidRDefault="00292F62" w:rsidP="00D43FC4">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Для полива по кругу: давление 0,1 – 0,3 МПа; радиус полива 2,0 – 9,4м</w:t>
            </w:r>
          </w:p>
          <w:p w14:paraId="0C82FDBC" w14:textId="77777777" w:rsidR="00292F62" w:rsidRPr="00292F62" w:rsidRDefault="00292F62" w:rsidP="00D43FC4">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Осветитель:</w:t>
            </w:r>
          </w:p>
          <w:p w14:paraId="184CBB70" w14:textId="77777777" w:rsidR="00292F62" w:rsidRPr="00292F62" w:rsidRDefault="00292F62" w:rsidP="00D43FC4">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-На солнечной батарее с аккумулятором серии МР для автономного общего и декоративного освещения, не</w:t>
            </w:r>
          </w:p>
          <w:p w14:paraId="52BF7C9F" w14:textId="77777777" w:rsidR="00292F62" w:rsidRPr="00292F62" w:rsidRDefault="00292F62" w:rsidP="00D43FC4">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требует подключения к сети. Солнечная энергия в течении дня преобразуется с помощью солнечной</w:t>
            </w:r>
          </w:p>
          <w:p w14:paraId="171CBDCD" w14:textId="77777777" w:rsidR="00292F62" w:rsidRPr="00292F62" w:rsidRDefault="00292F62" w:rsidP="00D43FC4">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батареи в электрическую энергию и накапливается во встроенном аккумуляторе. Может быть использован</w:t>
            </w:r>
          </w:p>
          <w:p w14:paraId="44AA1360" w14:textId="77777777" w:rsidR="00292F62" w:rsidRPr="00292F62" w:rsidRDefault="00292F62" w:rsidP="00D43FC4">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как фонарь.</w:t>
            </w:r>
          </w:p>
          <w:p w14:paraId="4BB622AA" w14:textId="77777777" w:rsidR="00292F62" w:rsidRPr="00292F62" w:rsidRDefault="00292F62" w:rsidP="00D43FC4">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 xml:space="preserve">Это обеспечивает ресурсосбережение. </w:t>
            </w:r>
            <w:proofErr w:type="spellStart"/>
            <w:r w:rsidRPr="00292F62">
              <w:rPr>
                <w:rFonts w:ascii="Times New Roman" w:hAnsi="Times New Roman" w:cs="Times New Roman"/>
                <w:sz w:val="24"/>
                <w:szCs w:val="24"/>
              </w:rPr>
              <w:t>Водосбережение</w:t>
            </w:r>
            <w:proofErr w:type="spellEnd"/>
            <w:r w:rsidRPr="00292F62">
              <w:rPr>
                <w:rFonts w:ascii="Times New Roman" w:hAnsi="Times New Roman" w:cs="Times New Roman"/>
                <w:sz w:val="24"/>
                <w:szCs w:val="24"/>
              </w:rPr>
              <w:t xml:space="preserve">, энергосбережение, </w:t>
            </w:r>
            <w:proofErr w:type="spellStart"/>
            <w:r w:rsidRPr="00292F62">
              <w:rPr>
                <w:rFonts w:ascii="Times New Roman" w:hAnsi="Times New Roman" w:cs="Times New Roman"/>
                <w:sz w:val="24"/>
                <w:szCs w:val="24"/>
              </w:rPr>
              <w:t>почвосбережение</w:t>
            </w:r>
            <w:proofErr w:type="spellEnd"/>
            <w:r w:rsidRPr="00292F62">
              <w:rPr>
                <w:rFonts w:ascii="Times New Roman" w:hAnsi="Times New Roman" w:cs="Times New Roman"/>
                <w:sz w:val="24"/>
                <w:szCs w:val="24"/>
              </w:rPr>
              <w:t>, т.е.</w:t>
            </w:r>
          </w:p>
          <w:p w14:paraId="255CB6F7" w14:textId="77777777" w:rsidR="00292F62" w:rsidRPr="00292F62" w:rsidRDefault="00292F62" w:rsidP="00D43FC4">
            <w:pPr>
              <w:shd w:val="clear" w:color="auto" w:fill="FFFFFF"/>
              <w:rPr>
                <w:rFonts w:ascii="Times New Roman" w:hAnsi="Times New Roman" w:cs="Times New Roman"/>
                <w:sz w:val="24"/>
                <w:szCs w:val="24"/>
              </w:rPr>
            </w:pPr>
            <w:r w:rsidRPr="00292F62">
              <w:rPr>
                <w:rFonts w:ascii="Times New Roman" w:hAnsi="Times New Roman" w:cs="Times New Roman"/>
                <w:sz w:val="24"/>
                <w:szCs w:val="24"/>
              </w:rPr>
              <w:t>Ресурсосберегающая энергетика</w:t>
            </w:r>
          </w:p>
          <w:p w14:paraId="70E3E816" w14:textId="77777777" w:rsidR="00292F62" w:rsidRPr="005527B7" w:rsidRDefault="00292F62" w:rsidP="00D43FC4">
            <w:pPr>
              <w:pStyle w:val="TableParagraph"/>
              <w:rPr>
                <w:sz w:val="20"/>
                <w:lang w:val="en-US"/>
              </w:rPr>
            </w:pPr>
          </w:p>
        </w:tc>
      </w:tr>
      <w:tr w:rsidR="00EE6659" w14:paraId="7F05808C" w14:textId="77777777" w:rsidTr="00292F62">
        <w:tc>
          <w:tcPr>
            <w:tcW w:w="9571" w:type="dxa"/>
            <w:gridSpan w:val="9"/>
          </w:tcPr>
          <w:p w14:paraId="55FA5115" w14:textId="77777777" w:rsidR="00EE6659" w:rsidRPr="00446B42" w:rsidRDefault="00EE6659" w:rsidP="00446B42">
            <w:pPr>
              <w:jc w:val="center"/>
              <w:rPr>
                <w:rFonts w:ascii="Times New Roman" w:hAnsi="Times New Roman" w:cs="Times New Roman"/>
                <w:b/>
                <w:bCs/>
                <w:sz w:val="24"/>
                <w:szCs w:val="24"/>
              </w:rPr>
            </w:pPr>
            <w:r w:rsidRPr="00446B42">
              <w:rPr>
                <w:rFonts w:ascii="Times New Roman" w:hAnsi="Times New Roman" w:cs="Times New Roman"/>
                <w:b/>
                <w:bCs/>
                <w:sz w:val="24"/>
                <w:szCs w:val="24"/>
              </w:rPr>
              <w:t>2. Порядок и структура финансирования</w:t>
            </w:r>
          </w:p>
        </w:tc>
      </w:tr>
      <w:tr w:rsidR="00EE6659" w14:paraId="08D7D008" w14:textId="77777777" w:rsidTr="00292F62">
        <w:tc>
          <w:tcPr>
            <w:tcW w:w="4437" w:type="dxa"/>
            <w:gridSpan w:val="4"/>
          </w:tcPr>
          <w:p w14:paraId="1121669C" w14:textId="77777777" w:rsidR="00EE6659" w:rsidRDefault="00EE6659" w:rsidP="00EE6659">
            <w:pPr>
              <w:rPr>
                <w:rFonts w:ascii="Times New Roman" w:hAnsi="Times New Roman" w:cs="Times New Roman"/>
                <w:sz w:val="24"/>
                <w:szCs w:val="24"/>
              </w:rPr>
            </w:pPr>
            <w:r>
              <w:rPr>
                <w:rFonts w:ascii="Times New Roman" w:hAnsi="Times New Roman" w:cs="Times New Roman"/>
                <w:sz w:val="24"/>
                <w:szCs w:val="24"/>
              </w:rPr>
              <w:t>Объем финансового обеспечения</w:t>
            </w:r>
          </w:p>
        </w:tc>
        <w:tc>
          <w:tcPr>
            <w:tcW w:w="5134" w:type="dxa"/>
            <w:gridSpan w:val="5"/>
          </w:tcPr>
          <w:p w14:paraId="496A29F1" w14:textId="77777777" w:rsidR="00EE6659" w:rsidRDefault="00292F62" w:rsidP="00EE6659">
            <w:pPr>
              <w:rPr>
                <w:rFonts w:ascii="Times New Roman" w:hAnsi="Times New Roman" w:cs="Times New Roman"/>
                <w:sz w:val="24"/>
                <w:szCs w:val="24"/>
              </w:rPr>
            </w:pPr>
            <w:r>
              <w:rPr>
                <w:rFonts w:ascii="Times New Roman" w:hAnsi="Times New Roman" w:cs="Times New Roman"/>
                <w:sz w:val="24"/>
                <w:szCs w:val="24"/>
              </w:rPr>
              <w:t>55</w:t>
            </w:r>
            <w:r w:rsidR="00B76268">
              <w:rPr>
                <w:rFonts w:ascii="Times New Roman" w:hAnsi="Times New Roman" w:cs="Times New Roman"/>
                <w:sz w:val="24"/>
                <w:szCs w:val="24"/>
              </w:rPr>
              <w:t>0</w:t>
            </w:r>
            <w:r w:rsidR="00DF52BC">
              <w:rPr>
                <w:rFonts w:ascii="Times New Roman" w:hAnsi="Times New Roman" w:cs="Times New Roman"/>
                <w:sz w:val="24"/>
                <w:szCs w:val="24"/>
              </w:rPr>
              <w:t xml:space="preserve"> 000 </w:t>
            </w:r>
            <w:r w:rsidR="00EE6659">
              <w:rPr>
                <w:rFonts w:ascii="Times New Roman" w:hAnsi="Times New Roman" w:cs="Times New Roman"/>
                <w:sz w:val="24"/>
                <w:szCs w:val="24"/>
              </w:rPr>
              <w:t>рублей</w:t>
            </w:r>
          </w:p>
        </w:tc>
      </w:tr>
      <w:tr w:rsidR="00EE6659" w14:paraId="5CCEF818" w14:textId="77777777" w:rsidTr="00292F62">
        <w:tc>
          <w:tcPr>
            <w:tcW w:w="4437" w:type="dxa"/>
            <w:gridSpan w:val="4"/>
          </w:tcPr>
          <w:p w14:paraId="5A546F56" w14:textId="77777777" w:rsidR="00EE6659" w:rsidRDefault="00EE6659" w:rsidP="00EE6659">
            <w:pPr>
              <w:rPr>
                <w:rFonts w:ascii="Times New Roman" w:hAnsi="Times New Roman" w:cs="Times New Roman"/>
                <w:sz w:val="24"/>
                <w:szCs w:val="24"/>
              </w:rPr>
            </w:pPr>
            <w:r>
              <w:rPr>
                <w:rFonts w:ascii="Times New Roman" w:hAnsi="Times New Roman" w:cs="Times New Roman"/>
                <w:sz w:val="24"/>
                <w:szCs w:val="24"/>
              </w:rPr>
              <w:t>Предполагаемые источники финансирования</w:t>
            </w:r>
          </w:p>
        </w:tc>
        <w:tc>
          <w:tcPr>
            <w:tcW w:w="5134" w:type="dxa"/>
            <w:gridSpan w:val="5"/>
          </w:tcPr>
          <w:p w14:paraId="74402B6D" w14:textId="77777777" w:rsidR="00EE6659" w:rsidRDefault="00292F62" w:rsidP="009B2FAF">
            <w:pPr>
              <w:jc w:val="both"/>
              <w:rPr>
                <w:rFonts w:ascii="Times New Roman" w:hAnsi="Times New Roman" w:cs="Times New Roman"/>
                <w:sz w:val="24"/>
                <w:szCs w:val="24"/>
              </w:rPr>
            </w:pPr>
            <w:r w:rsidRPr="00292F62">
              <w:rPr>
                <w:rFonts w:ascii="Times New Roman" w:hAnsi="Times New Roman" w:cs="Times New Roman"/>
                <w:sz w:val="24"/>
                <w:szCs w:val="24"/>
              </w:rPr>
              <w:t>Внешние инвестиции</w:t>
            </w:r>
          </w:p>
        </w:tc>
      </w:tr>
      <w:tr w:rsidR="00EE6659" w14:paraId="35D35E6B" w14:textId="77777777" w:rsidTr="00292F62">
        <w:tc>
          <w:tcPr>
            <w:tcW w:w="4437" w:type="dxa"/>
            <w:gridSpan w:val="4"/>
          </w:tcPr>
          <w:p w14:paraId="0B10A888" w14:textId="77777777" w:rsidR="00EE6659" w:rsidRDefault="00EE6659" w:rsidP="00EE6659">
            <w:pPr>
              <w:rPr>
                <w:rFonts w:ascii="Times New Roman" w:hAnsi="Times New Roman" w:cs="Times New Roman"/>
                <w:sz w:val="24"/>
                <w:szCs w:val="24"/>
              </w:rPr>
            </w:pPr>
            <w:r>
              <w:rPr>
                <w:rFonts w:ascii="Times New Roman" w:hAnsi="Times New Roman" w:cs="Times New Roman"/>
                <w:sz w:val="24"/>
                <w:szCs w:val="24"/>
              </w:rPr>
              <w:t>Оценка потенциала «рынка»  и рентабельности проекта</w:t>
            </w:r>
          </w:p>
        </w:tc>
        <w:tc>
          <w:tcPr>
            <w:tcW w:w="5134" w:type="dxa"/>
            <w:gridSpan w:val="5"/>
          </w:tcPr>
          <w:p w14:paraId="191E2DE5" w14:textId="77777777" w:rsidR="00EE6659" w:rsidRPr="000424C7" w:rsidRDefault="00EE6659" w:rsidP="009B2FAF">
            <w:pPr>
              <w:jc w:val="both"/>
              <w:rPr>
                <w:rFonts w:ascii="Times New Roman" w:hAnsi="Times New Roman" w:cs="Times New Roman"/>
                <w:sz w:val="24"/>
                <w:szCs w:val="24"/>
              </w:rPr>
            </w:pPr>
          </w:p>
        </w:tc>
      </w:tr>
      <w:tr w:rsidR="00844097" w14:paraId="2D457A0B" w14:textId="77777777" w:rsidTr="00292F62">
        <w:tc>
          <w:tcPr>
            <w:tcW w:w="9571" w:type="dxa"/>
            <w:gridSpan w:val="9"/>
          </w:tcPr>
          <w:p w14:paraId="08D9F981" w14:textId="77777777" w:rsidR="00844097" w:rsidRPr="00446B42" w:rsidRDefault="00844097" w:rsidP="00446B42">
            <w:pPr>
              <w:jc w:val="center"/>
              <w:rPr>
                <w:rFonts w:ascii="Times New Roman" w:hAnsi="Times New Roman" w:cs="Times New Roman"/>
                <w:b/>
                <w:bCs/>
                <w:sz w:val="24"/>
                <w:szCs w:val="24"/>
              </w:rPr>
            </w:pPr>
            <w:r w:rsidRPr="00446B42">
              <w:rPr>
                <w:rFonts w:ascii="Times New Roman" w:hAnsi="Times New Roman" w:cs="Times New Roman"/>
                <w:b/>
                <w:bCs/>
                <w:sz w:val="24"/>
                <w:szCs w:val="24"/>
              </w:rPr>
              <w:t>3. Календарный план стартап-проекта</w:t>
            </w:r>
          </w:p>
        </w:tc>
      </w:tr>
      <w:tr w:rsidR="00844097" w14:paraId="66389F7D" w14:textId="77777777" w:rsidTr="00292F62">
        <w:tc>
          <w:tcPr>
            <w:tcW w:w="4437" w:type="dxa"/>
            <w:gridSpan w:val="4"/>
          </w:tcPr>
          <w:p w14:paraId="5D67C9F7" w14:textId="77777777" w:rsidR="00844097" w:rsidRDefault="00844097" w:rsidP="00446B42">
            <w:pPr>
              <w:jc w:val="center"/>
              <w:rPr>
                <w:rFonts w:ascii="Times New Roman" w:hAnsi="Times New Roman" w:cs="Times New Roman"/>
                <w:sz w:val="24"/>
                <w:szCs w:val="24"/>
              </w:rPr>
            </w:pPr>
            <w:r>
              <w:rPr>
                <w:rFonts w:ascii="Times New Roman" w:hAnsi="Times New Roman" w:cs="Times New Roman"/>
                <w:sz w:val="24"/>
                <w:szCs w:val="24"/>
              </w:rPr>
              <w:t>Название этапа календарного плана</w:t>
            </w:r>
          </w:p>
        </w:tc>
        <w:tc>
          <w:tcPr>
            <w:tcW w:w="2746" w:type="dxa"/>
            <w:gridSpan w:val="3"/>
          </w:tcPr>
          <w:p w14:paraId="71BBFDFE" w14:textId="77777777" w:rsidR="00844097" w:rsidRDefault="00844097" w:rsidP="00446B42">
            <w:pPr>
              <w:jc w:val="center"/>
              <w:rPr>
                <w:rFonts w:ascii="Times New Roman" w:hAnsi="Times New Roman" w:cs="Times New Roman"/>
                <w:sz w:val="24"/>
                <w:szCs w:val="24"/>
              </w:rPr>
            </w:pPr>
            <w:r>
              <w:rPr>
                <w:rFonts w:ascii="Times New Roman" w:hAnsi="Times New Roman" w:cs="Times New Roman"/>
                <w:sz w:val="24"/>
                <w:szCs w:val="24"/>
              </w:rPr>
              <w:t>Длительность этапа, мес.</w:t>
            </w:r>
          </w:p>
        </w:tc>
        <w:tc>
          <w:tcPr>
            <w:tcW w:w="2388" w:type="dxa"/>
            <w:gridSpan w:val="2"/>
          </w:tcPr>
          <w:p w14:paraId="540BDD60" w14:textId="77777777" w:rsidR="00844097" w:rsidRDefault="00844097" w:rsidP="00446B42">
            <w:pPr>
              <w:jc w:val="center"/>
              <w:rPr>
                <w:rFonts w:ascii="Times New Roman" w:hAnsi="Times New Roman" w:cs="Times New Roman"/>
                <w:sz w:val="24"/>
                <w:szCs w:val="24"/>
              </w:rPr>
            </w:pPr>
            <w:r>
              <w:rPr>
                <w:rFonts w:ascii="Times New Roman" w:hAnsi="Times New Roman" w:cs="Times New Roman"/>
                <w:sz w:val="24"/>
                <w:szCs w:val="24"/>
              </w:rPr>
              <w:t>Стоимость, руб.</w:t>
            </w:r>
          </w:p>
        </w:tc>
      </w:tr>
      <w:tr w:rsidR="00844097" w14:paraId="74C78108" w14:textId="77777777" w:rsidTr="00292F62">
        <w:tc>
          <w:tcPr>
            <w:tcW w:w="4437" w:type="dxa"/>
            <w:gridSpan w:val="4"/>
          </w:tcPr>
          <w:p w14:paraId="254B62AB" w14:textId="77777777" w:rsidR="00844097" w:rsidRDefault="00946BBB" w:rsidP="00EE6659">
            <w:pPr>
              <w:rPr>
                <w:rFonts w:ascii="Times New Roman" w:hAnsi="Times New Roman" w:cs="Times New Roman"/>
                <w:sz w:val="24"/>
                <w:szCs w:val="24"/>
              </w:rPr>
            </w:pPr>
            <w:r>
              <w:rPr>
                <w:rFonts w:ascii="Times New Roman" w:hAnsi="Times New Roman" w:cs="Times New Roman"/>
                <w:sz w:val="24"/>
                <w:szCs w:val="24"/>
              </w:rPr>
              <w:t>Разработка проекта (цели, идеи, задачи)</w:t>
            </w:r>
          </w:p>
        </w:tc>
        <w:tc>
          <w:tcPr>
            <w:tcW w:w="2746" w:type="dxa"/>
            <w:gridSpan w:val="3"/>
          </w:tcPr>
          <w:p w14:paraId="5814EEF2" w14:textId="77777777" w:rsidR="00844097" w:rsidRDefault="00946BBB" w:rsidP="009B2FAF">
            <w:pPr>
              <w:jc w:val="center"/>
              <w:rPr>
                <w:rFonts w:ascii="Times New Roman" w:hAnsi="Times New Roman" w:cs="Times New Roman"/>
                <w:sz w:val="24"/>
                <w:szCs w:val="24"/>
              </w:rPr>
            </w:pPr>
            <w:r>
              <w:rPr>
                <w:rFonts w:ascii="Times New Roman" w:hAnsi="Times New Roman" w:cs="Times New Roman"/>
                <w:sz w:val="24"/>
                <w:szCs w:val="24"/>
              </w:rPr>
              <w:t>3</w:t>
            </w:r>
          </w:p>
        </w:tc>
        <w:tc>
          <w:tcPr>
            <w:tcW w:w="2388" w:type="dxa"/>
            <w:gridSpan w:val="2"/>
          </w:tcPr>
          <w:p w14:paraId="361F95ED" w14:textId="77777777" w:rsidR="00844097" w:rsidRDefault="00946BBB" w:rsidP="009B2FAF">
            <w:pPr>
              <w:jc w:val="center"/>
              <w:rPr>
                <w:rFonts w:ascii="Times New Roman" w:hAnsi="Times New Roman" w:cs="Times New Roman"/>
                <w:sz w:val="24"/>
                <w:szCs w:val="24"/>
              </w:rPr>
            </w:pPr>
            <w:r>
              <w:rPr>
                <w:rFonts w:ascii="Times New Roman" w:hAnsi="Times New Roman" w:cs="Times New Roman"/>
                <w:sz w:val="24"/>
                <w:szCs w:val="24"/>
              </w:rPr>
              <w:t>0</w:t>
            </w:r>
          </w:p>
        </w:tc>
      </w:tr>
      <w:tr w:rsidR="000424C7" w14:paraId="2769E2C0" w14:textId="77777777" w:rsidTr="00292F62">
        <w:tc>
          <w:tcPr>
            <w:tcW w:w="4437" w:type="dxa"/>
            <w:gridSpan w:val="4"/>
          </w:tcPr>
          <w:p w14:paraId="24AE0B3D" w14:textId="77777777" w:rsidR="000424C7" w:rsidRDefault="000424C7" w:rsidP="00292F62">
            <w:pPr>
              <w:rPr>
                <w:rFonts w:ascii="Times New Roman" w:hAnsi="Times New Roman" w:cs="Times New Roman"/>
                <w:sz w:val="24"/>
                <w:szCs w:val="24"/>
              </w:rPr>
            </w:pPr>
            <w:r>
              <w:rPr>
                <w:rFonts w:ascii="Times New Roman" w:hAnsi="Times New Roman" w:cs="Times New Roman"/>
                <w:sz w:val="24"/>
                <w:szCs w:val="24"/>
              </w:rPr>
              <w:t xml:space="preserve">Разработка </w:t>
            </w:r>
            <w:r w:rsidR="00292F62">
              <w:rPr>
                <w:rFonts w:ascii="Times New Roman" w:hAnsi="Times New Roman" w:cs="Times New Roman"/>
                <w:sz w:val="24"/>
                <w:szCs w:val="24"/>
              </w:rPr>
              <w:t xml:space="preserve">чертежа </w:t>
            </w:r>
          </w:p>
        </w:tc>
        <w:tc>
          <w:tcPr>
            <w:tcW w:w="2746" w:type="dxa"/>
            <w:gridSpan w:val="3"/>
          </w:tcPr>
          <w:p w14:paraId="43F1FC66" w14:textId="77777777" w:rsidR="000424C7" w:rsidRDefault="000424C7" w:rsidP="009B2FAF">
            <w:pPr>
              <w:jc w:val="center"/>
              <w:rPr>
                <w:rFonts w:ascii="Times New Roman" w:hAnsi="Times New Roman" w:cs="Times New Roman"/>
                <w:sz w:val="24"/>
                <w:szCs w:val="24"/>
              </w:rPr>
            </w:pPr>
            <w:r>
              <w:rPr>
                <w:rFonts w:ascii="Times New Roman" w:hAnsi="Times New Roman" w:cs="Times New Roman"/>
                <w:sz w:val="24"/>
                <w:szCs w:val="24"/>
              </w:rPr>
              <w:t>5</w:t>
            </w:r>
          </w:p>
        </w:tc>
        <w:tc>
          <w:tcPr>
            <w:tcW w:w="2388" w:type="dxa"/>
            <w:gridSpan w:val="2"/>
          </w:tcPr>
          <w:p w14:paraId="356CBBB5" w14:textId="77777777" w:rsidR="000424C7" w:rsidRDefault="00B411F1" w:rsidP="009B2FAF">
            <w:pPr>
              <w:jc w:val="center"/>
              <w:rPr>
                <w:rFonts w:ascii="Times New Roman" w:hAnsi="Times New Roman" w:cs="Times New Roman"/>
                <w:sz w:val="24"/>
                <w:szCs w:val="24"/>
              </w:rPr>
            </w:pPr>
            <w:r>
              <w:rPr>
                <w:rFonts w:ascii="Times New Roman" w:hAnsi="Times New Roman" w:cs="Times New Roman"/>
                <w:sz w:val="24"/>
                <w:szCs w:val="24"/>
              </w:rPr>
              <w:t>100 000</w:t>
            </w:r>
          </w:p>
        </w:tc>
      </w:tr>
      <w:tr w:rsidR="000424C7" w14:paraId="045EBC04" w14:textId="77777777" w:rsidTr="00292F62">
        <w:tc>
          <w:tcPr>
            <w:tcW w:w="4437" w:type="dxa"/>
            <w:gridSpan w:val="4"/>
          </w:tcPr>
          <w:p w14:paraId="242CAAFB" w14:textId="77777777" w:rsidR="000424C7" w:rsidRDefault="000424C7" w:rsidP="00EE6659">
            <w:pPr>
              <w:rPr>
                <w:rFonts w:ascii="Times New Roman" w:hAnsi="Times New Roman" w:cs="Times New Roman"/>
                <w:sz w:val="24"/>
                <w:szCs w:val="24"/>
              </w:rPr>
            </w:pPr>
            <w:r>
              <w:rPr>
                <w:rFonts w:ascii="Times New Roman" w:hAnsi="Times New Roman" w:cs="Times New Roman"/>
                <w:sz w:val="24"/>
                <w:szCs w:val="24"/>
              </w:rPr>
              <w:t>Доработка теоретической части</w:t>
            </w:r>
          </w:p>
        </w:tc>
        <w:tc>
          <w:tcPr>
            <w:tcW w:w="2746" w:type="dxa"/>
            <w:gridSpan w:val="3"/>
          </w:tcPr>
          <w:p w14:paraId="60A820BF" w14:textId="77777777" w:rsidR="000424C7" w:rsidRDefault="000424C7" w:rsidP="009B2FAF">
            <w:pPr>
              <w:jc w:val="center"/>
              <w:rPr>
                <w:rFonts w:ascii="Times New Roman" w:hAnsi="Times New Roman" w:cs="Times New Roman"/>
                <w:sz w:val="24"/>
                <w:szCs w:val="24"/>
              </w:rPr>
            </w:pPr>
            <w:r>
              <w:rPr>
                <w:rFonts w:ascii="Times New Roman" w:hAnsi="Times New Roman" w:cs="Times New Roman"/>
                <w:sz w:val="24"/>
                <w:szCs w:val="24"/>
              </w:rPr>
              <w:t>1</w:t>
            </w:r>
          </w:p>
        </w:tc>
        <w:tc>
          <w:tcPr>
            <w:tcW w:w="2388" w:type="dxa"/>
            <w:gridSpan w:val="2"/>
          </w:tcPr>
          <w:p w14:paraId="2CFD16C1" w14:textId="77777777" w:rsidR="000424C7" w:rsidRDefault="000424C7" w:rsidP="009B2FAF">
            <w:pPr>
              <w:jc w:val="center"/>
              <w:rPr>
                <w:rFonts w:ascii="Times New Roman" w:hAnsi="Times New Roman" w:cs="Times New Roman"/>
                <w:sz w:val="24"/>
                <w:szCs w:val="24"/>
              </w:rPr>
            </w:pPr>
          </w:p>
        </w:tc>
      </w:tr>
      <w:tr w:rsidR="00844097" w14:paraId="6C7047C9" w14:textId="77777777" w:rsidTr="00292F62">
        <w:tc>
          <w:tcPr>
            <w:tcW w:w="4437" w:type="dxa"/>
            <w:gridSpan w:val="4"/>
          </w:tcPr>
          <w:p w14:paraId="415F8705" w14:textId="77777777" w:rsidR="00844097" w:rsidRDefault="000424C7" w:rsidP="00EE6659">
            <w:pPr>
              <w:rPr>
                <w:rFonts w:ascii="Times New Roman" w:hAnsi="Times New Roman" w:cs="Times New Roman"/>
                <w:sz w:val="24"/>
                <w:szCs w:val="24"/>
              </w:rPr>
            </w:pPr>
            <w:r>
              <w:rPr>
                <w:rFonts w:ascii="Times New Roman" w:hAnsi="Times New Roman" w:cs="Times New Roman"/>
                <w:sz w:val="24"/>
                <w:szCs w:val="24"/>
              </w:rPr>
              <w:t>Создание оборудования и</w:t>
            </w:r>
            <w:r w:rsidR="00946BBB">
              <w:rPr>
                <w:rFonts w:ascii="Times New Roman" w:hAnsi="Times New Roman" w:cs="Times New Roman"/>
                <w:sz w:val="24"/>
                <w:szCs w:val="24"/>
              </w:rPr>
              <w:t xml:space="preserve"> </w:t>
            </w:r>
            <w:r>
              <w:rPr>
                <w:rFonts w:ascii="Times New Roman" w:hAnsi="Times New Roman" w:cs="Times New Roman"/>
                <w:sz w:val="24"/>
                <w:szCs w:val="24"/>
              </w:rPr>
              <w:t>программного</w:t>
            </w:r>
            <w:r w:rsidR="00946BBB">
              <w:rPr>
                <w:rFonts w:ascii="Times New Roman" w:hAnsi="Times New Roman" w:cs="Times New Roman"/>
                <w:sz w:val="24"/>
                <w:szCs w:val="24"/>
              </w:rPr>
              <w:t xml:space="preserve"> обеспечени</w:t>
            </w:r>
            <w:r>
              <w:rPr>
                <w:rFonts w:ascii="Times New Roman" w:hAnsi="Times New Roman" w:cs="Times New Roman"/>
                <w:sz w:val="24"/>
                <w:szCs w:val="24"/>
              </w:rPr>
              <w:t>я</w:t>
            </w:r>
          </w:p>
        </w:tc>
        <w:tc>
          <w:tcPr>
            <w:tcW w:w="2746" w:type="dxa"/>
            <w:gridSpan w:val="3"/>
          </w:tcPr>
          <w:p w14:paraId="08CBB30C" w14:textId="77777777" w:rsidR="00844097" w:rsidRDefault="00946BBB" w:rsidP="009B2FAF">
            <w:pPr>
              <w:jc w:val="center"/>
              <w:rPr>
                <w:rFonts w:ascii="Times New Roman" w:hAnsi="Times New Roman" w:cs="Times New Roman"/>
                <w:sz w:val="24"/>
                <w:szCs w:val="24"/>
              </w:rPr>
            </w:pPr>
            <w:r>
              <w:rPr>
                <w:rFonts w:ascii="Times New Roman" w:hAnsi="Times New Roman" w:cs="Times New Roman"/>
                <w:sz w:val="24"/>
                <w:szCs w:val="24"/>
              </w:rPr>
              <w:t>2</w:t>
            </w:r>
          </w:p>
        </w:tc>
        <w:tc>
          <w:tcPr>
            <w:tcW w:w="2388" w:type="dxa"/>
            <w:gridSpan w:val="2"/>
          </w:tcPr>
          <w:p w14:paraId="09A079E0" w14:textId="77777777" w:rsidR="00844097" w:rsidRDefault="00DF52BC" w:rsidP="009B2FAF">
            <w:pPr>
              <w:jc w:val="center"/>
              <w:rPr>
                <w:rFonts w:ascii="Times New Roman" w:hAnsi="Times New Roman" w:cs="Times New Roman"/>
                <w:sz w:val="24"/>
                <w:szCs w:val="24"/>
              </w:rPr>
            </w:pPr>
            <w:r>
              <w:rPr>
                <w:rFonts w:ascii="Times New Roman" w:hAnsi="Times New Roman" w:cs="Times New Roman"/>
                <w:sz w:val="24"/>
                <w:szCs w:val="24"/>
              </w:rPr>
              <w:t>2</w:t>
            </w:r>
            <w:r w:rsidR="00B411F1">
              <w:rPr>
                <w:rFonts w:ascii="Times New Roman" w:hAnsi="Times New Roman" w:cs="Times New Roman"/>
                <w:sz w:val="24"/>
                <w:szCs w:val="24"/>
              </w:rPr>
              <w:t>5</w:t>
            </w:r>
            <w:r>
              <w:rPr>
                <w:rFonts w:ascii="Times New Roman" w:hAnsi="Times New Roman" w:cs="Times New Roman"/>
                <w:sz w:val="24"/>
                <w:szCs w:val="24"/>
              </w:rPr>
              <w:t>0 000</w:t>
            </w:r>
          </w:p>
        </w:tc>
      </w:tr>
      <w:tr w:rsidR="00844097" w14:paraId="3856BA4F" w14:textId="77777777" w:rsidTr="00292F62">
        <w:tc>
          <w:tcPr>
            <w:tcW w:w="4437" w:type="dxa"/>
            <w:gridSpan w:val="4"/>
          </w:tcPr>
          <w:p w14:paraId="2A7ED9D0" w14:textId="77777777" w:rsidR="00844097" w:rsidRDefault="00946BBB" w:rsidP="00EE6659">
            <w:pPr>
              <w:rPr>
                <w:rFonts w:ascii="Times New Roman" w:hAnsi="Times New Roman" w:cs="Times New Roman"/>
                <w:sz w:val="24"/>
                <w:szCs w:val="24"/>
              </w:rPr>
            </w:pPr>
            <w:r>
              <w:rPr>
                <w:rFonts w:ascii="Times New Roman" w:hAnsi="Times New Roman" w:cs="Times New Roman"/>
                <w:sz w:val="24"/>
                <w:szCs w:val="24"/>
              </w:rPr>
              <w:t>Работа с наладкой оборудования</w:t>
            </w:r>
          </w:p>
        </w:tc>
        <w:tc>
          <w:tcPr>
            <w:tcW w:w="2746" w:type="dxa"/>
            <w:gridSpan w:val="3"/>
          </w:tcPr>
          <w:p w14:paraId="5F76DAB3" w14:textId="77777777" w:rsidR="00844097" w:rsidRDefault="00946BBB" w:rsidP="009B2FAF">
            <w:pPr>
              <w:jc w:val="center"/>
              <w:rPr>
                <w:rFonts w:ascii="Times New Roman" w:hAnsi="Times New Roman" w:cs="Times New Roman"/>
                <w:sz w:val="24"/>
                <w:szCs w:val="24"/>
              </w:rPr>
            </w:pPr>
            <w:r>
              <w:rPr>
                <w:rFonts w:ascii="Times New Roman" w:hAnsi="Times New Roman" w:cs="Times New Roman"/>
                <w:sz w:val="24"/>
                <w:szCs w:val="24"/>
              </w:rPr>
              <w:t>1</w:t>
            </w:r>
          </w:p>
        </w:tc>
        <w:tc>
          <w:tcPr>
            <w:tcW w:w="2388" w:type="dxa"/>
            <w:gridSpan w:val="2"/>
          </w:tcPr>
          <w:p w14:paraId="6DB0F292" w14:textId="77777777" w:rsidR="00844097" w:rsidRDefault="00B76268" w:rsidP="009B2FAF">
            <w:pPr>
              <w:jc w:val="center"/>
              <w:rPr>
                <w:rFonts w:ascii="Times New Roman" w:hAnsi="Times New Roman" w:cs="Times New Roman"/>
                <w:sz w:val="24"/>
                <w:szCs w:val="24"/>
              </w:rPr>
            </w:pPr>
            <w:r>
              <w:rPr>
                <w:rFonts w:ascii="Times New Roman" w:hAnsi="Times New Roman" w:cs="Times New Roman"/>
                <w:sz w:val="24"/>
                <w:szCs w:val="24"/>
              </w:rPr>
              <w:t>1</w:t>
            </w:r>
            <w:r w:rsidR="00B411F1">
              <w:rPr>
                <w:rFonts w:ascii="Times New Roman" w:hAnsi="Times New Roman" w:cs="Times New Roman"/>
                <w:sz w:val="24"/>
                <w:szCs w:val="24"/>
              </w:rPr>
              <w:t>5</w:t>
            </w:r>
            <w:r>
              <w:rPr>
                <w:rFonts w:ascii="Times New Roman" w:hAnsi="Times New Roman" w:cs="Times New Roman"/>
                <w:sz w:val="24"/>
                <w:szCs w:val="24"/>
              </w:rPr>
              <w:t>0</w:t>
            </w:r>
            <w:r w:rsidR="00DF52BC">
              <w:rPr>
                <w:rFonts w:ascii="Times New Roman" w:hAnsi="Times New Roman" w:cs="Times New Roman"/>
                <w:sz w:val="24"/>
                <w:szCs w:val="24"/>
              </w:rPr>
              <w:t xml:space="preserve"> 000</w:t>
            </w:r>
          </w:p>
        </w:tc>
      </w:tr>
      <w:tr w:rsidR="00292F62" w14:paraId="0B045D21" w14:textId="77777777" w:rsidTr="00292F62">
        <w:tc>
          <w:tcPr>
            <w:tcW w:w="4437" w:type="dxa"/>
            <w:gridSpan w:val="4"/>
          </w:tcPr>
          <w:p w14:paraId="7236387F" w14:textId="77777777" w:rsidR="00292F62" w:rsidRPr="00292F62" w:rsidRDefault="00292F62" w:rsidP="00EE6659">
            <w:pPr>
              <w:rPr>
                <w:rFonts w:ascii="Times New Roman" w:hAnsi="Times New Roman" w:cs="Times New Roman"/>
                <w:sz w:val="24"/>
                <w:szCs w:val="24"/>
              </w:rPr>
            </w:pPr>
            <w:proofErr w:type="spellStart"/>
            <w:r>
              <w:rPr>
                <w:rFonts w:ascii="Times New Roman" w:hAnsi="Times New Roman" w:cs="Times New Roman"/>
                <w:sz w:val="24"/>
                <w:szCs w:val="24"/>
                <w:lang w:val="en-US"/>
              </w:rPr>
              <w:t>Итого</w:t>
            </w:r>
            <w:proofErr w:type="spellEnd"/>
          </w:p>
        </w:tc>
        <w:tc>
          <w:tcPr>
            <w:tcW w:w="2746" w:type="dxa"/>
            <w:gridSpan w:val="3"/>
          </w:tcPr>
          <w:p w14:paraId="25224B23" w14:textId="77777777" w:rsidR="00292F62" w:rsidRDefault="00292F62" w:rsidP="009B2FAF">
            <w:pPr>
              <w:jc w:val="center"/>
              <w:rPr>
                <w:rFonts w:ascii="Times New Roman" w:hAnsi="Times New Roman" w:cs="Times New Roman"/>
                <w:sz w:val="24"/>
                <w:szCs w:val="24"/>
              </w:rPr>
            </w:pPr>
            <w:r>
              <w:rPr>
                <w:rFonts w:ascii="Times New Roman" w:hAnsi="Times New Roman" w:cs="Times New Roman"/>
                <w:sz w:val="24"/>
                <w:szCs w:val="24"/>
              </w:rPr>
              <w:t>12</w:t>
            </w:r>
          </w:p>
        </w:tc>
        <w:tc>
          <w:tcPr>
            <w:tcW w:w="2388" w:type="dxa"/>
            <w:gridSpan w:val="2"/>
          </w:tcPr>
          <w:p w14:paraId="2FA93FE1" w14:textId="77777777" w:rsidR="00292F62" w:rsidRDefault="00292F62" w:rsidP="009B2FAF">
            <w:pPr>
              <w:jc w:val="center"/>
              <w:rPr>
                <w:rFonts w:ascii="Times New Roman" w:hAnsi="Times New Roman" w:cs="Times New Roman"/>
                <w:sz w:val="24"/>
                <w:szCs w:val="24"/>
              </w:rPr>
            </w:pPr>
            <w:r>
              <w:rPr>
                <w:rFonts w:ascii="Times New Roman" w:hAnsi="Times New Roman" w:cs="Times New Roman"/>
                <w:sz w:val="24"/>
                <w:szCs w:val="24"/>
              </w:rPr>
              <w:t>550 000</w:t>
            </w:r>
          </w:p>
        </w:tc>
      </w:tr>
      <w:tr w:rsidR="00844097" w14:paraId="591CFC9D" w14:textId="77777777" w:rsidTr="00292F62">
        <w:tc>
          <w:tcPr>
            <w:tcW w:w="9571" w:type="dxa"/>
            <w:gridSpan w:val="9"/>
          </w:tcPr>
          <w:p w14:paraId="41756BEB" w14:textId="77777777" w:rsidR="00292F62" w:rsidRDefault="00292F62" w:rsidP="00446B42">
            <w:pPr>
              <w:jc w:val="center"/>
              <w:rPr>
                <w:rFonts w:ascii="Times New Roman" w:hAnsi="Times New Roman" w:cs="Times New Roman"/>
                <w:b/>
                <w:bCs/>
                <w:sz w:val="24"/>
                <w:szCs w:val="24"/>
              </w:rPr>
            </w:pPr>
          </w:p>
          <w:p w14:paraId="50B9E14C" w14:textId="77777777" w:rsidR="00292F62" w:rsidRDefault="00292F62" w:rsidP="00446B42">
            <w:pPr>
              <w:jc w:val="center"/>
              <w:rPr>
                <w:rFonts w:ascii="Times New Roman" w:hAnsi="Times New Roman" w:cs="Times New Roman"/>
                <w:b/>
                <w:bCs/>
                <w:sz w:val="24"/>
                <w:szCs w:val="24"/>
              </w:rPr>
            </w:pPr>
          </w:p>
          <w:p w14:paraId="06051307" w14:textId="77777777" w:rsidR="00292F62" w:rsidRDefault="00292F62" w:rsidP="00446B42">
            <w:pPr>
              <w:jc w:val="center"/>
              <w:rPr>
                <w:rFonts w:ascii="Times New Roman" w:hAnsi="Times New Roman" w:cs="Times New Roman"/>
                <w:b/>
                <w:bCs/>
                <w:sz w:val="24"/>
                <w:szCs w:val="24"/>
              </w:rPr>
            </w:pPr>
          </w:p>
          <w:p w14:paraId="0BB7B509" w14:textId="77777777" w:rsidR="00292F62" w:rsidRDefault="00292F62" w:rsidP="00446B42">
            <w:pPr>
              <w:jc w:val="center"/>
              <w:rPr>
                <w:rFonts w:ascii="Times New Roman" w:hAnsi="Times New Roman" w:cs="Times New Roman"/>
                <w:b/>
                <w:bCs/>
                <w:sz w:val="24"/>
                <w:szCs w:val="24"/>
              </w:rPr>
            </w:pPr>
          </w:p>
          <w:p w14:paraId="21A8C44E" w14:textId="77777777" w:rsidR="00446B42" w:rsidRDefault="00844097" w:rsidP="00446B42">
            <w:pPr>
              <w:jc w:val="center"/>
              <w:rPr>
                <w:rFonts w:ascii="Times New Roman" w:hAnsi="Times New Roman" w:cs="Times New Roman"/>
                <w:b/>
                <w:bCs/>
                <w:sz w:val="24"/>
                <w:szCs w:val="24"/>
              </w:rPr>
            </w:pPr>
            <w:r w:rsidRPr="00446B42">
              <w:rPr>
                <w:rFonts w:ascii="Times New Roman" w:hAnsi="Times New Roman" w:cs="Times New Roman"/>
                <w:b/>
                <w:bCs/>
                <w:sz w:val="24"/>
                <w:szCs w:val="24"/>
              </w:rPr>
              <w:lastRenderedPageBreak/>
              <w:t xml:space="preserve">4. Предполагаемая структура уставного капитала компании </w:t>
            </w:r>
          </w:p>
          <w:p w14:paraId="627FBA5A" w14:textId="77777777" w:rsidR="00844097" w:rsidRPr="00446B42" w:rsidRDefault="00844097" w:rsidP="00446B42">
            <w:pPr>
              <w:jc w:val="center"/>
              <w:rPr>
                <w:rFonts w:ascii="Times New Roman" w:hAnsi="Times New Roman" w:cs="Times New Roman"/>
                <w:b/>
                <w:bCs/>
                <w:sz w:val="24"/>
                <w:szCs w:val="24"/>
              </w:rPr>
            </w:pPr>
            <w:r w:rsidRPr="00446B42">
              <w:rPr>
                <w:rFonts w:ascii="Times New Roman" w:hAnsi="Times New Roman" w:cs="Times New Roman"/>
                <w:b/>
                <w:bCs/>
                <w:sz w:val="24"/>
                <w:szCs w:val="24"/>
              </w:rPr>
              <w:t>(в рамках стартап-проекта)</w:t>
            </w:r>
          </w:p>
        </w:tc>
      </w:tr>
      <w:tr w:rsidR="00844097" w14:paraId="3237C49E" w14:textId="77777777" w:rsidTr="00292F62">
        <w:tc>
          <w:tcPr>
            <w:tcW w:w="2900" w:type="dxa"/>
            <w:gridSpan w:val="2"/>
            <w:vMerge w:val="restart"/>
          </w:tcPr>
          <w:p w14:paraId="4813FEC8" w14:textId="77777777" w:rsidR="00844097" w:rsidRDefault="00844097" w:rsidP="00446B42">
            <w:pPr>
              <w:jc w:val="center"/>
              <w:rPr>
                <w:rFonts w:ascii="Times New Roman" w:hAnsi="Times New Roman" w:cs="Times New Roman"/>
                <w:sz w:val="24"/>
                <w:szCs w:val="24"/>
              </w:rPr>
            </w:pPr>
            <w:r>
              <w:rPr>
                <w:rFonts w:ascii="Times New Roman" w:hAnsi="Times New Roman" w:cs="Times New Roman"/>
                <w:sz w:val="24"/>
                <w:szCs w:val="24"/>
              </w:rPr>
              <w:lastRenderedPageBreak/>
              <w:t>Участники</w:t>
            </w:r>
          </w:p>
        </w:tc>
        <w:tc>
          <w:tcPr>
            <w:tcW w:w="6671" w:type="dxa"/>
            <w:gridSpan w:val="7"/>
          </w:tcPr>
          <w:p w14:paraId="42222023" w14:textId="77777777" w:rsidR="00844097" w:rsidRDefault="00844097" w:rsidP="00446B42">
            <w:pPr>
              <w:jc w:val="center"/>
              <w:rPr>
                <w:rFonts w:ascii="Times New Roman" w:hAnsi="Times New Roman" w:cs="Times New Roman"/>
                <w:sz w:val="24"/>
                <w:szCs w:val="24"/>
              </w:rPr>
            </w:pPr>
          </w:p>
        </w:tc>
      </w:tr>
      <w:tr w:rsidR="00844097" w14:paraId="5EFA8F09" w14:textId="77777777" w:rsidTr="00292F62">
        <w:tc>
          <w:tcPr>
            <w:tcW w:w="2900" w:type="dxa"/>
            <w:gridSpan w:val="2"/>
            <w:vMerge/>
          </w:tcPr>
          <w:p w14:paraId="207EBC70" w14:textId="77777777" w:rsidR="00844097" w:rsidRDefault="00844097" w:rsidP="00446B42">
            <w:pPr>
              <w:jc w:val="center"/>
              <w:rPr>
                <w:rFonts w:ascii="Times New Roman" w:hAnsi="Times New Roman" w:cs="Times New Roman"/>
                <w:sz w:val="24"/>
                <w:szCs w:val="24"/>
              </w:rPr>
            </w:pPr>
          </w:p>
        </w:tc>
        <w:tc>
          <w:tcPr>
            <w:tcW w:w="3464" w:type="dxa"/>
            <w:gridSpan w:val="4"/>
          </w:tcPr>
          <w:p w14:paraId="390FE2C3" w14:textId="77777777" w:rsidR="00844097" w:rsidRDefault="00844097" w:rsidP="00446B42">
            <w:pPr>
              <w:jc w:val="center"/>
              <w:rPr>
                <w:rFonts w:ascii="Times New Roman" w:hAnsi="Times New Roman" w:cs="Times New Roman"/>
                <w:sz w:val="24"/>
                <w:szCs w:val="24"/>
              </w:rPr>
            </w:pPr>
            <w:r>
              <w:rPr>
                <w:rFonts w:ascii="Times New Roman" w:hAnsi="Times New Roman" w:cs="Times New Roman"/>
                <w:sz w:val="24"/>
                <w:szCs w:val="24"/>
              </w:rPr>
              <w:t>Размер доли (руб.)</w:t>
            </w:r>
          </w:p>
        </w:tc>
        <w:tc>
          <w:tcPr>
            <w:tcW w:w="3207" w:type="dxa"/>
            <w:gridSpan w:val="3"/>
          </w:tcPr>
          <w:p w14:paraId="317B3705" w14:textId="77777777" w:rsidR="00844097" w:rsidRDefault="00844097" w:rsidP="00446B42">
            <w:pPr>
              <w:jc w:val="center"/>
              <w:rPr>
                <w:rFonts w:ascii="Times New Roman" w:hAnsi="Times New Roman" w:cs="Times New Roman"/>
                <w:sz w:val="24"/>
                <w:szCs w:val="24"/>
              </w:rPr>
            </w:pPr>
            <w:r>
              <w:rPr>
                <w:rFonts w:ascii="Times New Roman" w:hAnsi="Times New Roman" w:cs="Times New Roman"/>
                <w:sz w:val="24"/>
                <w:szCs w:val="24"/>
              </w:rPr>
              <w:t>%</w:t>
            </w:r>
          </w:p>
        </w:tc>
      </w:tr>
      <w:tr w:rsidR="00844097" w14:paraId="4CBD5A8D" w14:textId="77777777" w:rsidTr="00292F62">
        <w:tc>
          <w:tcPr>
            <w:tcW w:w="2900" w:type="dxa"/>
            <w:gridSpan w:val="2"/>
          </w:tcPr>
          <w:p w14:paraId="4D4E2C67" w14:textId="77777777" w:rsidR="00B411F1" w:rsidRDefault="00292F62" w:rsidP="00EE6659">
            <w:pPr>
              <w:rPr>
                <w:rFonts w:ascii="Times New Roman" w:hAnsi="Times New Roman" w:cs="Times New Roman"/>
                <w:sz w:val="24"/>
                <w:szCs w:val="24"/>
              </w:rPr>
            </w:pPr>
            <w:proofErr w:type="spellStart"/>
            <w:r w:rsidRPr="00292F62">
              <w:rPr>
                <w:rFonts w:ascii="Times New Roman" w:hAnsi="Times New Roman" w:cs="Times New Roman"/>
                <w:sz w:val="24"/>
                <w:szCs w:val="24"/>
              </w:rPr>
              <w:t>Митаев</w:t>
            </w:r>
            <w:proofErr w:type="spellEnd"/>
            <w:r w:rsidRPr="00292F62">
              <w:rPr>
                <w:rFonts w:ascii="Times New Roman" w:hAnsi="Times New Roman" w:cs="Times New Roman"/>
                <w:sz w:val="24"/>
                <w:szCs w:val="24"/>
              </w:rPr>
              <w:t xml:space="preserve"> Владимир Романович</w:t>
            </w:r>
          </w:p>
        </w:tc>
        <w:tc>
          <w:tcPr>
            <w:tcW w:w="3464" w:type="dxa"/>
            <w:gridSpan w:val="4"/>
          </w:tcPr>
          <w:p w14:paraId="4B0A46FB" w14:textId="77777777" w:rsidR="00202BF1" w:rsidRDefault="009B2FAF" w:rsidP="009B2FAF">
            <w:pPr>
              <w:jc w:val="center"/>
              <w:rPr>
                <w:rFonts w:ascii="Times New Roman" w:hAnsi="Times New Roman" w:cs="Times New Roman"/>
                <w:sz w:val="24"/>
                <w:szCs w:val="24"/>
              </w:rPr>
            </w:pPr>
            <w:r>
              <w:rPr>
                <w:rFonts w:ascii="Times New Roman" w:hAnsi="Times New Roman" w:cs="Times New Roman"/>
                <w:sz w:val="24"/>
                <w:szCs w:val="24"/>
              </w:rPr>
              <w:t>10</w:t>
            </w:r>
            <w:r w:rsidR="00292F62">
              <w:rPr>
                <w:rFonts w:ascii="Times New Roman" w:hAnsi="Times New Roman" w:cs="Times New Roman"/>
                <w:sz w:val="24"/>
                <w:szCs w:val="24"/>
              </w:rPr>
              <w:t xml:space="preserve"> </w:t>
            </w:r>
            <w:r>
              <w:rPr>
                <w:rFonts w:ascii="Times New Roman" w:hAnsi="Times New Roman" w:cs="Times New Roman"/>
                <w:sz w:val="24"/>
                <w:szCs w:val="24"/>
              </w:rPr>
              <w:t>000</w:t>
            </w:r>
          </w:p>
          <w:p w14:paraId="6451E3AC" w14:textId="77777777" w:rsidR="009B2FAF" w:rsidRDefault="009B2FAF" w:rsidP="009B2FAF">
            <w:pPr>
              <w:jc w:val="center"/>
              <w:rPr>
                <w:rFonts w:ascii="Times New Roman" w:hAnsi="Times New Roman" w:cs="Times New Roman"/>
                <w:sz w:val="24"/>
                <w:szCs w:val="24"/>
              </w:rPr>
            </w:pPr>
          </w:p>
        </w:tc>
        <w:tc>
          <w:tcPr>
            <w:tcW w:w="3207" w:type="dxa"/>
            <w:gridSpan w:val="3"/>
          </w:tcPr>
          <w:p w14:paraId="34982B2E" w14:textId="77777777" w:rsidR="009B2FAF" w:rsidRDefault="00292F62" w:rsidP="00292F62">
            <w:pPr>
              <w:jc w:val="center"/>
              <w:rPr>
                <w:rFonts w:ascii="Times New Roman" w:hAnsi="Times New Roman" w:cs="Times New Roman"/>
                <w:sz w:val="24"/>
                <w:szCs w:val="24"/>
              </w:rPr>
            </w:pPr>
            <w:r>
              <w:rPr>
                <w:rFonts w:ascii="Times New Roman" w:hAnsi="Times New Roman" w:cs="Times New Roman"/>
                <w:sz w:val="24"/>
                <w:szCs w:val="24"/>
              </w:rPr>
              <w:t>100</w:t>
            </w:r>
          </w:p>
        </w:tc>
      </w:tr>
      <w:tr w:rsidR="00844097" w14:paraId="1E8FC30E" w14:textId="77777777" w:rsidTr="00292F62">
        <w:tc>
          <w:tcPr>
            <w:tcW w:w="2900" w:type="dxa"/>
            <w:gridSpan w:val="2"/>
          </w:tcPr>
          <w:p w14:paraId="1747C112" w14:textId="77777777" w:rsidR="00844097" w:rsidRDefault="00844097" w:rsidP="00EE6659">
            <w:pPr>
              <w:rPr>
                <w:rFonts w:ascii="Times New Roman" w:hAnsi="Times New Roman" w:cs="Times New Roman"/>
                <w:sz w:val="24"/>
                <w:szCs w:val="24"/>
              </w:rPr>
            </w:pPr>
            <w:r>
              <w:rPr>
                <w:rFonts w:ascii="Times New Roman" w:hAnsi="Times New Roman" w:cs="Times New Roman"/>
                <w:sz w:val="24"/>
                <w:szCs w:val="24"/>
              </w:rPr>
              <w:t>Размер Уставного капитала (УК)</w:t>
            </w:r>
          </w:p>
        </w:tc>
        <w:tc>
          <w:tcPr>
            <w:tcW w:w="3464" w:type="dxa"/>
            <w:gridSpan w:val="4"/>
          </w:tcPr>
          <w:p w14:paraId="36C68DF5" w14:textId="77777777" w:rsidR="00844097" w:rsidRDefault="00292F62" w:rsidP="009B2FAF">
            <w:pPr>
              <w:jc w:val="center"/>
              <w:rPr>
                <w:rFonts w:ascii="Times New Roman" w:hAnsi="Times New Roman" w:cs="Times New Roman"/>
                <w:sz w:val="24"/>
                <w:szCs w:val="24"/>
              </w:rPr>
            </w:pPr>
            <w:r>
              <w:rPr>
                <w:rFonts w:ascii="Times New Roman" w:hAnsi="Times New Roman" w:cs="Times New Roman"/>
                <w:sz w:val="24"/>
                <w:szCs w:val="24"/>
              </w:rPr>
              <w:t>1</w:t>
            </w:r>
            <w:r w:rsidR="009B2FAF">
              <w:rPr>
                <w:rFonts w:ascii="Times New Roman" w:hAnsi="Times New Roman" w:cs="Times New Roman"/>
                <w:sz w:val="24"/>
                <w:szCs w:val="24"/>
              </w:rPr>
              <w:t>0</w:t>
            </w:r>
            <w:r>
              <w:rPr>
                <w:rFonts w:ascii="Times New Roman" w:hAnsi="Times New Roman" w:cs="Times New Roman"/>
                <w:sz w:val="24"/>
                <w:szCs w:val="24"/>
              </w:rPr>
              <w:t xml:space="preserve"> </w:t>
            </w:r>
            <w:r w:rsidR="009B2FAF">
              <w:rPr>
                <w:rFonts w:ascii="Times New Roman" w:hAnsi="Times New Roman" w:cs="Times New Roman"/>
                <w:sz w:val="24"/>
                <w:szCs w:val="24"/>
              </w:rPr>
              <w:t>000</w:t>
            </w:r>
          </w:p>
        </w:tc>
        <w:tc>
          <w:tcPr>
            <w:tcW w:w="3207" w:type="dxa"/>
            <w:gridSpan w:val="3"/>
          </w:tcPr>
          <w:p w14:paraId="7A40AF3D" w14:textId="77777777" w:rsidR="00844097" w:rsidRDefault="009B2FAF" w:rsidP="009B2FAF">
            <w:pPr>
              <w:jc w:val="center"/>
              <w:rPr>
                <w:rFonts w:ascii="Times New Roman" w:hAnsi="Times New Roman" w:cs="Times New Roman"/>
                <w:sz w:val="24"/>
                <w:szCs w:val="24"/>
              </w:rPr>
            </w:pPr>
            <w:r>
              <w:rPr>
                <w:rFonts w:ascii="Times New Roman" w:hAnsi="Times New Roman" w:cs="Times New Roman"/>
                <w:sz w:val="24"/>
                <w:szCs w:val="24"/>
              </w:rPr>
              <w:t>100</w:t>
            </w:r>
          </w:p>
        </w:tc>
      </w:tr>
      <w:tr w:rsidR="00844097" w14:paraId="415994B5" w14:textId="77777777" w:rsidTr="00292F62">
        <w:tc>
          <w:tcPr>
            <w:tcW w:w="9571" w:type="dxa"/>
            <w:gridSpan w:val="9"/>
          </w:tcPr>
          <w:p w14:paraId="0C3AA85C" w14:textId="77777777" w:rsidR="00844097" w:rsidRPr="00446B42" w:rsidRDefault="00844097" w:rsidP="00446B42">
            <w:pPr>
              <w:jc w:val="center"/>
              <w:rPr>
                <w:rFonts w:ascii="Times New Roman" w:hAnsi="Times New Roman" w:cs="Times New Roman"/>
                <w:b/>
                <w:bCs/>
                <w:sz w:val="24"/>
                <w:szCs w:val="24"/>
              </w:rPr>
            </w:pPr>
            <w:r w:rsidRPr="00446B42">
              <w:rPr>
                <w:rFonts w:ascii="Times New Roman" w:hAnsi="Times New Roman" w:cs="Times New Roman"/>
                <w:b/>
                <w:bCs/>
                <w:sz w:val="24"/>
                <w:szCs w:val="24"/>
              </w:rPr>
              <w:t>5. Команда стартап-проекта</w:t>
            </w:r>
          </w:p>
        </w:tc>
      </w:tr>
      <w:tr w:rsidR="00844097" w14:paraId="0F24434D" w14:textId="77777777" w:rsidTr="00292F62">
        <w:tc>
          <w:tcPr>
            <w:tcW w:w="2051" w:type="dxa"/>
          </w:tcPr>
          <w:p w14:paraId="24AAC1F1" w14:textId="77777777" w:rsidR="00844097" w:rsidRDefault="00844097" w:rsidP="00446B42">
            <w:pPr>
              <w:jc w:val="center"/>
              <w:rPr>
                <w:rFonts w:ascii="Times New Roman" w:hAnsi="Times New Roman" w:cs="Times New Roman"/>
                <w:sz w:val="24"/>
                <w:szCs w:val="24"/>
              </w:rPr>
            </w:pPr>
            <w:r>
              <w:rPr>
                <w:rFonts w:ascii="Times New Roman" w:hAnsi="Times New Roman" w:cs="Times New Roman"/>
                <w:sz w:val="24"/>
                <w:szCs w:val="24"/>
              </w:rPr>
              <w:t>Ф.И.О.</w:t>
            </w:r>
          </w:p>
        </w:tc>
        <w:tc>
          <w:tcPr>
            <w:tcW w:w="1459" w:type="dxa"/>
            <w:gridSpan w:val="2"/>
          </w:tcPr>
          <w:p w14:paraId="45DEFA64" w14:textId="77777777" w:rsidR="00844097" w:rsidRPr="00494983" w:rsidRDefault="00844097" w:rsidP="00446B42">
            <w:pPr>
              <w:jc w:val="center"/>
              <w:rPr>
                <w:rFonts w:ascii="Times New Roman" w:hAnsi="Times New Roman" w:cs="Times New Roman"/>
                <w:sz w:val="24"/>
                <w:szCs w:val="24"/>
              </w:rPr>
            </w:pPr>
            <w:r w:rsidRPr="00494983">
              <w:rPr>
                <w:rFonts w:ascii="Times New Roman" w:hAnsi="Times New Roman" w:cs="Times New Roman"/>
                <w:sz w:val="24"/>
                <w:szCs w:val="24"/>
              </w:rPr>
              <w:t>Должность</w:t>
            </w:r>
          </w:p>
        </w:tc>
        <w:tc>
          <w:tcPr>
            <w:tcW w:w="1938" w:type="dxa"/>
            <w:gridSpan w:val="2"/>
          </w:tcPr>
          <w:p w14:paraId="16389EE1" w14:textId="77777777" w:rsidR="00844097" w:rsidRPr="00494983" w:rsidRDefault="00844097" w:rsidP="00446B42">
            <w:pPr>
              <w:jc w:val="center"/>
              <w:rPr>
                <w:rFonts w:ascii="Times New Roman" w:hAnsi="Times New Roman" w:cs="Times New Roman"/>
                <w:sz w:val="24"/>
                <w:szCs w:val="24"/>
              </w:rPr>
            </w:pPr>
            <w:r w:rsidRPr="00494983">
              <w:rPr>
                <w:rFonts w:ascii="Times New Roman" w:hAnsi="Times New Roman" w:cs="Times New Roman"/>
                <w:sz w:val="24"/>
                <w:szCs w:val="24"/>
              </w:rPr>
              <w:t>Контакты</w:t>
            </w:r>
          </w:p>
        </w:tc>
        <w:tc>
          <w:tcPr>
            <w:tcW w:w="2173" w:type="dxa"/>
            <w:gridSpan w:val="3"/>
          </w:tcPr>
          <w:p w14:paraId="1533DB55" w14:textId="77777777" w:rsidR="00844097" w:rsidRPr="00494983" w:rsidRDefault="00844097" w:rsidP="00446B42">
            <w:pPr>
              <w:jc w:val="center"/>
              <w:rPr>
                <w:rFonts w:ascii="Times New Roman" w:hAnsi="Times New Roman" w:cs="Times New Roman"/>
                <w:sz w:val="24"/>
                <w:szCs w:val="24"/>
              </w:rPr>
            </w:pPr>
            <w:r w:rsidRPr="00494983">
              <w:rPr>
                <w:rFonts w:ascii="Times New Roman" w:hAnsi="Times New Roman" w:cs="Times New Roman"/>
                <w:sz w:val="24"/>
                <w:szCs w:val="24"/>
              </w:rPr>
              <w:t>Выполняемые работы в Проекте</w:t>
            </w:r>
          </w:p>
        </w:tc>
        <w:tc>
          <w:tcPr>
            <w:tcW w:w="1950" w:type="dxa"/>
          </w:tcPr>
          <w:p w14:paraId="01720B33" w14:textId="77777777" w:rsidR="00844097" w:rsidRPr="00494983" w:rsidRDefault="00844097" w:rsidP="00446B42">
            <w:pPr>
              <w:jc w:val="center"/>
              <w:rPr>
                <w:rFonts w:ascii="Times New Roman" w:hAnsi="Times New Roman" w:cs="Times New Roman"/>
                <w:sz w:val="24"/>
                <w:szCs w:val="24"/>
              </w:rPr>
            </w:pPr>
            <w:r w:rsidRPr="00494983">
              <w:rPr>
                <w:rFonts w:ascii="Times New Roman" w:hAnsi="Times New Roman" w:cs="Times New Roman"/>
                <w:sz w:val="24"/>
                <w:szCs w:val="24"/>
              </w:rPr>
              <w:t>Образование/опыт работы</w:t>
            </w:r>
          </w:p>
        </w:tc>
      </w:tr>
      <w:tr w:rsidR="00292F62" w14:paraId="755B39F6" w14:textId="77777777" w:rsidTr="00292F62">
        <w:tc>
          <w:tcPr>
            <w:tcW w:w="2051" w:type="dxa"/>
          </w:tcPr>
          <w:p w14:paraId="7D36950C" w14:textId="77777777" w:rsidR="00292F62" w:rsidRPr="00292F62" w:rsidRDefault="00292F62" w:rsidP="00292F62">
            <w:pPr>
              <w:jc w:val="center"/>
              <w:rPr>
                <w:rFonts w:ascii="Times New Roman" w:hAnsi="Times New Roman" w:cs="Times New Roman"/>
                <w:sz w:val="24"/>
                <w:szCs w:val="24"/>
              </w:rPr>
            </w:pPr>
            <w:proofErr w:type="spellStart"/>
            <w:r w:rsidRPr="00292F62">
              <w:rPr>
                <w:rFonts w:ascii="Times New Roman" w:hAnsi="Times New Roman" w:cs="Times New Roman"/>
                <w:sz w:val="24"/>
                <w:szCs w:val="24"/>
              </w:rPr>
              <w:t>Митаев</w:t>
            </w:r>
            <w:proofErr w:type="spellEnd"/>
            <w:r w:rsidRPr="00292F62">
              <w:rPr>
                <w:rFonts w:ascii="Times New Roman" w:hAnsi="Times New Roman" w:cs="Times New Roman"/>
                <w:sz w:val="24"/>
                <w:szCs w:val="24"/>
              </w:rPr>
              <w:t xml:space="preserve"> Владимир Романович</w:t>
            </w:r>
          </w:p>
        </w:tc>
        <w:tc>
          <w:tcPr>
            <w:tcW w:w="1459" w:type="dxa"/>
            <w:gridSpan w:val="2"/>
          </w:tcPr>
          <w:p w14:paraId="3200DBEB" w14:textId="77777777" w:rsidR="00292F62" w:rsidRPr="00292F62" w:rsidRDefault="00292F62" w:rsidP="00292F62">
            <w:pPr>
              <w:jc w:val="center"/>
              <w:rPr>
                <w:rFonts w:ascii="Times New Roman" w:hAnsi="Times New Roman" w:cs="Times New Roman"/>
                <w:sz w:val="24"/>
                <w:szCs w:val="24"/>
              </w:rPr>
            </w:pPr>
            <w:r w:rsidRPr="00292F62">
              <w:rPr>
                <w:rFonts w:ascii="Times New Roman" w:hAnsi="Times New Roman" w:cs="Times New Roman"/>
                <w:sz w:val="24"/>
                <w:szCs w:val="24"/>
              </w:rPr>
              <w:t xml:space="preserve">Лидер  </w:t>
            </w:r>
          </w:p>
        </w:tc>
        <w:tc>
          <w:tcPr>
            <w:tcW w:w="1938" w:type="dxa"/>
            <w:gridSpan w:val="2"/>
          </w:tcPr>
          <w:p w14:paraId="66018D7A" w14:textId="77777777" w:rsidR="00292F62" w:rsidRPr="00292F62" w:rsidRDefault="00292F62" w:rsidP="00292F62">
            <w:pPr>
              <w:jc w:val="center"/>
              <w:rPr>
                <w:rFonts w:ascii="Times New Roman" w:hAnsi="Times New Roman" w:cs="Times New Roman"/>
                <w:sz w:val="24"/>
                <w:szCs w:val="24"/>
              </w:rPr>
            </w:pPr>
            <w:r w:rsidRPr="00292F62">
              <w:rPr>
                <w:rFonts w:ascii="Times New Roman" w:hAnsi="Times New Roman" w:cs="Times New Roman"/>
                <w:sz w:val="24"/>
                <w:szCs w:val="24"/>
              </w:rPr>
              <w:t>Lord_gaben@bk.ru</w:t>
            </w:r>
          </w:p>
        </w:tc>
        <w:tc>
          <w:tcPr>
            <w:tcW w:w="2173" w:type="dxa"/>
            <w:gridSpan w:val="3"/>
          </w:tcPr>
          <w:p w14:paraId="649D699E" w14:textId="77777777" w:rsidR="00292F62" w:rsidRPr="00292F62" w:rsidRDefault="00292F62" w:rsidP="00292F62">
            <w:pPr>
              <w:jc w:val="center"/>
              <w:rPr>
                <w:rFonts w:ascii="Times New Roman" w:hAnsi="Times New Roman" w:cs="Times New Roman"/>
                <w:sz w:val="24"/>
                <w:szCs w:val="24"/>
              </w:rPr>
            </w:pPr>
            <w:r w:rsidRPr="00292F62">
              <w:rPr>
                <w:rFonts w:ascii="Times New Roman" w:hAnsi="Times New Roman" w:cs="Times New Roman"/>
                <w:sz w:val="24"/>
                <w:szCs w:val="24"/>
              </w:rPr>
              <w:t xml:space="preserve"> Организационные работы команды  </w:t>
            </w:r>
          </w:p>
        </w:tc>
        <w:tc>
          <w:tcPr>
            <w:tcW w:w="1950" w:type="dxa"/>
          </w:tcPr>
          <w:p w14:paraId="05E9CC9C" w14:textId="77777777" w:rsidR="00292F62" w:rsidRPr="00292F62" w:rsidRDefault="00292F62" w:rsidP="00292F62">
            <w:pPr>
              <w:jc w:val="center"/>
              <w:rPr>
                <w:rFonts w:ascii="Times New Roman" w:hAnsi="Times New Roman" w:cs="Times New Roman"/>
                <w:sz w:val="24"/>
                <w:szCs w:val="24"/>
              </w:rPr>
            </w:pPr>
            <w:r w:rsidRPr="00292F62">
              <w:rPr>
                <w:rFonts w:ascii="Times New Roman" w:hAnsi="Times New Roman" w:cs="Times New Roman"/>
                <w:sz w:val="24"/>
                <w:szCs w:val="24"/>
              </w:rPr>
              <w:t xml:space="preserve">Среднее общее / Отсутствует </w:t>
            </w:r>
          </w:p>
        </w:tc>
      </w:tr>
    </w:tbl>
    <w:p w14:paraId="47CB8289" w14:textId="77777777" w:rsidR="00844097" w:rsidRPr="00EE6659" w:rsidRDefault="00844097" w:rsidP="00EE6659">
      <w:pPr>
        <w:rPr>
          <w:rFonts w:ascii="Times New Roman" w:hAnsi="Times New Roman" w:cs="Times New Roman"/>
          <w:sz w:val="24"/>
          <w:szCs w:val="24"/>
        </w:rPr>
      </w:pPr>
    </w:p>
    <w:sectPr w:rsidR="00844097" w:rsidRPr="00EE6659" w:rsidSect="00B72A6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01E28"/>
    <w:multiLevelType w:val="hybridMultilevel"/>
    <w:tmpl w:val="3FBA2AB0"/>
    <w:lvl w:ilvl="0" w:tplc="8D602D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59"/>
    <w:rsid w:val="000424C7"/>
    <w:rsid w:val="00053D05"/>
    <w:rsid w:val="000B0D1C"/>
    <w:rsid w:val="001B5B36"/>
    <w:rsid w:val="00202BF1"/>
    <w:rsid w:val="002510F3"/>
    <w:rsid w:val="00292F62"/>
    <w:rsid w:val="00334F63"/>
    <w:rsid w:val="003F4D9C"/>
    <w:rsid w:val="004313C6"/>
    <w:rsid w:val="00446B42"/>
    <w:rsid w:val="00494983"/>
    <w:rsid w:val="00564100"/>
    <w:rsid w:val="00567FAE"/>
    <w:rsid w:val="006634AB"/>
    <w:rsid w:val="00844097"/>
    <w:rsid w:val="0084457D"/>
    <w:rsid w:val="009162BF"/>
    <w:rsid w:val="00946BBB"/>
    <w:rsid w:val="009B2FAF"/>
    <w:rsid w:val="009E0BDD"/>
    <w:rsid w:val="009E3501"/>
    <w:rsid w:val="00B070FA"/>
    <w:rsid w:val="00B411F1"/>
    <w:rsid w:val="00B72A61"/>
    <w:rsid w:val="00B76268"/>
    <w:rsid w:val="00BE0C36"/>
    <w:rsid w:val="00C905AA"/>
    <w:rsid w:val="00DF52BC"/>
    <w:rsid w:val="00E12078"/>
    <w:rsid w:val="00E44A7D"/>
    <w:rsid w:val="00E81FC7"/>
    <w:rsid w:val="00EE6659"/>
    <w:rsid w:val="00F24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C6C7"/>
  <w15:docId w15:val="{F6FF15D6-92B8-4C08-9105-4DCD1B66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0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
    <w:basedOn w:val="a"/>
    <w:next w:val="a"/>
    <w:link w:val="a4"/>
    <w:autoRedefine/>
    <w:uiPriority w:val="10"/>
    <w:qFormat/>
    <w:rsid w:val="00F24B0F"/>
    <w:pPr>
      <w:spacing w:before="240" w:after="60" w:line="240" w:lineRule="auto"/>
      <w:jc w:val="center"/>
      <w:outlineLvl w:val="0"/>
    </w:pPr>
    <w:rPr>
      <w:rFonts w:ascii="Times New Roman" w:eastAsiaTheme="majorEastAsia" w:hAnsi="Times New Roman" w:cstheme="majorBidi"/>
      <w:b/>
      <w:bCs/>
      <w:kern w:val="28"/>
      <w:sz w:val="28"/>
      <w:szCs w:val="32"/>
    </w:rPr>
  </w:style>
  <w:style w:type="character" w:customStyle="1" w:styleId="a4">
    <w:name w:val="Заголовок Знак"/>
    <w:aliases w:val="ЗАГОЛОВОК Знак"/>
    <w:basedOn w:val="a0"/>
    <w:link w:val="a3"/>
    <w:uiPriority w:val="10"/>
    <w:rsid w:val="00F24B0F"/>
    <w:rPr>
      <w:rFonts w:ascii="Times New Roman" w:eastAsiaTheme="majorEastAsia" w:hAnsi="Times New Roman" w:cstheme="majorBidi"/>
      <w:b/>
      <w:bCs/>
      <w:kern w:val="28"/>
      <w:sz w:val="28"/>
      <w:szCs w:val="32"/>
    </w:rPr>
  </w:style>
  <w:style w:type="paragraph" w:styleId="a5">
    <w:name w:val="Subtitle"/>
    <w:aliases w:val="Подзаголовок!!!"/>
    <w:basedOn w:val="a"/>
    <w:next w:val="a"/>
    <w:link w:val="a6"/>
    <w:autoRedefine/>
    <w:uiPriority w:val="11"/>
    <w:qFormat/>
    <w:rsid w:val="00F24B0F"/>
    <w:pPr>
      <w:spacing w:after="60" w:line="240" w:lineRule="auto"/>
      <w:jc w:val="center"/>
      <w:outlineLvl w:val="1"/>
    </w:pPr>
    <w:rPr>
      <w:rFonts w:ascii="Times New Roman" w:eastAsiaTheme="majorEastAsia" w:hAnsi="Times New Roman" w:cstheme="majorBidi"/>
      <w:b/>
      <w:sz w:val="28"/>
      <w:szCs w:val="24"/>
    </w:rPr>
  </w:style>
  <w:style w:type="character" w:customStyle="1" w:styleId="a6">
    <w:name w:val="Подзаголовок Знак"/>
    <w:aliases w:val="Подзаголовок!!! Знак"/>
    <w:basedOn w:val="a0"/>
    <w:link w:val="a5"/>
    <w:uiPriority w:val="11"/>
    <w:rsid w:val="00F24B0F"/>
    <w:rPr>
      <w:rFonts w:ascii="Times New Roman" w:eastAsiaTheme="majorEastAsia" w:hAnsi="Times New Roman" w:cstheme="majorBidi"/>
      <w:b/>
      <w:sz w:val="28"/>
      <w:szCs w:val="24"/>
    </w:rPr>
  </w:style>
  <w:style w:type="paragraph" w:customStyle="1" w:styleId="a7">
    <w:name w:val="ГЛАВА"/>
    <w:link w:val="a8"/>
    <w:autoRedefine/>
    <w:qFormat/>
    <w:rsid w:val="003F4D9C"/>
    <w:pPr>
      <w:spacing w:after="0" w:line="360" w:lineRule="auto"/>
      <w:jc w:val="center"/>
    </w:pPr>
    <w:rPr>
      <w:rFonts w:ascii="Arial" w:hAnsi="Arial" w:cs="Arial"/>
      <w:b/>
      <w:bCs/>
      <w:noProof/>
      <w:kern w:val="32"/>
      <w:sz w:val="32"/>
      <w:szCs w:val="28"/>
      <w:lang w:eastAsia="ru-RU"/>
    </w:rPr>
  </w:style>
  <w:style w:type="character" w:customStyle="1" w:styleId="a8">
    <w:name w:val="ГЛАВА Знак"/>
    <w:basedOn w:val="a0"/>
    <w:link w:val="a7"/>
    <w:rsid w:val="003F4D9C"/>
    <w:rPr>
      <w:rFonts w:ascii="Arial" w:hAnsi="Arial" w:cs="Arial"/>
      <w:b/>
      <w:bCs/>
      <w:noProof/>
      <w:kern w:val="32"/>
      <w:sz w:val="32"/>
      <w:szCs w:val="28"/>
      <w:lang w:eastAsia="ru-RU"/>
    </w:rPr>
  </w:style>
  <w:style w:type="paragraph" w:customStyle="1" w:styleId="a9">
    <w:name w:val="ПОДГЛАВА"/>
    <w:link w:val="aa"/>
    <w:autoRedefine/>
    <w:qFormat/>
    <w:rsid w:val="003F4D9C"/>
    <w:pPr>
      <w:spacing w:after="0" w:line="360" w:lineRule="auto"/>
    </w:pPr>
    <w:rPr>
      <w:rFonts w:ascii="Arial" w:hAnsi="Arial" w:cs="Arial"/>
      <w:b/>
      <w:bCs/>
      <w:noProof/>
      <w:kern w:val="32"/>
      <w:sz w:val="28"/>
      <w:szCs w:val="28"/>
      <w:lang w:eastAsia="ru-RU"/>
    </w:rPr>
  </w:style>
  <w:style w:type="character" w:customStyle="1" w:styleId="aa">
    <w:name w:val="ПОДГЛАВА Знак"/>
    <w:basedOn w:val="a0"/>
    <w:link w:val="a9"/>
    <w:rsid w:val="003F4D9C"/>
    <w:rPr>
      <w:rFonts w:ascii="Arial" w:hAnsi="Arial" w:cs="Arial"/>
      <w:b/>
      <w:bCs/>
      <w:noProof/>
      <w:kern w:val="32"/>
      <w:sz w:val="28"/>
      <w:szCs w:val="28"/>
      <w:lang w:eastAsia="ru-RU"/>
    </w:rPr>
  </w:style>
  <w:style w:type="paragraph" w:customStyle="1" w:styleId="ab">
    <w:name w:val="ЗАГ КУРС"/>
    <w:basedOn w:val="a"/>
    <w:link w:val="ac"/>
    <w:autoRedefine/>
    <w:qFormat/>
    <w:rsid w:val="009162BF"/>
    <w:pPr>
      <w:widowControl w:val="0"/>
      <w:autoSpaceDE w:val="0"/>
      <w:autoSpaceDN w:val="0"/>
      <w:spacing w:before="120" w:after="120" w:line="240" w:lineRule="auto"/>
      <w:jc w:val="center"/>
    </w:pPr>
    <w:rPr>
      <w:rFonts w:ascii="Times New Roman" w:eastAsia="Times New Roman" w:hAnsi="Times New Roman" w:cs="Times New Roman"/>
      <w:b/>
      <w:sz w:val="32"/>
    </w:rPr>
  </w:style>
  <w:style w:type="character" w:customStyle="1" w:styleId="ac">
    <w:name w:val="ЗАГ КУРС Знак"/>
    <w:basedOn w:val="a0"/>
    <w:link w:val="ab"/>
    <w:rsid w:val="009162BF"/>
    <w:rPr>
      <w:rFonts w:ascii="Times New Roman" w:eastAsia="Times New Roman" w:hAnsi="Times New Roman" w:cs="Times New Roman"/>
      <w:b/>
      <w:sz w:val="32"/>
    </w:rPr>
  </w:style>
  <w:style w:type="paragraph" w:customStyle="1" w:styleId="ad">
    <w:name w:val="ПодГлав"/>
    <w:basedOn w:val="ae"/>
    <w:link w:val="af"/>
    <w:autoRedefine/>
    <w:qFormat/>
    <w:rsid w:val="009162BF"/>
    <w:pPr>
      <w:widowControl w:val="0"/>
      <w:autoSpaceDE w:val="0"/>
      <w:autoSpaceDN w:val="0"/>
      <w:spacing w:before="5" w:after="0" w:line="360" w:lineRule="auto"/>
      <w:ind w:left="216" w:right="177" w:firstLine="709"/>
    </w:pPr>
    <w:rPr>
      <w:rFonts w:ascii="Times New Roman" w:eastAsia="Times New Roman" w:hAnsi="Times New Roman" w:cs="Times New Roman"/>
      <w:bCs/>
      <w:sz w:val="28"/>
      <w:szCs w:val="28"/>
    </w:rPr>
  </w:style>
  <w:style w:type="character" w:customStyle="1" w:styleId="af">
    <w:name w:val="ПодГлав Знак"/>
    <w:basedOn w:val="af0"/>
    <w:link w:val="ad"/>
    <w:rsid w:val="009162BF"/>
    <w:rPr>
      <w:rFonts w:ascii="Times New Roman" w:eastAsia="Times New Roman" w:hAnsi="Times New Roman" w:cs="Times New Roman"/>
      <w:bCs/>
      <w:sz w:val="28"/>
      <w:szCs w:val="28"/>
    </w:rPr>
  </w:style>
  <w:style w:type="paragraph" w:styleId="ae">
    <w:name w:val="Body Text"/>
    <w:basedOn w:val="a"/>
    <w:link w:val="af0"/>
    <w:uiPriority w:val="99"/>
    <w:semiHidden/>
    <w:unhideWhenUsed/>
    <w:rsid w:val="009162BF"/>
    <w:pPr>
      <w:spacing w:after="120"/>
    </w:pPr>
  </w:style>
  <w:style w:type="character" w:customStyle="1" w:styleId="af0">
    <w:name w:val="Основной текст Знак"/>
    <w:basedOn w:val="a0"/>
    <w:link w:val="ae"/>
    <w:uiPriority w:val="99"/>
    <w:semiHidden/>
    <w:rsid w:val="009162BF"/>
  </w:style>
  <w:style w:type="paragraph" w:styleId="1">
    <w:name w:val="toc 1"/>
    <w:basedOn w:val="a"/>
    <w:autoRedefine/>
    <w:uiPriority w:val="39"/>
    <w:qFormat/>
    <w:rsid w:val="009162BF"/>
    <w:pPr>
      <w:widowControl w:val="0"/>
      <w:autoSpaceDE w:val="0"/>
      <w:autoSpaceDN w:val="0"/>
      <w:spacing w:before="120" w:after="120" w:line="240" w:lineRule="auto"/>
    </w:pPr>
    <w:rPr>
      <w:rFonts w:ascii="Times New Roman" w:eastAsia="Times New Roman" w:hAnsi="Times New Roman" w:cstheme="minorHAnsi"/>
      <w:b/>
      <w:bCs/>
      <w:caps/>
      <w:sz w:val="28"/>
      <w:szCs w:val="20"/>
    </w:rPr>
  </w:style>
  <w:style w:type="table" w:styleId="af1">
    <w:name w:val="Table Grid"/>
    <w:basedOn w:val="a1"/>
    <w:uiPriority w:val="39"/>
    <w:rsid w:val="00EE6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34F63"/>
    <w:pPr>
      <w:ind w:left="720"/>
      <w:contextualSpacing/>
    </w:pPr>
  </w:style>
  <w:style w:type="character" w:styleId="af3">
    <w:name w:val="Strong"/>
    <w:basedOn w:val="a0"/>
    <w:uiPriority w:val="22"/>
    <w:qFormat/>
    <w:rsid w:val="00E12078"/>
    <w:rPr>
      <w:b/>
      <w:bCs/>
    </w:rPr>
  </w:style>
  <w:style w:type="paragraph" w:customStyle="1" w:styleId="TableParagraph">
    <w:name w:val="Table Paragraph"/>
    <w:basedOn w:val="a"/>
    <w:uiPriority w:val="1"/>
    <w:qFormat/>
    <w:rsid w:val="00292F62"/>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Сергеевич Мирончук</dc:creator>
  <cp:keywords/>
  <dc:description/>
  <cp:lastModifiedBy>Надежда Гавриловская</cp:lastModifiedBy>
  <cp:revision>2</cp:revision>
  <dcterms:created xsi:type="dcterms:W3CDTF">2023-01-12T14:44:00Z</dcterms:created>
  <dcterms:modified xsi:type="dcterms:W3CDTF">2023-01-12T14:44:00Z</dcterms:modified>
</cp:coreProperties>
</file>