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24D" w14:textId="77777777" w:rsidR="003C2657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0392D949" w14:textId="77777777" w:rsidR="003C2657" w:rsidRDefault="003C26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3C2657" w14:paraId="32D0A268" w14:textId="77777777">
        <w:tc>
          <w:tcPr>
            <w:tcW w:w="9740" w:type="dxa"/>
            <w:gridSpan w:val="2"/>
          </w:tcPr>
          <w:p w14:paraId="33A679AC" w14:textId="77777777" w:rsidR="003C2657" w:rsidRDefault="003C2657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67F26" w14:textId="39A6C3FD" w:rsidR="003C2657" w:rsidRPr="00F317CC" w:rsidRDefault="00000000" w:rsidP="00F317C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C98891A" w14:textId="77777777" w:rsidR="003C2657" w:rsidRDefault="003C2657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657" w14:paraId="73482FE8" w14:textId="77777777">
        <w:tc>
          <w:tcPr>
            <w:tcW w:w="3402" w:type="dxa"/>
          </w:tcPr>
          <w:p w14:paraId="08F34248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7742771B" w14:textId="77777777" w:rsidR="003C2657" w:rsidRDefault="00000000">
            <w:pPr>
              <w:pStyle w:val="2"/>
              <w:keepNext w:val="0"/>
              <w:keepLines w:val="0"/>
              <w:widowControl w:val="0"/>
              <w:shd w:val="clear" w:color="auto" w:fill="FFFFFF"/>
              <w:tabs>
                <w:tab w:val="left" w:pos="432"/>
              </w:tabs>
              <w:spacing w:after="80" w:line="288" w:lineRule="auto"/>
              <w:rPr>
                <w:sz w:val="20"/>
                <w:szCs w:val="20"/>
              </w:rPr>
            </w:pPr>
            <w:bookmarkStart w:id="0" w:name="_lxk12rja80cw" w:colFirst="0" w:colLast="0"/>
            <w:bookmarkEnd w:id="0"/>
            <w:r>
              <w:rPr>
                <w:sz w:val="20"/>
                <w:szCs w:val="20"/>
              </w:rPr>
              <w:t>Защищенная система связи на основе хаотических сигналов</w:t>
            </w:r>
          </w:p>
          <w:p w14:paraId="4BE0346E" w14:textId="77777777" w:rsidR="003C2657" w:rsidRDefault="003C26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657" w14:paraId="1061E995" w14:textId="77777777">
        <w:tc>
          <w:tcPr>
            <w:tcW w:w="3402" w:type="dxa"/>
          </w:tcPr>
          <w:p w14:paraId="3362D037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0DAAE69" w14:textId="150A174C" w:rsidR="003C265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 И.</w:t>
            </w:r>
            <w:r w:rsidR="00F317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А., Баязитов О.</w:t>
            </w:r>
            <w:r w:rsidR="00F317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F317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3C2657" w14:paraId="7373AB65" w14:textId="77777777">
        <w:tc>
          <w:tcPr>
            <w:tcW w:w="3402" w:type="dxa"/>
          </w:tcPr>
          <w:p w14:paraId="174AC14A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29E5E44A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Информационно-телекоммуникационные системы</w:t>
            </w:r>
          </w:p>
        </w:tc>
      </w:tr>
      <w:tr w:rsidR="003C2657" w14:paraId="0141FE04" w14:textId="77777777">
        <w:tc>
          <w:tcPr>
            <w:tcW w:w="3402" w:type="dxa"/>
          </w:tcPr>
          <w:p w14:paraId="37832A98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E05C816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ED9B6AD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Разрабатываемый комплекс встраиваемого ПО для модуля хаотического шифрования, предназначенного для работы в составе устройств аудиосвязи или радиоканала Интернета вещей. Основная функция разрабатываемого модуля - шифрование/дешифрование передаваемого низкочастотного аналогового или цифрового сигнала. Такая система шифрования может быть востребована для усиления конфиденциальности радиосвязи, в которой высокая секретность не была обеспечена конструктивно, напр., портативные рации для голосовой связи, компактные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радиомодули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использования в системах Интернета вещей и др.</w:t>
            </w:r>
          </w:p>
        </w:tc>
      </w:tr>
      <w:tr w:rsidR="003C2657" w14:paraId="5D388CED" w14:textId="77777777">
        <w:tc>
          <w:tcPr>
            <w:tcW w:w="3402" w:type="dxa"/>
          </w:tcPr>
          <w:p w14:paraId="5BBA99F9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0B1B9FB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Зашифрованные радиоканалы интернета вещей важны на большинстве предприятий с целью предотвращения саботажа, несанкционированного получения управления техническими процессами и нанесения ущерба производству. Также, шифрование актуально в пользовательских устройствах систем «умный дом» для предотвращения создания злоумышленниками сетей ботов на основе взломанных устройств Интернета вещей. </w:t>
            </w:r>
          </w:p>
        </w:tc>
      </w:tr>
      <w:tr w:rsidR="003C2657" w14:paraId="26E94392" w14:textId="77777777">
        <w:trPr>
          <w:trHeight w:val="674"/>
        </w:trPr>
        <w:tc>
          <w:tcPr>
            <w:tcW w:w="3402" w:type="dxa"/>
          </w:tcPr>
          <w:p w14:paraId="5D834985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0A862F6" w14:textId="77777777" w:rsidR="003C2657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Из-за санкций некоторые компании перестали ввозить необходимые нам компоненты. Дешевые компоненты могут не подойти для реализации из-за чего технология может оказаться дорогой.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Незаинтересованность идеей.</w:t>
            </w:r>
          </w:p>
        </w:tc>
      </w:tr>
      <w:tr w:rsidR="003C2657" w14:paraId="729B34BB" w14:textId="77777777">
        <w:tc>
          <w:tcPr>
            <w:tcW w:w="3402" w:type="dxa"/>
          </w:tcPr>
          <w:p w14:paraId="5DD20776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D752863" w14:textId="77777777" w:rsidR="003C2657" w:rsidRDefault="00000000">
            <w:p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Конечным потребителем защищенных раций могут выступать физические лица и службы, которым важно обеспечить конфиденциальность передаваемой информации и секретность: работники различных режимных объектов (аэропорты, объекты энергетики и др.), охранные предприятия, полиция, МЧС, в сфере туризма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охоты и рыболовства), участники командных игр (пейнтбол,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страйкбол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и др.</w:t>
            </w:r>
          </w:p>
        </w:tc>
      </w:tr>
      <w:tr w:rsidR="003C2657" w14:paraId="76624A2E" w14:textId="77777777">
        <w:tc>
          <w:tcPr>
            <w:tcW w:w="3402" w:type="dxa"/>
          </w:tcPr>
          <w:p w14:paraId="4742D0CF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9517E2C" w14:textId="77777777" w:rsidR="003C2657" w:rsidRDefault="003C265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657" w14:paraId="70A9CC44" w14:textId="77777777">
        <w:tc>
          <w:tcPr>
            <w:tcW w:w="3402" w:type="dxa"/>
          </w:tcPr>
          <w:p w14:paraId="33C4ABA4" w14:textId="77777777" w:rsidR="003C2657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AF97FD5" w14:textId="77777777" w:rsidR="003C2657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Телекоммуникационные системы включают в себя телекоммуникационные кабели от абонента до местных коммутаторов (местные линии), коммутационные средства, которые обеспечивают коммуникационное соединение с абонентом, с линиями или каналами, которые передают вызовы между коммутаторами и, естественно, абонентом. Таким образом передавая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хаос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связи, мы создаем канал коммуникации между абонентами.</w:t>
            </w:r>
          </w:p>
        </w:tc>
      </w:tr>
    </w:tbl>
    <w:p w14:paraId="3C4E6242" w14:textId="77777777" w:rsidR="003C2657" w:rsidRDefault="003C265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515"/>
        <w:gridCol w:w="1905"/>
        <w:gridCol w:w="2460"/>
        <w:gridCol w:w="1830"/>
      </w:tblGrid>
      <w:tr w:rsidR="003C2657" w14:paraId="26B29200" w14:textId="77777777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1C4C94" w14:textId="71F2CC37" w:rsidR="003C2657" w:rsidRPr="00F317CC" w:rsidRDefault="00000000" w:rsidP="00F317CC">
            <w:pPr>
              <w:pStyle w:val="ab"/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 проекта</w:t>
            </w:r>
          </w:p>
        </w:tc>
      </w:tr>
      <w:tr w:rsidR="003C2657" w14:paraId="0DF3F7FB" w14:textId="77777777">
        <w:trPr>
          <w:trHeight w:val="509"/>
        </w:trPr>
        <w:tc>
          <w:tcPr>
            <w:tcW w:w="1973" w:type="dxa"/>
            <w:vAlign w:val="center"/>
          </w:tcPr>
          <w:p w14:paraId="2B97C160" w14:textId="77777777" w:rsidR="003C265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15" w:type="dxa"/>
            <w:vAlign w:val="center"/>
          </w:tcPr>
          <w:p w14:paraId="77E23C44" w14:textId="77777777" w:rsidR="003C265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2EE5FA" w14:textId="77777777" w:rsidR="003C265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4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9899A" w14:textId="77777777" w:rsidR="003C265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30" w:type="dxa"/>
            <w:vAlign w:val="center"/>
          </w:tcPr>
          <w:p w14:paraId="7960B45B" w14:textId="77777777" w:rsidR="003C2657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C2657" w14:paraId="2C3A5130" w14:textId="77777777">
        <w:trPr>
          <w:trHeight w:val="557"/>
        </w:trPr>
        <w:tc>
          <w:tcPr>
            <w:tcW w:w="1973" w:type="dxa"/>
          </w:tcPr>
          <w:p w14:paraId="637D0178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Баязитов Олег Олегович</w:t>
            </w:r>
          </w:p>
        </w:tc>
        <w:tc>
          <w:tcPr>
            <w:tcW w:w="1515" w:type="dxa"/>
          </w:tcPr>
          <w:p w14:paraId="4DAE35A7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(Лидер команды)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D3870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+79273150907</w:t>
            </w:r>
          </w:p>
        </w:tc>
        <w:tc>
          <w:tcPr>
            <w:tcW w:w="24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AE253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аппаратной части</w:t>
            </w:r>
          </w:p>
        </w:tc>
        <w:tc>
          <w:tcPr>
            <w:tcW w:w="18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9687D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ФКТИ ИВТ 4 курс</w:t>
            </w:r>
          </w:p>
        </w:tc>
      </w:tr>
      <w:tr w:rsidR="003C2657" w14:paraId="737D4AA0" w14:textId="77777777">
        <w:trPr>
          <w:trHeight w:val="577"/>
        </w:trPr>
        <w:tc>
          <w:tcPr>
            <w:tcW w:w="1973" w:type="dxa"/>
          </w:tcPr>
          <w:p w14:paraId="544966BE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1515" w:type="dxa"/>
          </w:tcPr>
          <w:p w14:paraId="1EF76BBB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C9D35" w14:textId="77777777" w:rsidR="003C265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+79248952830</w:t>
            </w:r>
          </w:p>
        </w:tc>
        <w:tc>
          <w:tcPr>
            <w:tcW w:w="24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7BD8A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программной части </w:t>
            </w:r>
          </w:p>
        </w:tc>
        <w:tc>
          <w:tcPr>
            <w:tcW w:w="18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F3551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ФКТИ ИВТ 4 курс</w:t>
            </w:r>
          </w:p>
        </w:tc>
      </w:tr>
      <w:tr w:rsidR="003C2657" w14:paraId="19FA0DBE" w14:textId="77777777">
        <w:trPr>
          <w:trHeight w:val="791"/>
        </w:trPr>
        <w:tc>
          <w:tcPr>
            <w:tcW w:w="1973" w:type="dxa"/>
          </w:tcPr>
          <w:p w14:paraId="28A4D30A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 Иван Анатольевич</w:t>
            </w:r>
          </w:p>
        </w:tc>
        <w:tc>
          <w:tcPr>
            <w:tcW w:w="1515" w:type="dxa"/>
          </w:tcPr>
          <w:p w14:paraId="5640E44C" w14:textId="77777777" w:rsidR="003C2657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19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32442" w14:textId="77777777" w:rsidR="003C265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+79817264685</w:t>
            </w:r>
          </w:p>
        </w:tc>
        <w:tc>
          <w:tcPr>
            <w:tcW w:w="24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2B9FD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результатов</w:t>
            </w:r>
          </w:p>
        </w:tc>
        <w:tc>
          <w:tcPr>
            <w:tcW w:w="18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5F9BA" w14:textId="77777777" w:rsidR="003C2657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ФКТИ ИВТ 4 курс</w:t>
            </w:r>
          </w:p>
        </w:tc>
      </w:tr>
    </w:tbl>
    <w:p w14:paraId="28EDFC34" w14:textId="77777777" w:rsidR="003C2657" w:rsidRDefault="003C2657"/>
    <w:p w14:paraId="4CF129FC" w14:textId="77777777" w:rsidR="003C2657" w:rsidRDefault="003C2657"/>
    <w:sectPr w:rsidR="003C26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5D87" w14:textId="77777777" w:rsidR="00E90E49" w:rsidRDefault="00E90E49">
      <w:pPr>
        <w:spacing w:line="240" w:lineRule="auto"/>
      </w:pPr>
      <w:r>
        <w:separator/>
      </w:r>
    </w:p>
  </w:endnote>
  <w:endnote w:type="continuationSeparator" w:id="0">
    <w:p w14:paraId="6E1A00FE" w14:textId="77777777" w:rsidR="00E90E49" w:rsidRDefault="00E90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1999" w14:textId="77777777" w:rsidR="00E90E49" w:rsidRDefault="00E90E49">
      <w:pPr>
        <w:spacing w:line="240" w:lineRule="auto"/>
      </w:pPr>
      <w:r>
        <w:separator/>
      </w:r>
    </w:p>
  </w:footnote>
  <w:footnote w:type="continuationSeparator" w:id="0">
    <w:p w14:paraId="44E65EE2" w14:textId="77777777" w:rsidR="00E90E49" w:rsidRDefault="00E90E49">
      <w:pPr>
        <w:spacing w:line="240" w:lineRule="auto"/>
      </w:pPr>
      <w:r>
        <w:continuationSeparator/>
      </w:r>
    </w:p>
  </w:footnote>
  <w:footnote w:id="1">
    <w:p w14:paraId="30CC7DFC" w14:textId="55BF336C" w:rsidR="003C2657" w:rsidRDefault="003C2657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C0A"/>
    <w:multiLevelType w:val="hybridMultilevel"/>
    <w:tmpl w:val="EDD00406"/>
    <w:lvl w:ilvl="0" w:tplc="BDC4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527C5"/>
    <w:multiLevelType w:val="multilevel"/>
    <w:tmpl w:val="E428552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C090A"/>
    <w:multiLevelType w:val="hybridMultilevel"/>
    <w:tmpl w:val="D402E9A8"/>
    <w:lvl w:ilvl="0" w:tplc="A44EB7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9432118">
    <w:abstractNumId w:val="1"/>
  </w:num>
  <w:num w:numId="2" w16cid:durableId="1068383190">
    <w:abstractNumId w:val="2"/>
  </w:num>
  <w:num w:numId="3" w16cid:durableId="15491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57"/>
    <w:rsid w:val="003C2657"/>
    <w:rsid w:val="00E90E49"/>
    <w:rsid w:val="00F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4BB"/>
  <w15:docId w15:val="{AFC7A80F-5AF0-4039-906A-D609674D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F3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</cp:lastModifiedBy>
  <cp:revision>2</cp:revision>
  <dcterms:created xsi:type="dcterms:W3CDTF">2022-11-21T11:13:00Z</dcterms:created>
  <dcterms:modified xsi:type="dcterms:W3CDTF">2022-11-21T11:14:00Z</dcterms:modified>
</cp:coreProperties>
</file>