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0C3B" w14:textId="77777777" w:rsidR="00C2404C" w:rsidRPr="00C2404C" w:rsidRDefault="00C2404C" w:rsidP="00C240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04C">
        <w:rPr>
          <w:rFonts w:ascii="Times New Roman" w:hAnsi="Times New Roman" w:cs="Times New Roman"/>
          <w:b/>
          <w:bCs/>
          <w:sz w:val="28"/>
          <w:szCs w:val="28"/>
        </w:rPr>
        <w:t>Краткое описание проекта «</w:t>
      </w:r>
      <w:proofErr w:type="spellStart"/>
      <w:r w:rsidRPr="00C2404C">
        <w:rPr>
          <w:rFonts w:ascii="Times New Roman" w:hAnsi="Times New Roman" w:cs="Times New Roman"/>
          <w:b/>
          <w:bCs/>
          <w:sz w:val="28"/>
          <w:szCs w:val="28"/>
        </w:rPr>
        <w:t>ПульсПроектов</w:t>
      </w:r>
      <w:proofErr w:type="spellEnd"/>
      <w:r w:rsidRPr="00C2404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70DFBD0" w14:textId="77777777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</w:p>
    <w:p w14:paraId="4E82463C" w14:textId="25D10457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2404C">
        <w:rPr>
          <w:rFonts w:ascii="Times New Roman" w:hAnsi="Times New Roman" w:cs="Times New Roman"/>
          <w:sz w:val="28"/>
          <w:szCs w:val="28"/>
        </w:rPr>
        <w:t>ПульсПроектов</w:t>
      </w:r>
      <w:proofErr w:type="spellEnd"/>
      <w:r w:rsidRPr="00C2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C2404C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C2404C">
        <w:rPr>
          <w:rFonts w:ascii="Times New Roman" w:hAnsi="Times New Roman" w:cs="Times New Roman"/>
          <w:sz w:val="28"/>
          <w:szCs w:val="28"/>
        </w:rPr>
        <w:t xml:space="preserve"> цифровая платформа для микро-стажировок, которая соединяет студентов (18–25 лет) с малым и средним бизнесом через короткие (2–4 недели) проектные задачи.</w:t>
      </w:r>
    </w:p>
    <w:p w14:paraId="3C0F2EB9" w14:textId="77777777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 w:rsidRPr="00C2404C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Pr="00C2404C">
        <w:rPr>
          <w:rFonts w:ascii="Times New Roman" w:hAnsi="Times New Roman" w:cs="Times New Roman"/>
          <w:sz w:val="28"/>
          <w:szCs w:val="28"/>
        </w:rPr>
        <w:t>: разрыв между академическим образованием и реальными потребностями рынка — 45% выпускников не находят работу по специальности в первый год, а 73% работодателей требуют практического опыта.</w:t>
      </w:r>
    </w:p>
    <w:p w14:paraId="2DA1A17B" w14:textId="77777777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 w:rsidRPr="00C2404C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C2404C">
        <w:rPr>
          <w:rFonts w:ascii="Times New Roman" w:hAnsi="Times New Roman" w:cs="Times New Roman"/>
          <w:sz w:val="28"/>
          <w:szCs w:val="28"/>
        </w:rPr>
        <w:t xml:space="preserve"> платформа предлагает студентам реальные бизнес-задачи с гибким графиком, менторской поддержкой и сертификатами. Компании получают свежие идеи, помощь в проектах без долгосрочных обязательств и возможность тестировать кандидатов.</w:t>
      </w:r>
    </w:p>
    <w:p w14:paraId="5F37CB44" w14:textId="77777777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 w:rsidRPr="00C2404C">
        <w:rPr>
          <w:rFonts w:ascii="Times New Roman" w:hAnsi="Times New Roman" w:cs="Times New Roman"/>
          <w:b/>
          <w:bCs/>
          <w:sz w:val="28"/>
          <w:szCs w:val="28"/>
        </w:rPr>
        <w:t>Как работает:</w:t>
      </w:r>
      <w:r w:rsidRPr="00C2404C">
        <w:rPr>
          <w:rFonts w:ascii="Times New Roman" w:hAnsi="Times New Roman" w:cs="Times New Roman"/>
          <w:sz w:val="28"/>
          <w:szCs w:val="28"/>
        </w:rPr>
        <w:t xml:space="preserve"> регистрация → поиск проекта → выполнение задачи с ментором → получение сертификата и обратной связи.</w:t>
      </w:r>
    </w:p>
    <w:p w14:paraId="49B787FE" w14:textId="77777777" w:rsidR="00C2404C" w:rsidRPr="00C2404C" w:rsidRDefault="00C2404C" w:rsidP="00C240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404C">
        <w:rPr>
          <w:rFonts w:ascii="Times New Roman" w:hAnsi="Times New Roman" w:cs="Times New Roman"/>
          <w:b/>
          <w:bCs/>
          <w:sz w:val="28"/>
          <w:szCs w:val="28"/>
        </w:rPr>
        <w:t>Ценность:</w:t>
      </w:r>
    </w:p>
    <w:p w14:paraId="22C2BA36" w14:textId="453C8522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 w:rsidRPr="00C2404C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404C">
        <w:rPr>
          <w:rFonts w:ascii="Times New Roman" w:hAnsi="Times New Roman" w:cs="Times New Roman"/>
          <w:sz w:val="28"/>
          <w:szCs w:val="28"/>
        </w:rPr>
        <w:t xml:space="preserve"> опыт, портфолио, контакты в индустрии;</w:t>
      </w:r>
    </w:p>
    <w:p w14:paraId="5E8B55A5" w14:textId="60CD19E0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 w:rsidRPr="00C2404C">
        <w:rPr>
          <w:rFonts w:ascii="Times New Roman" w:hAnsi="Times New Roman" w:cs="Times New Roman"/>
          <w:sz w:val="28"/>
          <w:szCs w:val="28"/>
        </w:rPr>
        <w:t xml:space="preserve">компании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404C">
        <w:rPr>
          <w:rFonts w:ascii="Times New Roman" w:hAnsi="Times New Roman" w:cs="Times New Roman"/>
          <w:sz w:val="28"/>
          <w:szCs w:val="28"/>
        </w:rPr>
        <w:t xml:space="preserve"> доступ к талантам, решение сезонных задач, снижение рисков при найме (на 40%);</w:t>
      </w:r>
    </w:p>
    <w:p w14:paraId="1167DBB5" w14:textId="753FCDE5" w:rsidR="00C2404C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 w:rsidRPr="00C2404C">
        <w:rPr>
          <w:rFonts w:ascii="Times New Roman" w:hAnsi="Times New Roman" w:cs="Times New Roman"/>
          <w:sz w:val="28"/>
          <w:szCs w:val="28"/>
        </w:rPr>
        <w:t xml:space="preserve">рынок труда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404C">
        <w:rPr>
          <w:rFonts w:ascii="Times New Roman" w:hAnsi="Times New Roman" w:cs="Times New Roman"/>
          <w:sz w:val="28"/>
          <w:szCs w:val="28"/>
        </w:rPr>
        <w:t xml:space="preserve"> сокращение разрыва между обучением и работой, рост качества кандидатов.</w:t>
      </w:r>
    </w:p>
    <w:p w14:paraId="3C79E94F" w14:textId="0F3B29BF" w:rsidR="006F0C34" w:rsidRPr="00C2404C" w:rsidRDefault="00C2404C" w:rsidP="00C24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Гипотеза р</w:t>
      </w:r>
      <w:r w:rsidRPr="00C2404C">
        <w:rPr>
          <w:rFonts w:ascii="Times New Roman" w:hAnsi="Times New Roman" w:cs="Times New Roman"/>
          <w:b/>
          <w:bCs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2404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2404C">
        <w:rPr>
          <w:rFonts w:ascii="Times New Roman" w:hAnsi="Times New Roman" w:cs="Times New Roman"/>
          <w:sz w:val="28"/>
          <w:szCs w:val="28"/>
        </w:rPr>
        <w:t xml:space="preserve"> выпускники с опытом находят работу в 3 раза быстрее, 85% студентов удовлетворены проектами. Рынок микро-стажировок растёт на 25% к 2025 году.</w:t>
      </w:r>
    </w:p>
    <w:sectPr w:rsidR="006F0C34" w:rsidRPr="00C2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F8"/>
    <w:rsid w:val="006F0C34"/>
    <w:rsid w:val="00C2404C"/>
    <w:rsid w:val="00CD088F"/>
    <w:rsid w:val="00F7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11AC"/>
  <w15:chartTrackingRefBased/>
  <w15:docId w15:val="{45950A48-81FA-4352-8DFB-1630DA8C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2026-08-05T14:56:00Z</dcterms:created>
  <dcterms:modified xsi:type="dcterms:W3CDTF">2026-08-05T14:58:00Z</dcterms:modified>
</cp:coreProperties>
</file>