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4B9" w:rsidRDefault="00EC449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ФОРМА ПАСПОРТА СТАРТАП-ПРОЕКТА </w:t>
      </w:r>
    </w:p>
    <w:p w:rsidR="00C924B9" w:rsidRDefault="00C924B9">
      <w:pPr>
        <w:spacing w:after="160" w:line="259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6032"/>
      </w:tblGrid>
      <w:tr w:rsidR="00C924B9">
        <w:trPr>
          <w:trHeight w:val="1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C924B9">
            <w:pPr>
              <w:tabs>
                <w:tab w:val="left" w:pos="432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924B9" w:rsidRDefault="00EC449B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 информация о стартап-проекте</w:t>
            </w:r>
          </w:p>
          <w:p w:rsidR="00C924B9" w:rsidRDefault="00C924B9">
            <w:pPr>
              <w:tabs>
                <w:tab w:val="left" w:pos="432"/>
              </w:tabs>
              <w:spacing w:after="0" w:line="240" w:lineRule="auto"/>
              <w:jc w:val="center"/>
            </w:pPr>
          </w:p>
        </w:tc>
      </w:tr>
      <w:tr w:rsidR="00C924B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Название стартап-проекта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C924B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924B9" w:rsidRDefault="00EC449B">
            <w:pPr>
              <w:tabs>
                <w:tab w:val="left" w:pos="432"/>
              </w:tabs>
              <w:spacing w:after="0" w:line="240" w:lineRule="auto"/>
            </w:pPr>
            <w:r>
              <w:rPr>
                <w:rFonts w:ascii="Calibri" w:eastAsia="Calibri" w:hAnsi="Calibri" w:cs="Calibri"/>
              </w:rPr>
              <w:t>Курс по "Введению в политическую жизнь"</w:t>
            </w:r>
          </w:p>
        </w:tc>
      </w:tr>
      <w:tr w:rsidR="00C924B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стартап-проекта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1.Тюнин Богдан</w:t>
            </w:r>
          </w:p>
          <w:p w:rsidR="00C924B9" w:rsidRDefault="00EC449B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2.Овсюков Егор</w:t>
            </w:r>
          </w:p>
          <w:p w:rsidR="00C924B9" w:rsidRDefault="00EC449B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3.Щукин Даниил</w:t>
            </w:r>
          </w:p>
          <w:p w:rsidR="00C924B9" w:rsidRDefault="00EC449B">
            <w:pPr>
              <w:tabs>
                <w:tab w:val="left" w:pos="4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4.Брей Елизавета</w:t>
            </w:r>
          </w:p>
        </w:tc>
      </w:tr>
      <w:tr w:rsidR="00C924B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Projects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3173BF">
            <w:pPr>
              <w:tabs>
                <w:tab w:val="left" w:pos="4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3173BF">
              <w:rPr>
                <w:rFonts w:ascii="Calibri" w:eastAsia="Calibri" w:hAnsi="Calibri" w:cs="Calibri"/>
              </w:rPr>
              <w:t>https://pt.2035.university/project/kurs-po-vvedeniu-v-politiceskuu-zizn</w:t>
            </w:r>
          </w:p>
        </w:tc>
      </w:tr>
      <w:tr w:rsidR="00C924B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C924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924B9" w:rsidRDefault="00EC449B">
            <w:pPr>
              <w:spacing w:after="160" w:line="259" w:lineRule="auto"/>
              <w:jc w:val="both"/>
            </w:pPr>
            <w:proofErr w:type="spellStart"/>
            <w:r>
              <w:rPr>
                <w:rFonts w:ascii="Calibri" w:eastAsia="Calibri" w:hAnsi="Calibri" w:cs="Calibri"/>
              </w:rPr>
              <w:t>EduNet</w:t>
            </w:r>
            <w:proofErr w:type="spellEnd"/>
          </w:p>
        </w:tc>
      </w:tr>
      <w:tr w:rsidR="00C924B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стартап-проекта</w:t>
            </w:r>
          </w:p>
          <w:p w:rsidR="00C924B9" w:rsidRDefault="00EC449B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Целью курса по введению в политическую жизнь является предоставление студентам знаний и навыков, необходимых для понимания основ политической системы, процессов и институтов. Курс также направлен на развитие у студентов аналитического мышления, умения анализировать и оценивать политические проблемы и явления, а также на формирование у них сознательной и активной гражданской позиции.</w:t>
            </w:r>
          </w:p>
          <w:p w:rsidR="00C924B9" w:rsidRDefault="00EC449B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ходе курса студенты изучают теоретические основы политики, политическую историю различных стран и регионов мира, основные политические направления и идеологии. Кроме того, они ознакомятся с основными политическими институтами и процессами, такими как выборы, парламент, правительство, политические партии и движения, медиа и общественные организации.</w:t>
            </w:r>
          </w:p>
          <w:p w:rsidR="00C924B9" w:rsidRDefault="00EC449B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Важным элементом курса является использование различных методов обучения, таких как лекции, дискуссии, семинары, ролевые игры и проектная работа. Это помогает студентам не только получить теоретические знания, но и применить их на практике в реальных ситуациях.</w:t>
            </w:r>
          </w:p>
          <w:p w:rsidR="00C924B9" w:rsidRDefault="00EC449B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Одной из главных идей курса является то, что понимание политических процессов и участие в них являются важными элементами гражданской ответственности и активной гражданской позиции. Таким образом, курс направлен на формирование не только профессиональных навыков, но и социальных компетенций, которые могут быть применены в любой сфере деятельности.</w:t>
            </w:r>
          </w:p>
          <w:p w:rsidR="00C924B9" w:rsidRDefault="00EC449B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целом, курс по введению в политическую жизнь является важным компонентом образовательного процесса, который помогает студентам понимать и принимать решения о том, как улучшить свой мир и общество.</w:t>
            </w:r>
          </w:p>
        </w:tc>
      </w:tr>
      <w:tr w:rsidR="00C924B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Курс по введению в политическую жизнь актуален во многих смыслах. Во-первых, он помогает разобраться в современной политической системе, понять ее основные принципы и регуляторы. Во-вторых, курс дает представление о политических процессах и механизмах принятия решений в разных уровнях власти. В-третьих, он позволяет разобраться в социально-политических тенденциях и вызовах, с которыми сталкиваются современные общества и государства. В-четвертых, курс может помочь студентам развить критическое мышление и оценку политических процессов, а также разработать личные позиции и стратегии действий в политической сфере. По сути, курс введения в политическую жизнь является необходимым элементом для любого гражданина, который хотел бы стать активным участником политической жизни своего общества и страны.</w:t>
            </w:r>
          </w:p>
        </w:tc>
      </w:tr>
      <w:tr w:rsidR="00C924B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Технологические риски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Риск потери интереса: Также может привести к потере интереса участников, если программа курса не приспособлена к их текущим представлениям, интересам и уровню знаний.</w:t>
            </w:r>
          </w:p>
          <w:p w:rsidR="00C924B9" w:rsidRDefault="00EC449B">
            <w:pP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Риск недостаточной защиты данных: Курс по введению в политическую жизнь включает обработку большого количества личных и конфиденциальных данных, поэтому необходимо обеспечить адекватную защиту этих данных.</w:t>
            </w:r>
          </w:p>
          <w:p w:rsidR="00C924B9" w:rsidRDefault="00EC449B">
            <w:pP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Риск злоупотребления: Учитывая, что курс может включать дискуссии о политических процессах и реально существующих политических деятелях, наличие злоупотреблений и недостаточной разборчивости может привести к искажениям реальных фактов.</w:t>
            </w:r>
          </w:p>
          <w:p w:rsidR="00C924B9" w:rsidRDefault="00EC449B">
            <w:pP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Риск реакций: Курс может вызвать эмоциональные реакции участников, что, в свою очередь, может привести к негативным последствиям для вовлеченных сторон.</w:t>
            </w:r>
          </w:p>
        </w:tc>
      </w:tr>
      <w:tr w:rsidR="00C924B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Нашими потенциальными заказчиками будет выступать целевая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аудитория,прошедшая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опрос(Основной процент молодежь-16-19 лет)</w:t>
            </w:r>
          </w:p>
          <w:p w:rsidR="00C924B9" w:rsidRDefault="00EC449B">
            <w:pPr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 же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гос.Партии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различные учебные учреждения.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</w:tr>
      <w:tr w:rsidR="00C924B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Бизнес-модель стартап-проекта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Способы заработка могут включать в себя оплату за участие в курсе, продажу доступа к материалам и рекламу от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спонсоров,так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же различные Партнерские программы. Также можно зарабатывать на продаже более продвинутых курсов или на продаже товаров и услуг, связанных с политикой.</w:t>
            </w:r>
          </w:p>
        </w:tc>
      </w:tr>
      <w:tr w:rsidR="00C924B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Идея, которая может соответствовать технологическому направлению курса по введению в политическую жизнь, - использование современных информационных технологий для повышения уровня участия граждан в политической жизни.</w:t>
            </w:r>
          </w:p>
          <w:p w:rsidR="00C924B9" w:rsidRDefault="00EC449B">
            <w:pP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Сегодня, благодаря развитию технологий, все больше людей используют социальные сети, мобильные приложения и другие онлайн-инструменты для общения, поиска информации и проведения различных операций. Однако, также присутствует негативная сторона, связанная с дезинформацией и манипуляцией общественным мнением.</w:t>
            </w:r>
          </w:p>
          <w:p w:rsidR="00C924B9" w:rsidRDefault="00EC449B">
            <w:pP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Введение в политическую жизнь курса, который обучает граждан использовать технологии для получения достоверной информации, участия в выборах и влияния на политические процессы, может стать эффективным инструментом повышения политической грамотности и активности граждан. </w:t>
            </w:r>
            <w:r>
              <w:rPr>
                <w:rFonts w:ascii="Calibri" w:eastAsia="Calibri" w:hAnsi="Calibri" w:cs="Calibri"/>
              </w:rPr>
              <w:lastRenderedPageBreak/>
              <w:t>Это может включать элементы обучения в области информационной безопасности, стимулирования участия в дискуссиях на платформах, обучения критическому мышлению и тому, как различать правдивую информацию от фейковых новостей.</w:t>
            </w:r>
          </w:p>
          <w:p w:rsidR="00C924B9" w:rsidRDefault="00EC449B">
            <w:pP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Таким образом, идея использования технологий для повышения политической грамотности и активности граждан может соответствовать технологическому направлению курса по введению в политическую жизнь.</w:t>
            </w:r>
          </w:p>
        </w:tc>
      </w:tr>
      <w:tr w:rsidR="00C924B9">
        <w:trPr>
          <w:trHeight w:val="553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spacing w:before="278" w:after="0" w:line="240" w:lineRule="auto"/>
              <w:ind w:left="360" w:firstLine="5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C924B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финансового обеспечения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C924B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924B9" w:rsidRDefault="00410ECE">
            <w:pPr>
              <w:spacing w:after="160" w:line="259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500 000</w:t>
            </w:r>
            <w:r w:rsidR="00EC449B">
              <w:rPr>
                <w:rFonts w:ascii="Times New Roman" w:eastAsia="Times New Roman" w:hAnsi="Times New Roman" w:cs="Times New Roman"/>
                <w:sz w:val="20"/>
              </w:rPr>
              <w:t xml:space="preserve">рублей </w:t>
            </w:r>
          </w:p>
        </w:tc>
      </w:tr>
      <w:tr w:rsidR="00C924B9">
        <w:trPr>
          <w:trHeight w:val="4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Гранты,инвестиции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924B9">
        <w:trPr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tabs>
                <w:tab w:val="left" w:pos="414"/>
              </w:tabs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потенциала «рынка» и рентабельности 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10ECE" w:rsidRDefault="00410EC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TAM</w:t>
            </w:r>
            <w:r>
              <w:rPr>
                <w:rFonts w:ascii="Calibri" w:eastAsia="Calibri" w:hAnsi="Calibri" w:cs="Calibri"/>
              </w:rPr>
              <w:t>: 542.000 студентов + 237.000 людей с образованием + 1.700 стартапов в</w:t>
            </w:r>
            <w:r w:rsidR="000F4EA1">
              <w:rPr>
                <w:rFonts w:ascii="Calibri" w:eastAsia="Calibri" w:hAnsi="Calibri" w:cs="Calibri"/>
              </w:rPr>
              <w:t xml:space="preserve"> МОСКВЕ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:rsidR="00410ECE" w:rsidRDefault="00410EC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Тогда 796.700 это количество клиентов в</w:t>
            </w:r>
            <w:r w:rsidRPr="00410EC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TAM</w:t>
            </w:r>
            <w:r>
              <w:rPr>
                <w:rFonts w:ascii="Calibri" w:eastAsia="Calibri" w:hAnsi="Calibri" w:cs="Calibri"/>
              </w:rPr>
              <w:t xml:space="preserve">.Допустим подписка на наш курс стоит 12.000, тогда </w:t>
            </w:r>
            <w:r>
              <w:rPr>
                <w:rFonts w:ascii="Calibri" w:eastAsia="Calibri" w:hAnsi="Calibri" w:cs="Calibri"/>
                <w:lang w:val="en-US"/>
              </w:rPr>
              <w:t>TAM</w:t>
            </w:r>
            <w:r>
              <w:rPr>
                <w:rFonts w:ascii="Calibri" w:eastAsia="Calibri" w:hAnsi="Calibri" w:cs="Calibri"/>
              </w:rPr>
              <w:t xml:space="preserve"> составит 9 560 400 </w:t>
            </w:r>
            <w:proofErr w:type="gramStart"/>
            <w:r>
              <w:rPr>
                <w:rFonts w:ascii="Calibri" w:eastAsia="Calibri" w:hAnsi="Calibri" w:cs="Calibri"/>
              </w:rPr>
              <w:t>млн</w:t>
            </w:r>
            <w:r w:rsidR="000F4EA1">
              <w:rPr>
                <w:rFonts w:ascii="Calibri" w:eastAsia="Calibri" w:hAnsi="Calibri" w:cs="Calibri"/>
              </w:rPr>
              <w:t>.</w:t>
            </w:r>
            <w:proofErr w:type="gramEnd"/>
            <w:r w:rsidR="000F4EA1">
              <w:rPr>
                <w:rFonts w:ascii="Calibri" w:eastAsia="Calibri" w:hAnsi="Calibri" w:cs="Calibri"/>
              </w:rPr>
              <w:t xml:space="preserve"> рублей.</w:t>
            </w:r>
          </w:p>
          <w:p w:rsidR="000F4EA1" w:rsidRDefault="000F4EA1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SAM</w:t>
            </w:r>
            <w:r>
              <w:rPr>
                <w:rFonts w:ascii="Calibri" w:eastAsia="Calibri" w:hAnsi="Calibri" w:cs="Calibri"/>
              </w:rPr>
              <w:t>: допустим 80% студентов готовы купить наш курс = 433 600.</w:t>
            </w:r>
          </w:p>
          <w:p w:rsidR="000F4EA1" w:rsidRDefault="000F4EA1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45% людей с образованием = 106 650.</w:t>
            </w:r>
          </w:p>
          <w:p w:rsidR="000F4EA1" w:rsidRDefault="000F4EA1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90% стартапов =  1530.</w:t>
            </w:r>
          </w:p>
          <w:p w:rsidR="000F4EA1" w:rsidRPr="000F4EA1" w:rsidRDefault="000F4EA1">
            <w:pPr>
              <w:spacing w:after="160" w:line="259" w:lineRule="auto"/>
              <w:jc w:val="both"/>
              <w:rPr>
                <w:rFonts w:eastAsia="Calibri" w:cs="Calibri"/>
              </w:rPr>
            </w:pPr>
            <w:r w:rsidRPr="000F4EA1">
              <w:rPr>
                <w:rFonts w:cs="Arial"/>
                <w:color w:val="000000"/>
                <w:shd w:val="clear" w:color="auto" w:fill="FFFFFF"/>
              </w:rPr>
              <w:t>Тогда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541 780</w:t>
            </w:r>
            <w:r w:rsidRPr="000F4EA1">
              <w:rPr>
                <w:rFonts w:cs="Arial"/>
                <w:color w:val="000000"/>
                <w:shd w:val="clear" w:color="auto" w:fill="FFFFFF"/>
              </w:rPr>
              <w:t xml:space="preserve"> это количество клиентов в SAM, а он составит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6 501 360</w:t>
            </w:r>
            <w:r w:rsidRPr="000F4EA1">
              <w:rPr>
                <w:rFonts w:cs="Arial"/>
                <w:color w:val="000000"/>
                <w:shd w:val="clear" w:color="auto" w:fill="FFFFFF"/>
              </w:rPr>
              <w:t xml:space="preserve"> в год.</w:t>
            </w:r>
          </w:p>
          <w:p w:rsidR="000F4EA1" w:rsidRPr="000F4EA1" w:rsidRDefault="000F4EA1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  <w:p w:rsidR="00410ECE" w:rsidRPr="00410ECE" w:rsidRDefault="00410EC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924B9" w:rsidRDefault="00C924B9">
      <w:pPr>
        <w:spacing w:after="160" w:line="259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1"/>
      </w:tblGrid>
      <w:tr w:rsidR="00C924B9">
        <w:trPr>
          <w:trHeight w:val="1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numPr>
                <w:ilvl w:val="0"/>
                <w:numId w:val="2"/>
              </w:numPr>
              <w:spacing w:before="240"/>
              <w:ind w:left="1080" w:hanging="3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Календарный план стартап-проекта</w:t>
            </w:r>
          </w:p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C924B9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C924B9" w:rsidRDefault="00EC449B">
                  <w:pPr>
                    <w:spacing w:after="160" w:line="259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C924B9" w:rsidRDefault="00EC449B">
                  <w:pPr>
                    <w:spacing w:after="160" w:line="259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C924B9" w:rsidRDefault="00EC449B">
                  <w:pPr>
                    <w:spacing w:after="160" w:line="259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Стоимость, руб.</w:t>
                  </w:r>
                </w:p>
              </w:tc>
            </w:tr>
            <w:tr w:rsidR="00C924B9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C924B9" w:rsidRPr="00EC449B" w:rsidRDefault="00EC449B">
                  <w:pPr>
                    <w:spacing w:after="160" w:line="259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Разработка </w:t>
                  </w:r>
                  <w:r>
                    <w:rPr>
                      <w:rFonts w:ascii="Calibri" w:eastAsia="Calibri" w:hAnsi="Calibri" w:cs="Calibri"/>
                      <w:lang w:val="en-US"/>
                    </w:rPr>
                    <w:t>MVP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C924B9" w:rsidRDefault="00EC449B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C924B9" w:rsidRDefault="00EC449B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300 000</w:t>
                  </w:r>
                </w:p>
              </w:tc>
            </w:tr>
            <w:tr w:rsidR="00C924B9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C924B9" w:rsidRDefault="00EC449B">
                  <w:pPr>
                    <w:spacing w:after="160" w:line="259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Разработка методологии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C924B9" w:rsidRDefault="00EC449B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C924B9" w:rsidRDefault="00EC449B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0</w:t>
                  </w:r>
                </w:p>
              </w:tc>
            </w:tr>
            <w:tr w:rsidR="00C924B9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C924B9" w:rsidRDefault="00EC449B">
                  <w:pPr>
                    <w:spacing w:after="160" w:line="259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Тестирование рынка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C924B9" w:rsidRDefault="00EC449B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C924B9" w:rsidRDefault="00EC449B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200 000</w:t>
                  </w:r>
                </w:p>
              </w:tc>
            </w:tr>
            <w:tr w:rsidR="00C924B9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C924B9" w:rsidRDefault="00C924B9">
                  <w:pPr>
                    <w:spacing w:after="160" w:line="259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C924B9" w:rsidRDefault="00C924B9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C924B9" w:rsidRDefault="00C924B9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C924B9" w:rsidRDefault="00C924B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924B9" w:rsidRDefault="00EC449B">
            <w:pPr>
              <w:spacing w:after="160" w:line="259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 500 000</w:t>
            </w:r>
          </w:p>
        </w:tc>
      </w:tr>
    </w:tbl>
    <w:p w:rsidR="00C924B9" w:rsidRDefault="00C924B9">
      <w:pPr>
        <w:spacing w:after="160" w:line="259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1"/>
      </w:tblGrid>
      <w:tr w:rsidR="00C924B9">
        <w:trPr>
          <w:trHeight w:val="1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924B9" w:rsidRDefault="00EC449B">
            <w:pPr>
              <w:numPr>
                <w:ilvl w:val="0"/>
                <w:numId w:val="3"/>
              </w:numPr>
              <w:spacing w:before="240"/>
              <w:ind w:left="1080" w:hanging="3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08"/>
              <w:gridCol w:w="2576"/>
              <w:gridCol w:w="3516"/>
            </w:tblGrid>
            <w:tr w:rsidR="00C924B9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C924B9" w:rsidRDefault="00EC449B">
                  <w:pPr>
                    <w:tabs>
                      <w:tab w:val="right" w:pos="4500"/>
                    </w:tabs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C924B9" w:rsidRDefault="00C924B9">
                  <w:pPr>
                    <w:spacing w:after="160" w:line="259" w:lineRule="auto"/>
                    <w:ind w:firstLine="360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C924B9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C924B9" w:rsidRDefault="00C924B9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C924B9" w:rsidRDefault="00EC449B">
                  <w:pPr>
                    <w:spacing w:after="160" w:line="259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C924B9" w:rsidRDefault="00EC449B">
                  <w:pPr>
                    <w:spacing w:after="160" w:line="259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%</w:t>
                  </w:r>
                </w:p>
              </w:tc>
            </w:tr>
            <w:tr w:rsidR="00C924B9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C924B9" w:rsidRDefault="00EC449B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1.Тюнин Богдан</w:t>
                  </w:r>
                </w:p>
                <w:p w:rsidR="00C924B9" w:rsidRDefault="00EC449B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2.Овсюков Егор</w:t>
                  </w:r>
                </w:p>
                <w:p w:rsidR="00C924B9" w:rsidRDefault="00EC449B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3.Щукин Даниил</w:t>
                  </w:r>
                </w:p>
                <w:p w:rsidR="00C924B9" w:rsidRDefault="00EC449B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4.Брей Елизавета</w:t>
                  </w:r>
                </w:p>
                <w:p w:rsidR="00C924B9" w:rsidRDefault="00C924B9">
                  <w:pPr>
                    <w:spacing w:after="160" w:line="259" w:lineRule="auto"/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C924B9" w:rsidRDefault="00EC449B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75 000</w:t>
                  </w:r>
                </w:p>
                <w:p w:rsidR="00C924B9" w:rsidRDefault="00EC449B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75 000</w:t>
                  </w:r>
                </w:p>
                <w:p w:rsidR="00C924B9" w:rsidRDefault="00EC449B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25 000</w:t>
                  </w:r>
                </w:p>
                <w:p w:rsidR="00C924B9" w:rsidRDefault="00EC449B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25 000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C924B9" w:rsidRDefault="00EC449B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37,5%</w:t>
                  </w:r>
                </w:p>
                <w:p w:rsidR="00C924B9" w:rsidRDefault="00EC449B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37,5%</w:t>
                  </w:r>
                </w:p>
                <w:p w:rsidR="00C924B9" w:rsidRDefault="00EC449B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12,5%</w:t>
                  </w:r>
                </w:p>
                <w:p w:rsidR="00C924B9" w:rsidRDefault="00EC449B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12,5%</w:t>
                  </w:r>
                </w:p>
              </w:tc>
            </w:tr>
            <w:tr w:rsidR="00C924B9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C924B9" w:rsidRDefault="00EC449B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C924B9" w:rsidRDefault="00EC449B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C924B9" w:rsidRDefault="00EC449B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100%</w:t>
                  </w:r>
                </w:p>
              </w:tc>
            </w:tr>
          </w:tbl>
          <w:p w:rsidR="00C924B9" w:rsidRDefault="00C924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924B9" w:rsidRDefault="00C924B9">
            <w:pPr>
              <w:spacing w:after="0" w:line="240" w:lineRule="auto"/>
            </w:pPr>
          </w:p>
        </w:tc>
      </w:tr>
    </w:tbl>
    <w:p w:rsidR="00C924B9" w:rsidRDefault="00C924B9">
      <w:pPr>
        <w:spacing w:after="160" w:line="259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1690"/>
        <w:gridCol w:w="1736"/>
        <w:gridCol w:w="2193"/>
        <w:gridCol w:w="1836"/>
        <w:gridCol w:w="37"/>
      </w:tblGrid>
      <w:tr w:rsidR="00C924B9" w:rsidTr="001642BD">
        <w:trPr>
          <w:gridAfter w:val="1"/>
          <w:wAfter w:w="37" w:type="dxa"/>
          <w:trHeight w:val="509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:rsidR="00C924B9" w:rsidRDefault="00EC449B">
            <w:pPr>
              <w:numPr>
                <w:ilvl w:val="0"/>
                <w:numId w:val="4"/>
              </w:numPr>
              <w:ind w:left="108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Команда стартап- проекта                                 </w:t>
            </w:r>
          </w:p>
        </w:tc>
      </w:tr>
      <w:tr w:rsidR="001642BD" w:rsidTr="001642BD">
        <w:trPr>
          <w:trHeight w:val="50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:rsidR="00C924B9" w:rsidRDefault="00EC449B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Ф.И.О.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:rsidR="00C924B9" w:rsidRDefault="00EC449B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Должность (роль)      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:rsidR="00C924B9" w:rsidRDefault="00EC449B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Контакты       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:rsidR="00C924B9" w:rsidRDefault="00EC449B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Выполняемые работы в Проекте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:rsidR="00C924B9" w:rsidRDefault="00EC449B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Образование/опыт работы</w:t>
            </w:r>
          </w:p>
        </w:tc>
      </w:tr>
      <w:tr w:rsidR="001642BD" w:rsidTr="001642BD">
        <w:trPr>
          <w:trHeight w:val="127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C924B9" w:rsidRDefault="00EC449B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Тюнин Богдан Вадимович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C924B9" w:rsidRDefault="00EC449B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Директор компании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C924B9" w:rsidRDefault="001642B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+79104203982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C924B9" w:rsidRDefault="001642B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Координация действий и решений выявления основных идей. Работа с информацией и ее структурирование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C924B9" w:rsidRDefault="001642B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Среднее общее образование, опыт работы </w:t>
            </w:r>
            <w:proofErr w:type="gramStart"/>
            <w:r>
              <w:rPr>
                <w:rFonts w:ascii="Calibri" w:eastAsia="Calibri" w:hAnsi="Calibri" w:cs="Calibri"/>
              </w:rPr>
              <w:t>2-3</w:t>
            </w:r>
            <w:proofErr w:type="gramEnd"/>
            <w:r>
              <w:rPr>
                <w:rFonts w:ascii="Calibri" w:eastAsia="Calibri" w:hAnsi="Calibri" w:cs="Calibri"/>
              </w:rPr>
              <w:t xml:space="preserve"> года</w:t>
            </w:r>
          </w:p>
        </w:tc>
      </w:tr>
      <w:tr w:rsidR="001642BD" w:rsidTr="001642BD">
        <w:trPr>
          <w:trHeight w:val="57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C924B9" w:rsidRDefault="00EC449B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Егор Овсюков Ильич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C924B9" w:rsidRDefault="00EC449B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Сооснователь/ Главный бухгалтер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C924B9" w:rsidRDefault="001642B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+79779700523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C924B9" w:rsidRDefault="001642B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с дизайном – внешняя составляющая продукта и его презентации. Работа с информацией и ее структурирование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C924B9" w:rsidRDefault="001642B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Среднее общее образование, опыт работы 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года</w:t>
            </w:r>
          </w:p>
        </w:tc>
      </w:tr>
      <w:tr w:rsidR="001642BD" w:rsidTr="001642BD">
        <w:trPr>
          <w:trHeight w:val="123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C924B9" w:rsidRDefault="00EC449B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Щукин Даниил Анатольевич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C924B9" w:rsidRPr="00EC449B" w:rsidRDefault="00EC449B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Пиар менеджер/ </w:t>
            </w:r>
            <w:r>
              <w:rPr>
                <w:rFonts w:ascii="Calibri" w:eastAsia="Calibri" w:hAnsi="Calibri" w:cs="Calibri"/>
                <w:lang w:val="en-US"/>
              </w:rPr>
              <w:t>hr-</w:t>
            </w:r>
            <w:r>
              <w:rPr>
                <w:rFonts w:ascii="Calibri" w:eastAsia="Calibri" w:hAnsi="Calibri" w:cs="Calibri"/>
              </w:rPr>
              <w:t>менеджер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C924B9" w:rsidRDefault="001642B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+79160317439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C924B9" w:rsidRDefault="001642B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с информацией и ее структурирование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C924B9" w:rsidRDefault="001642B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Среднее общее образование</w:t>
            </w:r>
          </w:p>
        </w:tc>
      </w:tr>
      <w:tr w:rsidR="001642BD" w:rsidTr="001642BD">
        <w:trPr>
          <w:trHeight w:val="123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1642BD" w:rsidRDefault="001642BD" w:rsidP="001642B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Брей Елизавета Алексеевна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1642BD" w:rsidRDefault="001642BD" w:rsidP="001642B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Менеджер по продажам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1642BD" w:rsidRDefault="001642BD" w:rsidP="001642B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+789160869528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1642BD" w:rsidRDefault="001642BD" w:rsidP="001642B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с информацией и ее структурирование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1642BD" w:rsidRDefault="001642BD" w:rsidP="001642BD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Среднее общее образование</w:t>
            </w:r>
          </w:p>
        </w:tc>
      </w:tr>
    </w:tbl>
    <w:p w:rsidR="00C924B9" w:rsidRDefault="00C924B9">
      <w:pPr>
        <w:spacing w:after="0"/>
        <w:rPr>
          <w:rFonts w:ascii="Arial" w:eastAsia="Arial" w:hAnsi="Arial" w:cs="Arial"/>
        </w:rPr>
      </w:pPr>
    </w:p>
    <w:sectPr w:rsidR="00C9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BA0"/>
    <w:multiLevelType w:val="multilevel"/>
    <w:tmpl w:val="F8E40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FE02C9"/>
    <w:multiLevelType w:val="multilevel"/>
    <w:tmpl w:val="30405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8115C0"/>
    <w:multiLevelType w:val="multilevel"/>
    <w:tmpl w:val="22767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CB1D8E"/>
    <w:multiLevelType w:val="multilevel"/>
    <w:tmpl w:val="FA9CD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9682840">
    <w:abstractNumId w:val="2"/>
  </w:num>
  <w:num w:numId="2" w16cid:durableId="171342544">
    <w:abstractNumId w:val="0"/>
  </w:num>
  <w:num w:numId="3" w16cid:durableId="308291290">
    <w:abstractNumId w:val="1"/>
  </w:num>
  <w:num w:numId="4" w16cid:durableId="1069382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B9"/>
    <w:rsid w:val="000F4EA1"/>
    <w:rsid w:val="001642BD"/>
    <w:rsid w:val="003173BF"/>
    <w:rsid w:val="00410ECE"/>
    <w:rsid w:val="00C924B9"/>
    <w:rsid w:val="00E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D5D2"/>
  <w15:docId w15:val="{D41B9523-7804-4B23-B3B4-A61809EA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Овсюков Егор Ильич</cp:lastModifiedBy>
  <cp:revision>2</cp:revision>
  <dcterms:created xsi:type="dcterms:W3CDTF">2023-04-25T19:20:00Z</dcterms:created>
  <dcterms:modified xsi:type="dcterms:W3CDTF">2023-04-25T19:20:00Z</dcterms:modified>
</cp:coreProperties>
</file>