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(ссылка на проект)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 xml:space="preserve">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(дата выгрузки)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7.0" w:type="dxa"/>
        <w:jc w:val="left"/>
        <w:tblInd w:w="-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0"/>
        <w:gridCol w:w="5347"/>
        <w:tblGridChange w:id="0">
          <w:tblGrid>
            <w:gridCol w:w="4440"/>
            <w:gridCol w:w="5347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Регион Получателя гранта 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Москва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«Энергия города. Среда»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 апреля 2024г. № 70-2024-000172</w:t>
            </w:r>
          </w:p>
        </w:tc>
      </w:tr>
    </w:tbl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4218"/>
        <w:gridCol w:w="5137"/>
        <w:tblGridChange w:id="0">
          <w:tblGrid>
            <w:gridCol w:w="568"/>
            <w:gridCol w:w="4218"/>
            <w:gridCol w:w="5137"/>
          </w:tblGrid>
        </w:tblGridChange>
      </w:tblGrid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стартап-проекта*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Pmeet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стартап-проекта*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ТН1.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Технологии комфортной и безопасной жизнедеятельности человека;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Технологическое направление в соответствии с перечнем критических технологий РФ*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«Технологии новых и возобновляемых источников энергии, включая водородную энергетику»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Рынок НТИ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EnergyNet, HomeNet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Сквозные технологии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"Технологии создания новых и портативных источников энергии"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Лидер стартап-проекта*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Unti ID: U1814541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Leader ID:3524648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ФИО: Бен Афиа Алиса Бент Анис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телефон: 8(977)4985646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почта: benafia004@gmail.com</w:t>
            </w:r>
          </w:p>
        </w:tc>
      </w:tr>
      <w:tr>
        <w:trPr>
          <w:cantSplit w:val="0"/>
          <w:trHeight w:val="311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3"/>
              <w:tblW w:w="906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  <w:tblGridChange w:id="0">
                <w:tblGrid>
                  <w:gridCol w:w="421"/>
                  <w:gridCol w:w="992"/>
                  <w:gridCol w:w="1134"/>
                  <w:gridCol w:w="1559"/>
                  <w:gridCol w:w="992"/>
                  <w:gridCol w:w="1134"/>
                  <w:gridCol w:w="1276"/>
                  <w:gridCol w:w="1559"/>
                </w:tblGrid>
              </w:tblGridChange>
            </w:tblGrid>
            <w:tr>
              <w:trPr>
                <w:cantSplit w:val="0"/>
                <w:trHeight w:val="34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3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Unti ID</w:t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Leader ID</w:t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ФИО</w:t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Роль в проекте</w:t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Телефон, </w:t>
                  </w:r>
                </w:p>
                <w:p w:rsidR="00000000" w:rsidDel="00000000" w:rsidP="00000000" w:rsidRDefault="00000000" w:rsidRPr="00000000" w14:paraId="0000003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почта</w:t>
                  </w:r>
                </w:p>
                <w:p w:rsidR="00000000" w:rsidDel="00000000" w:rsidP="00000000" w:rsidRDefault="00000000" w:rsidRPr="00000000" w14:paraId="0000003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Должность </w:t>
                  </w:r>
                </w:p>
                <w:p w:rsidR="00000000" w:rsidDel="00000000" w:rsidP="00000000" w:rsidRDefault="00000000" w:rsidRPr="00000000" w14:paraId="0000003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(при наличии)</w:t>
                  </w:r>
                </w:p>
                <w:p w:rsidR="00000000" w:rsidDel="00000000" w:rsidP="00000000" w:rsidRDefault="00000000" w:rsidRPr="00000000" w14:paraId="0000003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Опыт и </w:t>
                  </w:r>
                </w:p>
                <w:p w:rsidR="00000000" w:rsidDel="00000000" w:rsidP="00000000" w:rsidRDefault="00000000" w:rsidRPr="00000000" w14:paraId="0000003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квалификация </w:t>
                  </w:r>
                </w:p>
                <w:p w:rsidR="00000000" w:rsidDel="00000000" w:rsidP="00000000" w:rsidRDefault="00000000" w:rsidRPr="00000000" w14:paraId="0000004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(краткое </w:t>
                  </w:r>
                </w:p>
                <w:p w:rsidR="00000000" w:rsidDel="00000000" w:rsidP="00000000" w:rsidRDefault="00000000" w:rsidRPr="00000000" w14:paraId="0000004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описание)</w:t>
                  </w:r>
                </w:p>
              </w:tc>
            </w:tr>
            <w:tr>
              <w:trPr>
                <w:cantSplit w:val="0"/>
                <w:trHeight w:val="19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U1814543</w:t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3665747</w:t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Болтовский Иван Дмитриевич </w:t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Инициатор идеи  </w:t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8(916)7132729</w:t>
                  </w:r>
                </w:p>
                <w:p w:rsidR="00000000" w:rsidDel="00000000" w:rsidP="00000000" w:rsidRDefault="00000000" w:rsidRPr="00000000" w14:paraId="0000004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Baisterkek@mail.ru</w:t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mallCaps w:val="1"/>
                      <w:color w:val="000000"/>
                      <w:sz w:val="19"/>
                      <w:szCs w:val="19"/>
                      <w:shd w:fill="e7f6ff" w:val="clear"/>
                      <w:rtl w:val="0"/>
                    </w:rPr>
                    <w:t xml:space="preserve">U1814542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ALSHauss" w:cs="ALSHauss" w:eastAsia="ALSHauss" w:hAnsi="ALSHauss"/>
                      <w:color w:val="3f3f55"/>
                      <w:sz w:val="18"/>
                      <w:szCs w:val="18"/>
                      <w:shd w:fill="f0f5fa" w:val="clear"/>
                      <w:rtl w:val="0"/>
                    </w:rPr>
                    <w:t xml:space="preserve">6108582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Серавкина Ксения Игоревна</w:t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исполнитель </w:t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8(925)2775589</w:t>
                  </w:r>
                </w:p>
                <w:p w:rsidR="00000000" w:rsidDel="00000000" w:rsidP="00000000" w:rsidRDefault="00000000" w:rsidRPr="00000000" w14:paraId="0000005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9252775589@mail.ru</w:t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U1817909</w:t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6045659</w:t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Бойко Ирина Михайловна </w:t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исполнитель </w:t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8(977)7306086</w:t>
                  </w:r>
                </w:p>
                <w:p w:rsidR="00000000" w:rsidDel="00000000" w:rsidP="00000000" w:rsidRDefault="00000000" w:rsidRPr="00000000" w14:paraId="0000005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Boikoirina5260297@mail.ru</w:t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маркетолог</w:t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Работа в SEO 6 месяцев. </w:t>
                  </w:r>
                </w:p>
              </w:tc>
            </w:tr>
            <w:tr>
              <w:trPr>
                <w:cantSplit w:val="0"/>
                <w:trHeight w:val="178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(не более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1000 знаков, без пробелов) о стартап-проекте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(краткий реферат проекта, детализация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отдельных блоков предусмотрена другими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разделами Паспорта): цели и задачи проекта,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ожидаемые результаты, области применения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результатов, потенциальные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Наш продукт является новым на рынке, мы позиционируем себя не просто приложением для знакомств, но и приложением для разделения досуга, поиска людей по интересам и поиска людей для путешествий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Приложение для знакомств с подпиской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Проблема поиска людей по интересам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физических лиц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0" w:right="0" w:hanging="21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От 18 до 25 лет – это молодые, подвижные люди, которые любят активно проводить свой досуг. Наше приложение будет актуально для них, они смогут найти компанию, чтобы пойти на концерт, в бар или в клуб 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0" w:right="0" w:hanging="21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•От 23-45 – это люди с собственным достатком, им часто важен комфорт и более спокойное время препровождения, такие люди больше предпочитают кафе, рестораны, путешествия или вечеринки дома. Наше приложение будет для них, чтобы найти человека, чтобы погулять, сходить в кафе или же отправиться в путешествие 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0" w:right="0" w:hanging="21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•От 45 до 65+ - это люди среднего возраста и старше, часто эта возрастная категория предпочитает путешествия, прогулки или походы на выставки, так как это более спокойный отдых. В нашем приложения они смогут людей, чтобы посетить выставки, театры, сходить на прогулку или отправиться в путешествие.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 18 до 25 лет – это молодые, подвижные люди, которые любят активно проводить свой досуг. Наше приложение будет актуально для них, они смогут найти компанию, чтобы пойти на концерт, в бар или в клуб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•От 23-45 – это люди с собственным достатком, им часто важен комфорт и более спокойное время препровождения, такие люди больше предпочитают кафе, рестораны, путешествия или вечеринки дома. Наше приложение будет для них, чтобы найти человека, чтобы погулять, сходить в кафе или же отправиться в путешествие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•От 45 до 65+ - это люди среднего возраста и старше, часто эта возрастная категория предпочитает путешествия, прогулки или походы на выставки, так как это более спокойный отдых. В нашем приложения они смогут людей, чтобы посетить выставки, театры, сходить на прогулку или отправиться в путешествие.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Получение денег с помощью размещения мероприятий и рекламы в приложении, так же можно оформить подписку на приложение. 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Продвижение через рекламу блогеров и рекламу в социальных сетях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BlaBlaCar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Badooo/Tinder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Team2.travel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Учитывая отсутствие конкурентов на рынке (многие приложения ушли с рынка из-за санкций) 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Мы уже выигрываем. Так же у нас уникальный функционал и это не только сайт для знакомств, а так же сайт для поиска единомышленников (с кем отправиться в путешествие, с кем пойти на концерт любимого исполнителя и тд.)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Наш продукт является уникальным и на рынке нет аналогов с такими же функциями, как в нашем приложении. Наше приложение отличается от других функцией поиска людей по интересам и не входит в классическое понимание приложения для знакомств.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Календарь с мероприятиями, скидки на билеты (кино, концерт, фестиваль и тд.) при покупке подписки.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Организационные, производственные и финансовые параметры бизнеса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(для проектов, прошедших во второй этап акселерационной программы)*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качестве основных партнеров мы рассматриваем Яндекс.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конкурентные преимущества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(для проектов, прошедших во второй этап акселерационной программы)*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сравнении с существующими аналогами (сравнение по стоимостным, техническим параметрам и проч.)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функции поиска людей по интересам, функции расписания мероприятий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Научно-техническое решение и/или результаты, необходимые для создания продукции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(для проектов, прошедших во второй этап акселерационной программы)*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Наш продукт конкурентоспособный так как является уникальным на рынке приложений для знакомств. Наше приложение включает в себя такие функции как поход на совместные мероприятия или отправление в путешествия.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«Задел». Уровень готовности продукта TRL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(для проектов, прошедших во второй этап акселерационной программы)*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на данный момент у нас готов прототип приложения и рас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(для проектов, прошедших во второй этап акселерационной программы)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 соответствует следующим Стратегическим проектам, направленным на достижение целевой модели развития ГУУ: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Стратегический проект 1: «Подготовка нового поколения управленческих кадров как лидеров изменений» (Подпроект 1.2. «Университетская экосистема акселерации студенческих стартапов»);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Стратегический проект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 (Подпроект 2.3. «Исследование институциональных и экономических механизмов низкоуглеродного развития и формирования благоприятной среды (декарбонизация экономики)»).»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highlight w:val="yellow"/>
                <w:rtl w:val="0"/>
              </w:rPr>
              <w:t xml:space="preserve">(не менять!!!)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Каналы продвижения будущего продукта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/>
          <w:p w:rsidR="00000000" w:rsidDel="00000000" w:rsidP="00000000" w:rsidRDefault="00000000" w:rsidRPr="00000000" w14:paraId="000000D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 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Instagram 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Телеграмм 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Яндекс Дзен (возможность публикации статей с описанием приложения; возможность вывести статью с топ)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Тик Ток – реклама на этой платформе поможет быстро привлечь молодую аудиторию ( возможность сотрудничества с блогерами и публикации разнообразного контента; возможность реализации творческих идей рекламы.) P.s на данный момент реклама в приложении ограничена. 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Ютуб – платформа имеет огромную аудиторию, что позволит разрекламировать приложение быстро и качественно ( сотрудничество с блогерами; независимая реклама)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Любая реклама в интернете ( публикация контента)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Каналы сбыта будущего продукта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Поисковый маркетинг—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Целевые пользователи, ищущие ключевые слова, такие как «Приложения для знакомств», «онлайн -знакомства», «сингл» и т. Д. В Google, Bing и т.д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Запустить целевую рекламу на таких платформах, как Facebook, Instagram, Tiktok, Snapchat, нацеливание на демографию и интересы, имеющие отношение к нише вашего приложения.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 Пресс -релизы— Выпуск пресс -релизов, объявляющих новые функции, партнерские отношения или достижения.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Партнерство в магазине приложений—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 Использование функций магазинов приложений, такие как размещение приложений, комплексы и перекрестную проставку.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Блог—Создание ценного контента по темам, связанным с знакомствами, отношениями и советами по онлайн -знакомствам.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решение которой направлен стартап-проект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Пользовательская задача: Решает  проблему поиска людей с похожими интересами, поможет знакомиться в уютной атмоcфере и спасет от одиночества и фразы: «я не пойду, мне не с кем»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11) 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Проблема: Ограниченное количество времени для знакомств в реальной жизни из-за работы, учебы или других обстоятельств.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   Потребитель: Занятые люди, которым не хватает времени на поиск партнера или новых знакомств в обычной жизни.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2. Проблема: Неудачные попытки знакомства в реальной жизни из-за стеснительности или неуверенности.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   Потребитель: Люди, испытывающие трудности в начале общения с незнакомыми людьми и предпочитающие более комфортные условия для знакомств.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3. Проблема: Поиск людей для совместного времяпровождения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Потребитель: Люди, которые не могут найти себе партнера на мероприятие или любое другое времяпровождение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Функционал</w:t>
            </w:r>
          </w:p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•Поиск людей с похожими интересами</w:t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•Возможность сохранять и делиться фотографиями</w:t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•Наличие календаря с напоминаниями о дате мероприятия и дресс коде</w:t>
            </w:r>
          </w:p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•Возможность вести переписку с найденными людьми  и добавление в друзья старых</w:t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•Возможность создания общих с друзьями альбомов для фото и видео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•Возможность ставить оценки и писать отзывы о людях с которыми ты уже виделся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Оценка потенциала «рынка» и рентабельности бизнеса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16.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Сегментация рынка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: наше приложение может быть направлено на широкую аудиторию, включая занятых профессионалов, студентов, людей, живущих в малонаселенных районах и тех, кто испытывает трудности в общении. Также можно учитывать возрастные группы, интересы, социокультурные особенности и прочие факторы.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Доля рынка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: Оценка доли рынка может проводиться на основе анализа численности целевой аудитории, конкурентной среды и текущих тенденций в использовании подобных приложений. Например, если известно, что определенный процент населения активно пользуется приложениями для знакомств, можно оценить потенциальную долю рынка для нашего продукта.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Потенциальные возможности для масштабирования бизнеса нашего приложения могут включать: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Географическое расширение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: Запуск приложения на новых рынках или в других странах может способствовать увеличению числа пользователей и расширению бизнеса.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Партнерские отношения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: Установление партнерских отношений с другими компаниями или сервисами (например, ресторанами, кинотеатрами) для предоставления скидок или специальных предложений пользователям приложения может привлечь новых клиентов.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Маркетинговые кампании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: Использование различных маркетинговых стратегий, таких как реклама в социальных сетях, SEO-оптимизация, участие в мероприятиях и пр., может помочь привлечь больше пользователей и увеличить узнаваемость бренда.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План дальнейшего развития стартап-проекта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Укажите, какие шаги будут предприняты в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течение 6-12 месяцев после завершения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прохождения акселерационной программы,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какие меры поддержки планируется привлечь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данный момент нам нужна финансовая поддержка, чтобы разработать полноценное приложение, которое люди смогут использовать. Мы хотим найти больше дизайнеров, чтобы улучшить визуал приложения в целом</w:t>
            </w:r>
          </w:p>
        </w:tc>
      </w:tr>
    </w:tbl>
    <w:p w:rsidR="00000000" w:rsidDel="00000000" w:rsidP="00000000" w:rsidRDefault="00000000" w:rsidRPr="00000000" w14:paraId="000001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ДОПОЛНИТЕЛЬНО ДЛЯ ПОДАЧИ ЗАЯВКИ</w:t>
      </w:r>
    </w:p>
    <w:p w:rsidR="00000000" w:rsidDel="00000000" w:rsidP="00000000" w:rsidRDefault="00000000" w:rsidRPr="00000000" w14:paraId="000001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КОНКУРС СТУДЕНЧЕСКИЙ СТАРТАП ОТ ФСИ:</w:t>
      </w:r>
    </w:p>
    <w:p w:rsidR="00000000" w:rsidDel="00000000" w:rsidP="00000000" w:rsidRDefault="00000000" w:rsidRPr="00000000" w14:paraId="0000010E">
      <w:pPr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(для проектов, прошедших во второй этап акселерационной программы)</w:t>
      </w:r>
    </w:p>
    <w:p w:rsidR="00000000" w:rsidDel="00000000" w:rsidP="00000000" w:rsidRDefault="00000000" w:rsidRPr="00000000" w14:paraId="0000010F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(подробнее о подаче заявки на конкурс ФСИ 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0"/>
            <w:szCs w:val="20"/>
            <w:u w:val="single"/>
            <w:rtl w:val="0"/>
          </w:rPr>
          <w:t xml:space="preserve">https://fasie.ru/programs/programma-studstartup/#documentu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)</w:t>
      </w:r>
    </w:p>
    <w:tbl>
      <w:tblPr>
        <w:tblStyle w:val="Table4"/>
        <w:tblpPr w:leftFromText="180" w:rightFromText="180" w:topFromText="0" w:bottomFromText="0" w:vertAnchor="text" w:horzAnchor="text" w:tblpX="0" w:tblpY="1"/>
        <w:tblW w:w="93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8"/>
        <w:gridCol w:w="5137"/>
        <w:tblGridChange w:id="0">
          <w:tblGrid>
            <w:gridCol w:w="4218"/>
            <w:gridCol w:w="5137"/>
          </w:tblGrid>
        </w:tblGridChange>
      </w:tblGrid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Фокусная тематика из перечня ФСИ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0"/>
                  <w:szCs w:val="20"/>
                  <w:u w:val="single"/>
                  <w:rtl w:val="0"/>
                </w:rPr>
                <w:t xml:space="preserve">https://fasie.ru/programs/programmastart/fokusnye-tematiki.php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ПРЕДПРИЯТИЯ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(РЕЗУЛЬТАТ СТАРТАП-ПРОЕКТА)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Плановые оптимальные параметры (на момент выхода предприятия на самоокупаемость):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Коллектив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(характеристика будущего предприятия)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информация о составе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коллектива (т.е. информация по количеству,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перечню должностей, квалификации),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который Вы представляете на момент</w:t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выхода предприятия на самоокупаемость.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Вероятно, этот состав шире и(или) будет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отличаться от состава команды по проекту,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но нам важно увидеть, как Вы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представляете себе штат созданного предприятия в будущем, при переходе на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самоокупаемость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Техническое оснащение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информацию о Вашем представлении о планируемом техническом оснащении предприятия (наличие технических и материальных ресурсов) на момент выхода на самоокупаемость, т.е. о том, как может быть.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Партнеры (поставщики, продавцы)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информация о Вашем представлении о партнерах/ поставщиках/продавцах на момент выхода предприятия на самоокупаемость, т.е. о том, как может быть.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Яндекс афиша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 реализации продукции (в натуральных единицах) 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реализации продукции на момент выхода предприятия на самоокупаемость, т.е. Ваше представление о том, как может быть осуществлено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Доходы (в рублях) 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 представление о том, как это будет достигнуто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Расходы (в рублях) 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предполагаемый Вами объем всех расходов предприятия на момент выхода предприятия на самоокупаемость, т.е. Ваше представление о том, как это будет достигнуто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Планируемый период выхода предприятия на самоокупаемость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количество лет после завершения гранта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СУЩЕСТВУЮЩИЙ ЗАДЕЛ, </w:t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КОТОРЫЙ МОЖЕТ БЫТЬ ОСНОВОЙ БУДУЩЕГО ПРЕДПРИЯТИЯ: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Коллектив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Техническое оснащение: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Партнеры (поставщики, продавцы)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ПРОЕКТА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(на период грантовой поддержки и максимально прогнозируемый срок,</w:t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но не менее 2-х лет после завершения договора гранта)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Формирование коллектива: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Функционирование юридического лица: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Выполнение работ по разработке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Выполнение работ по уточнению</w:t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параметров продукции, «формирование»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рынка быта (взаимодействие с</w:t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потенциальным покупателем, проверка</w:t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гипотез, анализ информационных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источников и т.п.):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Организация производства продукции: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Реализация продукции: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ФИНАНСОВЫЙ ПЛАН РЕАЛИЗАЦИИ ПРОЕКТА</w:t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ПЛАНИРОВАНИЕ ДОХОДОВ И РАСХОДОВ НА РЕАЛИЗАЦИЮ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Доходы: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Расходы: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Источники привлечения ресурсов для</w:t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развития стартап-проекта после</w:t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завершения договора гранта и</w:t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обоснование их выбора (грантовая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ПЕРЕЧЕНЬ ПЛАНИРУЕМЫХ РАБОТ С ДЕТАЛИЗАЦИЕЙ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 1 (длительность – 2 месяца)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89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2409"/>
              <w:gridCol w:w="1701"/>
              <w:gridCol w:w="2127"/>
              <w:tblGridChange w:id="0">
                <w:tblGrid>
                  <w:gridCol w:w="2689"/>
                  <w:gridCol w:w="2409"/>
                  <w:gridCol w:w="1701"/>
                  <w:gridCol w:w="2127"/>
                </w:tblGrid>
              </w:tblGridChange>
            </w:tblGrid>
            <w:tr>
              <w:trPr>
                <w:cantSplit w:val="0"/>
                <w:trHeight w:val="195" w:hRule="atLeast"/>
                <w:tblHeader w:val="0"/>
              </w:trPr>
              <w:tc>
                <w:tcPr/>
                <w:p w:rsidR="00000000" w:rsidDel="00000000" w:rsidP="00000000" w:rsidRDefault="00000000" w:rsidRPr="00000000" w14:paraId="0000016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Наименование работы</w:t>
                  </w:r>
                </w:p>
              </w:tc>
              <w:tc>
                <w:tcPr/>
                <w:p w:rsidR="00000000" w:rsidDel="00000000" w:rsidP="00000000" w:rsidRDefault="00000000" w:rsidRPr="00000000" w14:paraId="0000016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Описание работы</w:t>
                  </w:r>
                </w:p>
              </w:tc>
              <w:tc>
                <w:tcPr/>
                <w:p w:rsidR="00000000" w:rsidDel="00000000" w:rsidP="00000000" w:rsidRDefault="00000000" w:rsidRPr="00000000" w14:paraId="0000016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Стоимость</w:t>
                  </w:r>
                </w:p>
              </w:tc>
              <w:tc>
                <w:tcPr/>
                <w:p w:rsidR="00000000" w:rsidDel="00000000" w:rsidP="00000000" w:rsidRDefault="00000000" w:rsidRPr="00000000" w14:paraId="0000016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Результат</w:t>
                  </w:r>
                </w:p>
              </w:tc>
            </w:tr>
            <w:tr>
              <w:trPr>
                <w:cantSplit w:val="0"/>
                <w:trHeight w:val="165" w:hRule="atLeast"/>
                <w:tblHeader w:val="0"/>
              </w:trPr>
              <w:tc>
                <w:tcPr/>
                <w:p w:rsidR="00000000" w:rsidDel="00000000" w:rsidP="00000000" w:rsidRDefault="00000000" w:rsidRPr="00000000" w14:paraId="0000016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2">
            <w:pPr>
              <w:tabs>
                <w:tab w:val="left" w:leader="none" w:pos="3735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 2 (длительность – 10 месяцев)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9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2409"/>
              <w:gridCol w:w="1701"/>
              <w:gridCol w:w="2127"/>
              <w:tblGridChange w:id="0">
                <w:tblGrid>
                  <w:gridCol w:w="2689"/>
                  <w:gridCol w:w="2409"/>
                  <w:gridCol w:w="1701"/>
                  <w:gridCol w:w="2127"/>
                </w:tblGrid>
              </w:tblGridChange>
            </w:tblGrid>
            <w:tr>
              <w:trPr>
                <w:cantSplit w:val="0"/>
                <w:trHeight w:val="195" w:hRule="atLeast"/>
                <w:tblHeader w:val="0"/>
              </w:trPr>
              <w:tc>
                <w:tcPr/>
                <w:p w:rsidR="00000000" w:rsidDel="00000000" w:rsidP="00000000" w:rsidRDefault="00000000" w:rsidRPr="00000000" w14:paraId="0000017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Наименование работы</w:t>
                  </w:r>
                </w:p>
              </w:tc>
              <w:tc>
                <w:tcPr/>
                <w:p w:rsidR="00000000" w:rsidDel="00000000" w:rsidP="00000000" w:rsidRDefault="00000000" w:rsidRPr="00000000" w14:paraId="0000017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Описание работы</w:t>
                  </w:r>
                </w:p>
              </w:tc>
              <w:tc>
                <w:tcPr/>
                <w:p w:rsidR="00000000" w:rsidDel="00000000" w:rsidP="00000000" w:rsidRDefault="00000000" w:rsidRPr="00000000" w14:paraId="0000017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Стоимость</w:t>
                  </w:r>
                </w:p>
              </w:tc>
              <w:tc>
                <w:tcPr/>
                <w:p w:rsidR="00000000" w:rsidDel="00000000" w:rsidP="00000000" w:rsidRDefault="00000000" w:rsidRPr="00000000" w14:paraId="0000017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Результат</w:t>
                  </w:r>
                </w:p>
              </w:tc>
            </w:tr>
            <w:tr>
              <w:trPr>
                <w:cantSplit w:val="0"/>
                <w:trHeight w:val="165" w:hRule="atLeast"/>
                <w:tblHeader w:val="0"/>
              </w:trPr>
              <w:tc>
                <w:tcPr/>
                <w:p w:rsidR="00000000" w:rsidDel="00000000" w:rsidP="00000000" w:rsidRDefault="00000000" w:rsidRPr="00000000" w14:paraId="0000017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ПОДДЕРЖКА ДРУГИХ ИНСТИТУТОВ ИННОВАЦИОННОГО РАЗВИТИЯ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Опыт взаимодействия с другими институтами развития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Платформа НТИ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проектной команды в Акселерационно-образовательных интенсивах по формированию и преакселерации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команд»: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проектной команды в программах</w:t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«Диагностика и формирование</w:t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компетентностного профиля человека /</w:t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команды»: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Перечень членов проектной команды,</w:t>
            </w:r>
          </w:p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участвовавших в программах Leader ID и АНО «Платформа НТИ»: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ДОПОЛНИТЕЛЬНО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Участие в программе «Стартап как</w:t>
            </w:r>
          </w:p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диплом»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Участие в образовательных программах повышения предпринимательской компетентности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 наличие достижений в конкурсах</w:t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АНО «Россия – страна возможностей»: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Для исполнителей по программе УМНИК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 контракта и тема проекта по</w:t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программе «УМНИК»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Роль лидера по программе «УМНИК» в</w:t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заявке по программе «Студенческий</w:t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стартап»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КАЛЕНДАРНЫЙ ПЛАН</w:t>
      </w:r>
    </w:p>
    <w:p w:rsidR="00000000" w:rsidDel="00000000" w:rsidP="00000000" w:rsidRDefault="00000000" w:rsidRPr="00000000" w14:paraId="000001A6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Календарный план проекта:</w:t>
      </w:r>
    </w:p>
    <w:tbl>
      <w:tblPr>
        <w:tblStyle w:val="Table7"/>
        <w:tblpPr w:leftFromText="180" w:rightFromText="180" w:topFromText="0" w:bottomFromText="0" w:vertAnchor="text" w:horzAnchor="text" w:tblpX="1182" w:tblpY="60"/>
        <w:tblW w:w="9178.89570552147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8.0981595092026"/>
        <w:gridCol w:w="4249.325153374233"/>
        <w:gridCol w:w="2411.7791411042945"/>
        <w:gridCol w:w="1669.6932515337423"/>
        <w:tblGridChange w:id="0">
          <w:tblGrid>
            <w:gridCol w:w="848.0981595092026"/>
            <w:gridCol w:w="4249.325153374233"/>
            <w:gridCol w:w="2411.7791411042945"/>
            <w:gridCol w:w="1669.6932515337423"/>
          </w:tblGrid>
        </w:tblGridChange>
      </w:tblGrid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 этапа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этапа календарного плана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Длительность этапа, мес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Стоимость, руб.</w:t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Реализация идеи 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 6 до 12 мес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 1 000 000 руб</w:t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Поддержание продукта 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всё время 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 100 00 руб</w:t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7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SHaus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276A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276A12"/>
    <w:rPr>
      <w:color w:val="605e5c"/>
      <w:shd w:color="auto" w:fill="e1dfdd" w:val="clear"/>
    </w:rPr>
  </w:style>
  <w:style w:type="paragraph" w:styleId="a6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32" w:customStyle="1">
    <w:name w:val="s32"/>
    <w:basedOn w:val="a"/>
    <w:rsid w:val="00066295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character" w:styleId="s34" w:customStyle="1">
    <w:name w:val="s34"/>
    <w:basedOn w:val="a0"/>
    <w:rsid w:val="00066295"/>
  </w:style>
  <w:style w:type="character" w:styleId="apple-converted-space" w:customStyle="1">
    <w:name w:val="apple-converted-space"/>
    <w:basedOn w:val="a0"/>
    <w:rsid w:val="00066295"/>
  </w:style>
  <w:style w:type="paragraph" w:styleId="s35" w:customStyle="1">
    <w:name w:val="s35"/>
    <w:basedOn w:val="a"/>
    <w:rsid w:val="00066295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character" w:styleId="s33" w:customStyle="1">
    <w:name w:val="s33"/>
    <w:basedOn w:val="a0"/>
    <w:rsid w:val="00066295"/>
  </w:style>
  <w:style w:type="paragraph" w:styleId="ae">
    <w:name w:val="List Paragraph"/>
    <w:basedOn w:val="a"/>
    <w:uiPriority w:val="34"/>
    <w:qFormat w:val="1"/>
    <w:rsid w:val="007F14A8"/>
    <w:pPr>
      <w:ind w:left="720"/>
      <w:contextualSpacing w:val="1"/>
    </w:pPr>
  </w:style>
  <w:style w:type="character" w:styleId="af">
    <w:name w:val="Strong"/>
    <w:basedOn w:val="a0"/>
    <w:uiPriority w:val="22"/>
    <w:qFormat w:val="1"/>
    <w:rsid w:val="005F40BA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asie.ru/programs/programma-studstartup/#documentu" TargetMode="External"/><Relationship Id="rId8" Type="http://schemas.openxmlformats.org/officeDocument/2006/relationships/hyperlink" Target="https://fasie.ru/programs/programmastart/fokusnye-tematiki.ph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h3PccGDCGtq1gS0Sqw1BV8qQ9w==">CgMxLjAyCWguMzBqMHpsbDIIaC5namRneHM4AHIhMTlEaE5JU3lHQi1QdmF3OVdRdUtKajh0Z2ZYSEZIaVdD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2024-05-21T22:29:00Z</dcterms:created>
  <dc:creator>Екатерина Халимон</dc:creator>
</cp:coreProperties>
</file>