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61" w:rsidRPr="00FC3A61" w:rsidRDefault="00FC3A61" w:rsidP="00FC3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СТАРТАП-ПРОЕКТА</w:t>
      </w:r>
    </w:p>
    <w:p w:rsidR="00FC3A61" w:rsidRPr="00FC3A61" w:rsidRDefault="00FC3A61" w:rsidP="00FC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A61" w:rsidRPr="00FC3A61" w:rsidRDefault="00FC3A61" w:rsidP="00FC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A61" w:rsidRPr="00FC3A61" w:rsidRDefault="00FC3A61" w:rsidP="00FC3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61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9F6C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C3A61">
        <w:rPr>
          <w:rFonts w:ascii="Times New Roman" w:eastAsia="Times New Roman" w:hAnsi="Times New Roman" w:cs="Times New Roman"/>
          <w:sz w:val="24"/>
          <w:szCs w:val="24"/>
          <w:lang w:eastAsia="ru-RU"/>
        </w:rPr>
        <w:t>» _</w:t>
      </w:r>
      <w:r w:rsidR="009F6CAE" w:rsidRPr="009F6C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FC3A61">
        <w:rPr>
          <w:rFonts w:ascii="Times New Roman" w:eastAsia="Times New Roman" w:hAnsi="Times New Roman" w:cs="Times New Roman"/>
          <w:sz w:val="24"/>
          <w:szCs w:val="24"/>
          <w:lang w:eastAsia="ru-RU"/>
        </w:rPr>
        <w:t>_ 2022 г.</w:t>
      </w:r>
    </w:p>
    <w:p w:rsidR="00FC3A61" w:rsidRPr="00FC3A61" w:rsidRDefault="00FC3A61" w:rsidP="00FC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5000" w:type="pct"/>
        <w:tblCellMar>
          <w:left w:w="0" w:type="dxa"/>
          <w:right w:w="0" w:type="dxa"/>
        </w:tblCellMar>
        <w:tblLook w:val="04A0"/>
      </w:tblPr>
      <w:tblGrid>
        <w:gridCol w:w="3332"/>
        <w:gridCol w:w="6033"/>
      </w:tblGrid>
      <w:tr w:rsidR="00FC3A61" w:rsidRPr="00FC3A61" w:rsidTr="00C06886">
        <w:tc>
          <w:tcPr>
            <w:tcW w:w="3549" w:type="dxa"/>
          </w:tcPr>
          <w:p w:rsidR="00FC3A61" w:rsidRPr="00FC3A61" w:rsidRDefault="00FC3A61" w:rsidP="00FC3A61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Наименование Получателя гранта</w:t>
            </w:r>
          </w:p>
        </w:tc>
        <w:tc>
          <w:tcPr>
            <w:tcW w:w="6666" w:type="dxa"/>
            <w:vAlign w:val="center"/>
          </w:tcPr>
          <w:p w:rsidR="00FC3A61" w:rsidRPr="00FC3A61" w:rsidRDefault="00FC3A61" w:rsidP="00FC3A61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Федеральное государственное бюджетное образовател</w:t>
            </w:r>
            <w:r w:rsidRPr="00FC3A61">
              <w:rPr>
                <w:sz w:val="24"/>
                <w:szCs w:val="24"/>
              </w:rPr>
              <w:t>ь</w:t>
            </w:r>
            <w:r w:rsidRPr="00FC3A61">
              <w:rPr>
                <w:sz w:val="24"/>
                <w:szCs w:val="24"/>
              </w:rPr>
              <w:t>ное учреждение высшего образования «Ивановский гос</w:t>
            </w:r>
            <w:r w:rsidRPr="00FC3A61">
              <w:rPr>
                <w:sz w:val="24"/>
                <w:szCs w:val="24"/>
              </w:rPr>
              <w:t>у</w:t>
            </w:r>
            <w:r w:rsidRPr="00FC3A61">
              <w:rPr>
                <w:sz w:val="24"/>
                <w:szCs w:val="24"/>
              </w:rPr>
              <w:t>дарственный энергетический университет имени В.И. Ленина»</w:t>
            </w:r>
          </w:p>
        </w:tc>
      </w:tr>
      <w:tr w:rsidR="00FC3A61" w:rsidRPr="00FC3A61" w:rsidTr="00C06886">
        <w:tc>
          <w:tcPr>
            <w:tcW w:w="3549" w:type="dxa"/>
          </w:tcPr>
          <w:p w:rsidR="00FC3A61" w:rsidRPr="00FC3A61" w:rsidRDefault="00FC3A61" w:rsidP="00FC3A61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ИНН Грантополучателя</w:t>
            </w:r>
          </w:p>
        </w:tc>
        <w:tc>
          <w:tcPr>
            <w:tcW w:w="6666" w:type="dxa"/>
            <w:vAlign w:val="center"/>
          </w:tcPr>
          <w:p w:rsidR="00FC3A61" w:rsidRPr="00FC3A61" w:rsidRDefault="00FC3A61" w:rsidP="00FC3A61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3731000308</w:t>
            </w:r>
          </w:p>
        </w:tc>
      </w:tr>
      <w:tr w:rsidR="00FC3A61" w:rsidRPr="00FC3A61" w:rsidTr="00C06886">
        <w:tc>
          <w:tcPr>
            <w:tcW w:w="3549" w:type="dxa"/>
          </w:tcPr>
          <w:p w:rsidR="00FC3A61" w:rsidRPr="00FC3A61" w:rsidRDefault="00FC3A61" w:rsidP="00FC3A61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Наименование акселерацио</w:t>
            </w:r>
            <w:r w:rsidRPr="00FC3A61">
              <w:rPr>
                <w:sz w:val="24"/>
                <w:szCs w:val="24"/>
              </w:rPr>
              <w:t>н</w:t>
            </w:r>
            <w:r w:rsidRPr="00FC3A61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6666" w:type="dxa"/>
            <w:vAlign w:val="center"/>
          </w:tcPr>
          <w:p w:rsidR="00FC3A61" w:rsidRPr="00FC3A61" w:rsidRDefault="00FC3A61" w:rsidP="00FC3A61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Акселерационная программа «</w:t>
            </w:r>
            <w:r w:rsidRPr="00FC3A61">
              <w:rPr>
                <w:sz w:val="24"/>
                <w:szCs w:val="24"/>
                <w:lang w:val="en-US"/>
              </w:rPr>
              <w:t>ProEcology</w:t>
            </w:r>
            <w:r w:rsidRPr="00FC3A61">
              <w:rPr>
                <w:sz w:val="24"/>
                <w:szCs w:val="24"/>
              </w:rPr>
              <w:t>»</w:t>
            </w:r>
          </w:p>
        </w:tc>
      </w:tr>
      <w:tr w:rsidR="00FC3A61" w:rsidRPr="00FC3A61" w:rsidTr="00C06886">
        <w:tc>
          <w:tcPr>
            <w:tcW w:w="3549" w:type="dxa"/>
          </w:tcPr>
          <w:p w:rsidR="00FC3A61" w:rsidRPr="00FC3A61" w:rsidRDefault="00FC3A61" w:rsidP="00FC3A61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Дата начала реализации аксел</w:t>
            </w:r>
            <w:r w:rsidRPr="00FC3A61">
              <w:rPr>
                <w:sz w:val="24"/>
                <w:szCs w:val="24"/>
              </w:rPr>
              <w:t>е</w:t>
            </w:r>
            <w:r w:rsidRPr="00FC3A61">
              <w:rPr>
                <w:sz w:val="24"/>
                <w:szCs w:val="24"/>
              </w:rPr>
              <w:t>рационной программы</w:t>
            </w:r>
          </w:p>
        </w:tc>
        <w:tc>
          <w:tcPr>
            <w:tcW w:w="6666" w:type="dxa"/>
            <w:vAlign w:val="center"/>
          </w:tcPr>
          <w:p w:rsidR="00FC3A61" w:rsidRPr="00FC3A61" w:rsidRDefault="00FC3A61" w:rsidP="00FC3A61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01.10.2022</w:t>
            </w:r>
          </w:p>
        </w:tc>
      </w:tr>
      <w:tr w:rsidR="00FC3A61" w:rsidRPr="00FC3A61" w:rsidTr="00C06886">
        <w:tc>
          <w:tcPr>
            <w:tcW w:w="3549" w:type="dxa"/>
          </w:tcPr>
          <w:p w:rsidR="00FC3A61" w:rsidRPr="00FC3A61" w:rsidRDefault="00FC3A61" w:rsidP="00FC3A61">
            <w:pPr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Дата заключения и номер Дог</w:t>
            </w:r>
            <w:r w:rsidRPr="00FC3A61">
              <w:rPr>
                <w:sz w:val="24"/>
                <w:szCs w:val="24"/>
              </w:rPr>
              <w:t>о</w:t>
            </w:r>
            <w:r w:rsidRPr="00FC3A61">
              <w:rPr>
                <w:sz w:val="24"/>
                <w:szCs w:val="24"/>
              </w:rPr>
              <w:t>вора</w:t>
            </w:r>
          </w:p>
        </w:tc>
        <w:tc>
          <w:tcPr>
            <w:tcW w:w="6666" w:type="dxa"/>
            <w:vAlign w:val="center"/>
          </w:tcPr>
          <w:p w:rsidR="00FC3A61" w:rsidRPr="00FC3A61" w:rsidRDefault="00FC3A61" w:rsidP="00FC3A61">
            <w:pPr>
              <w:jc w:val="both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от 10.10.2022  № 70-2022-000816</w:t>
            </w:r>
          </w:p>
        </w:tc>
      </w:tr>
    </w:tbl>
    <w:p w:rsidR="00FC3A61" w:rsidRPr="00FC3A61" w:rsidRDefault="00FC3A61" w:rsidP="00FC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B2E" w:rsidRDefault="00273B2E" w:rsidP="00273B2E">
      <w:pPr>
        <w:jc w:val="center"/>
      </w:pPr>
    </w:p>
    <w:p w:rsidR="00FC3A61" w:rsidRPr="00FC3A61" w:rsidRDefault="00FC3A61" w:rsidP="00FC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5000" w:type="pct"/>
        <w:tblCellMar>
          <w:left w:w="0" w:type="dxa"/>
          <w:right w:w="0" w:type="dxa"/>
        </w:tblCellMar>
        <w:tblLook w:val="04A0"/>
      </w:tblPr>
      <w:tblGrid>
        <w:gridCol w:w="1568"/>
        <w:gridCol w:w="7797"/>
      </w:tblGrid>
      <w:tr w:rsidR="00FC3A61" w:rsidRPr="00FC3A61" w:rsidTr="00C06886">
        <w:tc>
          <w:tcPr>
            <w:tcW w:w="10215" w:type="dxa"/>
            <w:gridSpan w:val="2"/>
          </w:tcPr>
          <w:p w:rsidR="00FC3A61" w:rsidRPr="00FC3A61" w:rsidRDefault="00FC3A61" w:rsidP="00FC3A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1. Общая информация о стартап-проекте</w:t>
            </w:r>
          </w:p>
        </w:tc>
      </w:tr>
      <w:tr w:rsidR="00FC3A61" w:rsidRPr="00FC3A61" w:rsidTr="00C06886">
        <w:tc>
          <w:tcPr>
            <w:tcW w:w="2415" w:type="dxa"/>
          </w:tcPr>
          <w:p w:rsidR="00FC3A61" w:rsidRPr="00FC3A61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Название стартап-проекта</w:t>
            </w:r>
          </w:p>
        </w:tc>
        <w:tc>
          <w:tcPr>
            <w:tcW w:w="7800" w:type="dxa"/>
          </w:tcPr>
          <w:p w:rsidR="00FC3A61" w:rsidRPr="00FC3A61" w:rsidRDefault="009F6CAE" w:rsidP="00FC3A61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Энергосберегающие системы горячего водоснабжения дома на основе использования солнечных батарей</w:t>
            </w:r>
          </w:p>
        </w:tc>
      </w:tr>
      <w:tr w:rsidR="00FC3A61" w:rsidRPr="00FC3A61" w:rsidTr="00C06886">
        <w:tc>
          <w:tcPr>
            <w:tcW w:w="2415" w:type="dxa"/>
          </w:tcPr>
          <w:p w:rsidR="00FC3A61" w:rsidRPr="00FC3A61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Команда стартап-проекта</w:t>
            </w:r>
          </w:p>
        </w:tc>
        <w:tc>
          <w:tcPr>
            <w:tcW w:w="7800" w:type="dxa"/>
          </w:tcPr>
          <w:p w:rsidR="009F6CAE" w:rsidRPr="009F6CAE" w:rsidRDefault="009F6CAE" w:rsidP="009F6CAE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1. Воронин Семен Алексеевич, студ. гр. 2-4М</w:t>
            </w:r>
          </w:p>
          <w:p w:rsidR="009F6CAE" w:rsidRPr="009F6CAE" w:rsidRDefault="009F6CAE" w:rsidP="009F6CAE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2. Умаров</w:t>
            </w:r>
            <w:r>
              <w:rPr>
                <w:sz w:val="24"/>
                <w:szCs w:val="24"/>
              </w:rPr>
              <w:t xml:space="preserve"> </w:t>
            </w:r>
            <w:r w:rsidRPr="009F6CAE">
              <w:rPr>
                <w:sz w:val="24"/>
                <w:szCs w:val="24"/>
              </w:rPr>
              <w:t>Камран</w:t>
            </w:r>
            <w:r>
              <w:rPr>
                <w:sz w:val="24"/>
                <w:szCs w:val="24"/>
              </w:rPr>
              <w:t xml:space="preserve"> </w:t>
            </w:r>
            <w:r w:rsidRPr="009F6CAE">
              <w:rPr>
                <w:sz w:val="24"/>
                <w:szCs w:val="24"/>
              </w:rPr>
              <w:t>Алишерович, студ. гр. 2-4М</w:t>
            </w:r>
          </w:p>
          <w:p w:rsidR="009F6CAE" w:rsidRPr="009F6CAE" w:rsidRDefault="009F6CAE" w:rsidP="009F6CAE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3. Чумак Олег Дмитриевич, студ. гр. 2-4М</w:t>
            </w:r>
          </w:p>
          <w:p w:rsidR="009F6CAE" w:rsidRPr="009F6CAE" w:rsidRDefault="009F6CAE" w:rsidP="009F6CAE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4. Быковский Егор Павлович, студ. гр. 2-4М</w:t>
            </w:r>
          </w:p>
          <w:p w:rsidR="00FC3A61" w:rsidRPr="00FC3A61" w:rsidRDefault="009F6CAE" w:rsidP="009F6CAE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5. Мамаев Кирилл Михайлович, студ. гр. 2-4М</w:t>
            </w:r>
          </w:p>
        </w:tc>
      </w:tr>
      <w:tr w:rsidR="00FC3A61" w:rsidRPr="00FC3A61" w:rsidTr="00C06886">
        <w:tc>
          <w:tcPr>
            <w:tcW w:w="2415" w:type="dxa"/>
          </w:tcPr>
          <w:p w:rsidR="00FC3A61" w:rsidRPr="00FC3A61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Технологич</w:t>
            </w:r>
            <w:r w:rsidRPr="00FC3A61">
              <w:rPr>
                <w:b/>
                <w:sz w:val="24"/>
                <w:szCs w:val="24"/>
              </w:rPr>
              <w:t>е</w:t>
            </w:r>
            <w:r w:rsidRPr="00FC3A61">
              <w:rPr>
                <w:b/>
                <w:sz w:val="24"/>
                <w:szCs w:val="24"/>
              </w:rPr>
              <w:t>ское напра</w:t>
            </w:r>
            <w:r w:rsidRPr="00FC3A61">
              <w:rPr>
                <w:b/>
                <w:sz w:val="24"/>
                <w:szCs w:val="24"/>
              </w:rPr>
              <w:t>в</w:t>
            </w:r>
            <w:r w:rsidRPr="00FC3A61">
              <w:rPr>
                <w:b/>
                <w:sz w:val="24"/>
                <w:szCs w:val="24"/>
              </w:rPr>
              <w:t>ление</w:t>
            </w:r>
          </w:p>
        </w:tc>
        <w:tc>
          <w:tcPr>
            <w:tcW w:w="7800" w:type="dxa"/>
          </w:tcPr>
          <w:p w:rsidR="00FC3A61" w:rsidRPr="00FC3A61" w:rsidRDefault="00052FD6" w:rsidP="009F6CAE">
            <w:pPr>
              <w:spacing w:line="360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9F6CAE">
              <w:rPr>
                <w:sz w:val="24"/>
                <w:szCs w:val="24"/>
              </w:rPr>
              <w:t>ВИЭ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C3A61" w:rsidRPr="00FC3A61" w:rsidTr="00C06886">
        <w:tc>
          <w:tcPr>
            <w:tcW w:w="2415" w:type="dxa"/>
          </w:tcPr>
          <w:p w:rsidR="00FC3A61" w:rsidRPr="00FC3A61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Описание стартап-проекта</w:t>
            </w:r>
          </w:p>
          <w:p w:rsidR="00FC3A61" w:rsidRPr="00FC3A61" w:rsidRDefault="00FC3A61" w:rsidP="00FC3A61">
            <w:pPr>
              <w:spacing w:line="360" w:lineRule="auto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>(технол</w:t>
            </w:r>
            <w:r w:rsidRPr="00FC3A61">
              <w:rPr>
                <w:sz w:val="24"/>
                <w:szCs w:val="24"/>
              </w:rPr>
              <w:t>о</w:t>
            </w:r>
            <w:r w:rsidRPr="00FC3A61">
              <w:rPr>
                <w:sz w:val="24"/>
                <w:szCs w:val="24"/>
              </w:rPr>
              <w:t>гия/услуга/</w:t>
            </w:r>
            <w:r w:rsidRPr="00FC3A61">
              <w:rPr>
                <w:sz w:val="24"/>
                <w:szCs w:val="24"/>
              </w:rPr>
              <w:br/>
              <w:t>продукт)</w:t>
            </w:r>
          </w:p>
        </w:tc>
        <w:tc>
          <w:tcPr>
            <w:tcW w:w="7800" w:type="dxa"/>
          </w:tcPr>
          <w:p w:rsidR="00FC3A61" w:rsidRDefault="00052FD6" w:rsidP="00FC3A61">
            <w:pPr>
              <w:ind w:left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052FD6" w:rsidRPr="00FC3A61" w:rsidRDefault="009F6CAE" w:rsidP="009F6CAE">
            <w:pPr>
              <w:ind w:left="32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 xml:space="preserve">Объект представляет собой установку по </w:t>
            </w:r>
            <w:r>
              <w:rPr>
                <w:sz w:val="24"/>
                <w:szCs w:val="24"/>
              </w:rPr>
              <w:t>преобразованию</w:t>
            </w:r>
            <w:r w:rsidRPr="009F6CAE">
              <w:rPr>
                <w:sz w:val="24"/>
                <w:szCs w:val="24"/>
              </w:rPr>
              <w:t xml:space="preserve"> солнечной энергии</w:t>
            </w:r>
            <w:r>
              <w:rPr>
                <w:sz w:val="24"/>
                <w:szCs w:val="24"/>
              </w:rPr>
              <w:t xml:space="preserve"> в тепловую</w:t>
            </w:r>
            <w:r w:rsidRPr="009F6CAE">
              <w:rPr>
                <w:sz w:val="24"/>
                <w:szCs w:val="24"/>
              </w:rPr>
              <w:t>, называемой солнечный коллектор</w:t>
            </w:r>
            <w:r>
              <w:rPr>
                <w:sz w:val="24"/>
                <w:szCs w:val="24"/>
              </w:rPr>
              <w:t>.</w:t>
            </w:r>
            <w:r w:rsidRPr="009F6C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9F6CAE">
              <w:rPr>
                <w:sz w:val="24"/>
                <w:szCs w:val="24"/>
              </w:rPr>
              <w:t xml:space="preserve">ода из </w:t>
            </w: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нечного коллектора</w:t>
            </w:r>
            <w:r w:rsidRPr="009F6CAE">
              <w:rPr>
                <w:sz w:val="24"/>
                <w:szCs w:val="24"/>
              </w:rPr>
              <w:t xml:space="preserve"> циркулирует по контуру в бак аккумулятор, где п</w:t>
            </w:r>
            <w:r w:rsidRPr="009F6CAE">
              <w:rPr>
                <w:sz w:val="24"/>
                <w:szCs w:val="24"/>
              </w:rPr>
              <w:t>о</w:t>
            </w:r>
            <w:r w:rsidRPr="009F6CAE">
              <w:rPr>
                <w:sz w:val="24"/>
                <w:szCs w:val="24"/>
              </w:rPr>
              <w:t xml:space="preserve">средством теплообменников нагревается </w:t>
            </w:r>
            <w:r>
              <w:rPr>
                <w:sz w:val="24"/>
                <w:szCs w:val="24"/>
              </w:rPr>
              <w:t>теплоноситель</w:t>
            </w:r>
            <w:r w:rsidRPr="009F6CAE">
              <w:rPr>
                <w:sz w:val="24"/>
                <w:szCs w:val="24"/>
              </w:rPr>
              <w:t xml:space="preserve"> для подачи в дом.</w:t>
            </w:r>
            <w:r>
              <w:rPr>
                <w:sz w:val="24"/>
                <w:szCs w:val="24"/>
              </w:rPr>
              <w:t xml:space="preserve"> Использование такого возобновляемого источника энергии, как солнечная энергия, позволяет  </w:t>
            </w:r>
            <w:r w:rsidR="00C06886">
              <w:rPr>
                <w:sz w:val="24"/>
                <w:szCs w:val="24"/>
              </w:rPr>
              <w:t xml:space="preserve">значительно сократить </w:t>
            </w:r>
            <w:r>
              <w:rPr>
                <w:sz w:val="24"/>
                <w:szCs w:val="24"/>
              </w:rPr>
              <w:t xml:space="preserve"> затраты тепловой энергии на подогрев воды для нужд ГВС и отопления</w:t>
            </w:r>
            <w:r w:rsidR="00C06886">
              <w:rPr>
                <w:sz w:val="24"/>
                <w:szCs w:val="24"/>
              </w:rPr>
              <w:t>, и</w:t>
            </w:r>
            <w:r>
              <w:rPr>
                <w:sz w:val="24"/>
                <w:szCs w:val="24"/>
              </w:rPr>
              <w:t xml:space="preserve">, </w:t>
            </w:r>
            <w:r w:rsidR="00C06886">
              <w:rPr>
                <w:sz w:val="24"/>
                <w:szCs w:val="24"/>
              </w:rPr>
              <w:t xml:space="preserve"> следовател</w:t>
            </w:r>
            <w:r w:rsidR="00C06886">
              <w:rPr>
                <w:sz w:val="24"/>
                <w:szCs w:val="24"/>
              </w:rPr>
              <w:t>ь</w:t>
            </w:r>
            <w:r w:rsidR="00C06886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,</w:t>
            </w:r>
            <w:r w:rsidR="00C06886">
              <w:rPr>
                <w:sz w:val="24"/>
                <w:szCs w:val="24"/>
              </w:rPr>
              <w:t xml:space="preserve"> снизить затраты топ</w:t>
            </w:r>
            <w:r>
              <w:rPr>
                <w:sz w:val="24"/>
                <w:szCs w:val="24"/>
              </w:rPr>
              <w:t>лива (природный газ, уголь и т.д.) или электр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энергии.</w:t>
            </w:r>
            <w:r w:rsidR="00C06886">
              <w:rPr>
                <w:sz w:val="24"/>
                <w:szCs w:val="24"/>
              </w:rPr>
              <w:t xml:space="preserve"> </w:t>
            </w:r>
          </w:p>
        </w:tc>
      </w:tr>
      <w:tr w:rsidR="00FC3A61" w:rsidRPr="00FC3A61" w:rsidTr="00C06886">
        <w:tc>
          <w:tcPr>
            <w:tcW w:w="2415" w:type="dxa"/>
          </w:tcPr>
          <w:p w:rsidR="00FC3A61" w:rsidRPr="00FC3A61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FC3A61">
              <w:rPr>
                <w:b/>
                <w:sz w:val="24"/>
                <w:szCs w:val="24"/>
              </w:rPr>
              <w:t>Актуальность стартап-проекта</w:t>
            </w:r>
          </w:p>
          <w:p w:rsidR="00FC3A61" w:rsidRPr="00FC3A61" w:rsidRDefault="00FC3A61" w:rsidP="00FC3A61">
            <w:pPr>
              <w:spacing w:line="360" w:lineRule="auto"/>
              <w:rPr>
                <w:sz w:val="24"/>
                <w:szCs w:val="24"/>
              </w:rPr>
            </w:pPr>
            <w:r w:rsidRPr="00FC3A61">
              <w:rPr>
                <w:sz w:val="24"/>
                <w:szCs w:val="24"/>
              </w:rPr>
              <w:t xml:space="preserve">(описание </w:t>
            </w:r>
            <w:r w:rsidRPr="00FC3A61">
              <w:rPr>
                <w:sz w:val="24"/>
                <w:szCs w:val="24"/>
              </w:rPr>
              <w:lastRenderedPageBreak/>
              <w:t>проблемы и решения пр</w:t>
            </w:r>
            <w:r w:rsidRPr="00FC3A61">
              <w:rPr>
                <w:sz w:val="24"/>
                <w:szCs w:val="24"/>
              </w:rPr>
              <w:t>о</w:t>
            </w:r>
            <w:r w:rsidRPr="00FC3A61">
              <w:rPr>
                <w:sz w:val="24"/>
                <w:szCs w:val="24"/>
              </w:rPr>
              <w:t>блемы)</w:t>
            </w:r>
          </w:p>
        </w:tc>
        <w:tc>
          <w:tcPr>
            <w:tcW w:w="7800" w:type="dxa"/>
          </w:tcPr>
          <w:p w:rsidR="00FC3A61" w:rsidRPr="00FC3A61" w:rsidRDefault="009F6CAE" w:rsidP="00836E90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lastRenderedPageBreak/>
              <w:t xml:space="preserve">Внедрение возможности использовать </w:t>
            </w:r>
            <w:r w:rsidR="00836E90">
              <w:rPr>
                <w:sz w:val="24"/>
                <w:szCs w:val="24"/>
              </w:rPr>
              <w:t>возобновляемые</w:t>
            </w:r>
            <w:r w:rsidRPr="009F6CAE">
              <w:rPr>
                <w:sz w:val="24"/>
                <w:szCs w:val="24"/>
              </w:rPr>
              <w:t xml:space="preserve"> источники эне</w:t>
            </w:r>
            <w:r w:rsidRPr="009F6CAE">
              <w:rPr>
                <w:sz w:val="24"/>
                <w:szCs w:val="24"/>
              </w:rPr>
              <w:t>р</w:t>
            </w:r>
            <w:r w:rsidRPr="009F6CAE">
              <w:rPr>
                <w:sz w:val="24"/>
                <w:szCs w:val="24"/>
              </w:rPr>
              <w:t>гии для обогрева дома</w:t>
            </w:r>
            <w:r>
              <w:rPr>
                <w:sz w:val="24"/>
                <w:szCs w:val="24"/>
              </w:rPr>
              <w:t xml:space="preserve">, а также для приготовления воды для нужд ГВС </w:t>
            </w:r>
            <w:r w:rsidRPr="009F6CAE">
              <w:rPr>
                <w:sz w:val="24"/>
                <w:szCs w:val="24"/>
              </w:rPr>
              <w:t xml:space="preserve"> при отсутствии возможности центрального отопления.</w:t>
            </w:r>
            <w:r>
              <w:rPr>
                <w:sz w:val="24"/>
                <w:szCs w:val="24"/>
              </w:rPr>
              <w:t xml:space="preserve"> Постоянно увеличивающиеся тарифы на топливо приводят к значительным постоянным эксплуатационным затратам на поддержание в доме необходимых параметров микроклимата (затраты на отопление и вентиляцию), а также на ГВС. Российские нормативные акты предписывают к 2028 году активно применять </w:t>
            </w:r>
            <w:r>
              <w:rPr>
                <w:sz w:val="24"/>
                <w:szCs w:val="24"/>
              </w:rPr>
              <w:lastRenderedPageBreak/>
              <w:t>в новых и реконструируемых домах возобновляемые источники энергии.  Следовательно, использование солнечной энергии на нужды отопления и ГВС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ляется актуальной задачей.</w:t>
            </w:r>
          </w:p>
        </w:tc>
      </w:tr>
      <w:tr w:rsidR="00FC3A61" w:rsidRPr="009F6CAE" w:rsidTr="00C06886">
        <w:tc>
          <w:tcPr>
            <w:tcW w:w="2415" w:type="dxa"/>
          </w:tcPr>
          <w:p w:rsidR="00FC3A61" w:rsidRPr="009F6CAE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lastRenderedPageBreak/>
              <w:t>Технологич</w:t>
            </w:r>
            <w:r w:rsidRPr="009F6CAE">
              <w:rPr>
                <w:b/>
                <w:sz w:val="24"/>
                <w:szCs w:val="24"/>
              </w:rPr>
              <w:t>е</w:t>
            </w:r>
            <w:r w:rsidRPr="009F6CAE">
              <w:rPr>
                <w:b/>
                <w:sz w:val="24"/>
                <w:szCs w:val="24"/>
              </w:rPr>
              <w:t>ские риски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:rsidR="00C06886" w:rsidRPr="009F6CAE" w:rsidRDefault="00C06886" w:rsidP="009F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9F6CAE">
              <w:rPr>
                <w:b/>
                <w:bCs/>
                <w:sz w:val="24"/>
                <w:szCs w:val="24"/>
              </w:rPr>
              <w:t>Матрица рисков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40"/>
              <w:gridCol w:w="1390"/>
              <w:gridCol w:w="1127"/>
              <w:gridCol w:w="1127"/>
              <w:gridCol w:w="2447"/>
            </w:tblGrid>
            <w:tr w:rsidR="00133417" w:rsidRPr="009F6CAE" w:rsidTr="00133417">
              <w:tc>
                <w:tcPr>
                  <w:tcW w:w="1672" w:type="dxa"/>
                </w:tcPr>
                <w:p w:rsidR="00133417" w:rsidRPr="009F6CAE" w:rsidRDefault="00133417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3417" w:rsidRPr="009F6CAE" w:rsidRDefault="00133417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3417" w:rsidRPr="009F6CAE" w:rsidRDefault="00133417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Риски (те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нические, 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ганизацио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ные, упра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ленческие, внешние и т.д.)</w:t>
                  </w:r>
                </w:p>
                <w:p w:rsidR="00133417" w:rsidRPr="009F6CAE" w:rsidRDefault="00133417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vAlign w:val="center"/>
                </w:tcPr>
                <w:p w:rsidR="00133417" w:rsidRPr="001E34A0" w:rsidRDefault="00133417" w:rsidP="001334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Вероя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ность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никнов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ния 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(ч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словой п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казатель)</w:t>
                  </w:r>
                </w:p>
              </w:tc>
              <w:tc>
                <w:tcPr>
                  <w:tcW w:w="1149" w:type="dxa"/>
                  <w:vAlign w:val="center"/>
                </w:tcPr>
                <w:p w:rsidR="00133417" w:rsidRPr="001E34A0" w:rsidRDefault="00133417" w:rsidP="001334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Влияние 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(числ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вой п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каз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тель)</w:t>
                  </w:r>
                </w:p>
              </w:tc>
              <w:tc>
                <w:tcPr>
                  <w:tcW w:w="1149" w:type="dxa"/>
                  <w:vAlign w:val="center"/>
                </w:tcPr>
                <w:p w:rsidR="00133417" w:rsidRPr="001E34A0" w:rsidRDefault="00133417" w:rsidP="0013341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 ри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 (ч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словой показ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1E3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тель)</w:t>
                  </w:r>
                </w:p>
              </w:tc>
              <w:tc>
                <w:tcPr>
                  <w:tcW w:w="2499" w:type="dxa"/>
                </w:tcPr>
                <w:p w:rsidR="00133417" w:rsidRPr="009F6CAE" w:rsidRDefault="00133417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Реагиров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ние(разработка во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можных путей и 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ределение действий, способствующих п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вышению благопр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ятных возможностей и снижению угроз для достижения ц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лей проекта)</w:t>
                  </w:r>
                </w:p>
              </w:tc>
            </w:tr>
            <w:tr w:rsidR="009F6CAE" w:rsidRPr="009F6CAE" w:rsidTr="00133417">
              <w:tc>
                <w:tcPr>
                  <w:tcW w:w="1672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Появление конкурента</w:t>
                  </w: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9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 качества работ. Клиентоор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ентированность.</w:t>
                  </w: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спектра работ.</w:t>
                  </w:r>
                </w:p>
              </w:tc>
            </w:tr>
            <w:tr w:rsidR="009F6CAE" w:rsidRPr="009F6CAE" w:rsidTr="00133417">
              <w:tc>
                <w:tcPr>
                  <w:tcW w:w="1672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Длительность выполнения монтажных работ</w:t>
                  </w: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49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Расширение штата.</w:t>
                  </w:r>
                </w:p>
              </w:tc>
            </w:tr>
            <w:tr w:rsidR="009F6CAE" w:rsidRPr="009F6CAE" w:rsidTr="00133417">
              <w:tc>
                <w:tcPr>
                  <w:tcW w:w="1672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Сезонность работ</w:t>
                  </w: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49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Разделение деятел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ности по сезонам.</w:t>
                  </w: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CAE" w:rsidRPr="009F6CAE" w:rsidTr="00133417">
              <w:tc>
                <w:tcPr>
                  <w:tcW w:w="1672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Падение р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альных дох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 насел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49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акций, ск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док, рассрочек.</w:t>
                  </w:r>
                </w:p>
              </w:tc>
            </w:tr>
            <w:tr w:rsidR="009F6CAE" w:rsidRPr="009F6CAE" w:rsidTr="00133417">
              <w:tc>
                <w:tcPr>
                  <w:tcW w:w="1672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Низкая кв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лификация персонала</w:t>
                  </w: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49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курсов повышения квалиф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кации.</w:t>
                  </w:r>
                </w:p>
              </w:tc>
            </w:tr>
            <w:tr w:rsidR="009F6CAE" w:rsidRPr="009F6CAE" w:rsidTr="00133417">
              <w:tc>
                <w:tcPr>
                  <w:tcW w:w="1672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Большое к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личество и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портного оборудов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4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499" w:type="dxa"/>
                </w:tcPr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F6CAE" w:rsidRPr="009F6CAE" w:rsidRDefault="009F6C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Поиск отечестве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 аналогов.</w:t>
                  </w:r>
                </w:p>
              </w:tc>
            </w:tr>
          </w:tbl>
          <w:p w:rsidR="009F6CAE" w:rsidRPr="009F6CAE" w:rsidRDefault="009F6CAE" w:rsidP="009F6CAE">
            <w:pPr>
              <w:jc w:val="center"/>
              <w:rPr>
                <w:sz w:val="24"/>
                <w:szCs w:val="24"/>
              </w:rPr>
            </w:pPr>
          </w:p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Значения в поле «Вероятность возникновения»: 0,2 – не возникнут; 0,4 – маловероятны; 0,6 – средняя вероятность; 0,8 – очень вероятны; 1 – по</w:t>
            </w:r>
            <w:r w:rsidRPr="009F6CAE">
              <w:rPr>
                <w:sz w:val="24"/>
                <w:szCs w:val="24"/>
              </w:rPr>
              <w:t>ч</w:t>
            </w:r>
            <w:r w:rsidRPr="009F6CAE">
              <w:rPr>
                <w:sz w:val="24"/>
                <w:szCs w:val="24"/>
              </w:rPr>
              <w:lastRenderedPageBreak/>
              <w:t>ти произошло.</w:t>
            </w:r>
          </w:p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Значения в поле «Влияние»: 0,2 – незначительное; 0,4 – минимальное; 0,6 – среднее; 0,8 – критичное; 1 – очень сильное.</w:t>
            </w:r>
          </w:p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Значение в поле «Вес риска» - произведение значений в полях «Вероя</w:t>
            </w:r>
            <w:r w:rsidRPr="009F6CAE">
              <w:rPr>
                <w:sz w:val="24"/>
                <w:szCs w:val="24"/>
              </w:rPr>
              <w:t>т</w:t>
            </w:r>
            <w:r w:rsidRPr="009F6CAE">
              <w:rPr>
                <w:sz w:val="24"/>
                <w:szCs w:val="24"/>
              </w:rPr>
              <w:t>ность возникновения» и «Влияние».</w:t>
            </w:r>
          </w:p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FC3A61" w:rsidRPr="009F6CAE" w:rsidTr="00C06886">
        <w:tc>
          <w:tcPr>
            <w:tcW w:w="2415" w:type="dxa"/>
          </w:tcPr>
          <w:p w:rsidR="00FC3A61" w:rsidRPr="009F6CAE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lastRenderedPageBreak/>
              <w:t>Потенциал</w:t>
            </w:r>
            <w:r w:rsidRPr="009F6CAE">
              <w:rPr>
                <w:b/>
                <w:sz w:val="24"/>
                <w:szCs w:val="24"/>
              </w:rPr>
              <w:t>ь</w:t>
            </w:r>
            <w:r w:rsidRPr="009F6CAE">
              <w:rPr>
                <w:b/>
                <w:sz w:val="24"/>
                <w:szCs w:val="24"/>
              </w:rPr>
              <w:t>ные заказч</w:t>
            </w:r>
            <w:r w:rsidRPr="009F6CAE">
              <w:rPr>
                <w:b/>
                <w:sz w:val="24"/>
                <w:szCs w:val="24"/>
              </w:rPr>
              <w:t>и</w:t>
            </w:r>
            <w:r w:rsidRPr="009F6CAE">
              <w:rPr>
                <w:b/>
                <w:sz w:val="24"/>
                <w:szCs w:val="24"/>
              </w:rPr>
              <w:t>ки</w:t>
            </w:r>
          </w:p>
        </w:tc>
        <w:tc>
          <w:tcPr>
            <w:tcW w:w="7800" w:type="dxa"/>
          </w:tcPr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FC3A61" w:rsidRPr="009F6CAE" w:rsidRDefault="00DE27AE" w:rsidP="00DE27AE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домохозяйства, арендаторы, девелоперы, собственники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приятий </w:t>
            </w:r>
          </w:p>
        </w:tc>
      </w:tr>
      <w:tr w:rsidR="00FC3A61" w:rsidRPr="009F6CAE" w:rsidTr="00C06886">
        <w:tc>
          <w:tcPr>
            <w:tcW w:w="2415" w:type="dxa"/>
          </w:tcPr>
          <w:p w:rsidR="00FC3A61" w:rsidRPr="009F6CAE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Бизнес-модель ста</w:t>
            </w:r>
            <w:r w:rsidRPr="009F6CAE">
              <w:rPr>
                <w:b/>
                <w:sz w:val="24"/>
                <w:szCs w:val="24"/>
              </w:rPr>
              <w:t>р</w:t>
            </w:r>
            <w:r w:rsidRPr="009F6CAE">
              <w:rPr>
                <w:b/>
                <w:sz w:val="24"/>
                <w:szCs w:val="24"/>
              </w:rPr>
              <w:t>тап-проекта</w:t>
            </w:r>
          </w:p>
          <w:p w:rsidR="00FC3A61" w:rsidRPr="009F6CAE" w:rsidRDefault="00FC3A61" w:rsidP="00FC3A61">
            <w:pPr>
              <w:spacing w:line="360" w:lineRule="auto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(как вы план</w:t>
            </w:r>
            <w:r w:rsidRPr="009F6CAE">
              <w:rPr>
                <w:sz w:val="24"/>
                <w:szCs w:val="24"/>
              </w:rPr>
              <w:t>и</w:t>
            </w:r>
            <w:r w:rsidRPr="009F6CAE">
              <w:rPr>
                <w:sz w:val="24"/>
                <w:szCs w:val="24"/>
              </w:rPr>
              <w:t>руете зараб</w:t>
            </w:r>
            <w:r w:rsidRPr="009F6CAE">
              <w:rPr>
                <w:sz w:val="24"/>
                <w:szCs w:val="24"/>
              </w:rPr>
              <w:t>а</w:t>
            </w:r>
            <w:r w:rsidRPr="009F6CAE">
              <w:rPr>
                <w:sz w:val="24"/>
                <w:szCs w:val="24"/>
              </w:rPr>
              <w:t>тывать п</w:t>
            </w:r>
            <w:r w:rsidRPr="009F6CAE">
              <w:rPr>
                <w:sz w:val="24"/>
                <w:szCs w:val="24"/>
              </w:rPr>
              <w:t>о</w:t>
            </w:r>
            <w:r w:rsidRPr="009F6CAE">
              <w:rPr>
                <w:sz w:val="24"/>
                <w:szCs w:val="24"/>
              </w:rPr>
              <w:t>средством реализации данного пр</w:t>
            </w:r>
            <w:r w:rsidRPr="009F6CAE">
              <w:rPr>
                <w:sz w:val="24"/>
                <w:szCs w:val="24"/>
              </w:rPr>
              <w:t>о</w:t>
            </w:r>
            <w:r w:rsidRPr="009F6CAE">
              <w:rPr>
                <w:sz w:val="24"/>
                <w:szCs w:val="24"/>
              </w:rPr>
              <w:t>екта)</w:t>
            </w:r>
          </w:p>
        </w:tc>
        <w:tc>
          <w:tcPr>
            <w:tcW w:w="7800" w:type="dxa"/>
          </w:tcPr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FC3A61" w:rsidRPr="009F6CAE" w:rsidRDefault="00DE27AE" w:rsidP="00FC3A61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A45B4" w:rsidRPr="009F6CAE">
              <w:rPr>
                <w:sz w:val="24"/>
                <w:szCs w:val="24"/>
              </w:rPr>
              <w:t>казание сервисных услуг.</w:t>
            </w:r>
          </w:p>
          <w:p w:rsidR="009A45B4" w:rsidRPr="009F6CAE" w:rsidRDefault="009A45B4" w:rsidP="00FC3A61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 xml:space="preserve">Сервисные услуги: расчет теплового баланса для объекта и определение  снижения тепловых </w:t>
            </w:r>
            <w:r w:rsidR="00DE27AE">
              <w:rPr>
                <w:sz w:val="24"/>
                <w:szCs w:val="24"/>
              </w:rPr>
              <w:t>затрат</w:t>
            </w:r>
            <w:r w:rsidRPr="009F6CAE">
              <w:rPr>
                <w:sz w:val="24"/>
                <w:szCs w:val="24"/>
              </w:rPr>
              <w:t xml:space="preserve"> при установке </w:t>
            </w:r>
            <w:r w:rsidR="00DE27AE">
              <w:rPr>
                <w:sz w:val="24"/>
                <w:szCs w:val="24"/>
              </w:rPr>
              <w:t>солнечных коллекторов</w:t>
            </w:r>
            <w:r w:rsidRPr="009F6CAE">
              <w:rPr>
                <w:sz w:val="24"/>
                <w:szCs w:val="24"/>
              </w:rPr>
              <w:t>, опред</w:t>
            </w:r>
            <w:r w:rsidRPr="009F6CAE">
              <w:rPr>
                <w:sz w:val="24"/>
                <w:szCs w:val="24"/>
              </w:rPr>
              <w:t>е</w:t>
            </w:r>
            <w:r w:rsidRPr="009F6CAE">
              <w:rPr>
                <w:sz w:val="24"/>
                <w:szCs w:val="24"/>
              </w:rPr>
              <w:t xml:space="preserve">ление конфигурации </w:t>
            </w:r>
            <w:r w:rsidR="00DE27AE">
              <w:rPr>
                <w:sz w:val="24"/>
                <w:szCs w:val="24"/>
              </w:rPr>
              <w:t>солнечных коллекторов</w:t>
            </w:r>
            <w:r w:rsidRPr="009F6CAE">
              <w:rPr>
                <w:sz w:val="24"/>
                <w:szCs w:val="24"/>
              </w:rPr>
              <w:t>. Монтаж и наладка оборуд</w:t>
            </w:r>
            <w:r w:rsidRPr="009F6CAE">
              <w:rPr>
                <w:sz w:val="24"/>
                <w:szCs w:val="24"/>
              </w:rPr>
              <w:t>о</w:t>
            </w:r>
            <w:r w:rsidRPr="009F6CAE">
              <w:rPr>
                <w:sz w:val="24"/>
                <w:szCs w:val="24"/>
              </w:rPr>
              <w:t>вания.</w:t>
            </w:r>
          </w:p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FC3A61" w:rsidRPr="009F6CAE" w:rsidRDefault="00FC3A61" w:rsidP="00FC3A61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FC3A61" w:rsidRPr="009F6CAE" w:rsidTr="00C06886">
        <w:tc>
          <w:tcPr>
            <w:tcW w:w="2415" w:type="dxa"/>
          </w:tcPr>
          <w:p w:rsidR="00FC3A61" w:rsidRPr="009F6CAE" w:rsidRDefault="00FC3A61" w:rsidP="00FC3A61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Обоснование соответствия идеи технол</w:t>
            </w:r>
            <w:r w:rsidRPr="009F6CAE">
              <w:rPr>
                <w:b/>
                <w:sz w:val="24"/>
                <w:szCs w:val="24"/>
              </w:rPr>
              <w:t>о</w:t>
            </w:r>
            <w:r w:rsidRPr="009F6CAE">
              <w:rPr>
                <w:b/>
                <w:sz w:val="24"/>
                <w:szCs w:val="24"/>
              </w:rPr>
              <w:t xml:space="preserve">гическому направлению </w:t>
            </w:r>
          </w:p>
          <w:p w:rsidR="00FC3A61" w:rsidRPr="009F6CAE" w:rsidRDefault="00FC3A61" w:rsidP="00FC3A61">
            <w:pPr>
              <w:spacing w:line="360" w:lineRule="auto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(описание о</w:t>
            </w:r>
            <w:r w:rsidRPr="009F6CAE">
              <w:rPr>
                <w:sz w:val="24"/>
                <w:szCs w:val="24"/>
              </w:rPr>
              <w:t>с</w:t>
            </w:r>
            <w:r w:rsidRPr="009F6CAE">
              <w:rPr>
                <w:sz w:val="24"/>
                <w:szCs w:val="24"/>
              </w:rPr>
              <w:t>новных техн</w:t>
            </w:r>
            <w:r w:rsidRPr="009F6CAE">
              <w:rPr>
                <w:sz w:val="24"/>
                <w:szCs w:val="24"/>
              </w:rPr>
              <w:t>о</w:t>
            </w:r>
            <w:r w:rsidRPr="009F6CAE">
              <w:rPr>
                <w:sz w:val="24"/>
                <w:szCs w:val="24"/>
              </w:rPr>
              <w:t>логических параметров)</w:t>
            </w:r>
          </w:p>
        </w:tc>
        <w:tc>
          <w:tcPr>
            <w:tcW w:w="7800" w:type="dxa"/>
          </w:tcPr>
          <w:p w:rsidR="00FC3A61" w:rsidRPr="009F6CAE" w:rsidRDefault="00FC3A61" w:rsidP="00FC3A61">
            <w:pPr>
              <w:tabs>
                <w:tab w:val="left" w:pos="425"/>
              </w:tabs>
              <w:ind w:left="284"/>
              <w:contextualSpacing/>
              <w:jc w:val="both"/>
              <w:rPr>
                <w:sz w:val="24"/>
                <w:szCs w:val="24"/>
              </w:rPr>
            </w:pPr>
          </w:p>
          <w:p w:rsidR="00FC3A61" w:rsidRPr="009F6CAE" w:rsidRDefault="00DE27AE" w:rsidP="003B56DA">
            <w:pPr>
              <w:tabs>
                <w:tab w:val="left" w:pos="425"/>
              </w:tabs>
              <w:ind w:left="28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такого возобновляемого источника энергии, как солне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 энергия, позволяет  значительно сократить  затраты тепловой 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гии на подогрев воды для нужд ГВС и отопления, и,  следовательно, снизить затраты топлива (природный газ, уголь и т.д.) или 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энергии. Количество солнечной энергии, падающей на поверхность коллектора, во многом определяется месторасположением объекта, ор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ентацией по сторонам света, количеством безоблачных дней, продолж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тельностью светлого времени суток. Наиболее целесообразно примен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для северных регионов России с холодным климатом вакуумных солнечных коллекторов, причем использование в качестве теплоносит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ля антифриза, для предотвращения замерзания теплоносителя в темное холодное время суток. </w:t>
            </w:r>
          </w:p>
        </w:tc>
      </w:tr>
    </w:tbl>
    <w:p w:rsidR="00FC3A61" w:rsidRPr="009F6CAE" w:rsidRDefault="00FC3A61" w:rsidP="00FC3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6DA" w:rsidRPr="009F6CAE" w:rsidRDefault="003B56DA">
      <w:pPr>
        <w:rPr>
          <w:rFonts w:ascii="Times New Roman" w:hAnsi="Times New Roman" w:cs="Times New Roman"/>
          <w:sz w:val="24"/>
          <w:szCs w:val="24"/>
        </w:rPr>
      </w:pPr>
      <w:r w:rsidRPr="009F6CAE">
        <w:rPr>
          <w:rFonts w:ascii="Times New Roman" w:hAnsi="Times New Roman" w:cs="Times New Roman"/>
          <w:sz w:val="24"/>
          <w:szCs w:val="24"/>
        </w:rPr>
        <w:br w:type="page"/>
      </w:r>
    </w:p>
    <w:p w:rsidR="003B56DA" w:rsidRPr="009F6CAE" w:rsidRDefault="003B56DA" w:rsidP="003B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7513"/>
      </w:tblGrid>
      <w:tr w:rsidR="003B56DA" w:rsidRPr="009F6CAE" w:rsidTr="00133417">
        <w:tc>
          <w:tcPr>
            <w:tcW w:w="10215" w:type="dxa"/>
            <w:gridSpan w:val="2"/>
          </w:tcPr>
          <w:p w:rsidR="003B56DA" w:rsidRPr="009F6CAE" w:rsidRDefault="003B56DA" w:rsidP="003B56D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2. Порядок и структура финансирования</w:t>
            </w:r>
          </w:p>
        </w:tc>
      </w:tr>
      <w:tr w:rsidR="003B56DA" w:rsidRPr="009F6CAE" w:rsidTr="00A507EA">
        <w:trPr>
          <w:trHeight w:val="708"/>
        </w:trPr>
        <w:tc>
          <w:tcPr>
            <w:tcW w:w="2415" w:type="dxa"/>
          </w:tcPr>
          <w:p w:rsidR="003B56DA" w:rsidRPr="009F6CAE" w:rsidRDefault="003B56DA" w:rsidP="003B56DA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Объём финанс</w:t>
            </w:r>
            <w:r w:rsidRPr="009F6CAE">
              <w:rPr>
                <w:b/>
                <w:sz w:val="24"/>
                <w:szCs w:val="24"/>
              </w:rPr>
              <w:t>о</w:t>
            </w:r>
            <w:r w:rsidRPr="009F6CAE">
              <w:rPr>
                <w:b/>
                <w:sz w:val="24"/>
                <w:szCs w:val="24"/>
              </w:rPr>
              <w:t>вого обеспеч</w:t>
            </w:r>
            <w:r w:rsidRPr="009F6CAE">
              <w:rPr>
                <w:b/>
                <w:sz w:val="24"/>
                <w:szCs w:val="24"/>
              </w:rPr>
              <w:t>е</w:t>
            </w:r>
            <w:r w:rsidRPr="009F6CA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800" w:type="dxa"/>
          </w:tcPr>
          <w:p w:rsidR="003B56DA" w:rsidRPr="009F6CAE" w:rsidRDefault="003B56DA" w:rsidP="003B56DA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3B56DA" w:rsidRPr="009F6CAE" w:rsidRDefault="00DE27AE" w:rsidP="00DE27AE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  <w:r w:rsidR="003B56DA" w:rsidRPr="009F6CAE">
              <w:rPr>
                <w:sz w:val="24"/>
                <w:szCs w:val="24"/>
              </w:rPr>
              <w:t xml:space="preserve"> тыс. рублей</w:t>
            </w:r>
          </w:p>
        </w:tc>
      </w:tr>
      <w:tr w:rsidR="003B56DA" w:rsidRPr="009F6CAE" w:rsidTr="00133417">
        <w:tc>
          <w:tcPr>
            <w:tcW w:w="2415" w:type="dxa"/>
          </w:tcPr>
          <w:p w:rsidR="003B56DA" w:rsidRPr="009F6CAE" w:rsidRDefault="003B56DA" w:rsidP="003B56DA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Предполага</w:t>
            </w:r>
            <w:r w:rsidRPr="009F6CAE">
              <w:rPr>
                <w:b/>
                <w:sz w:val="24"/>
                <w:szCs w:val="24"/>
              </w:rPr>
              <w:t>е</w:t>
            </w:r>
            <w:r w:rsidRPr="009F6CAE">
              <w:rPr>
                <w:b/>
                <w:sz w:val="24"/>
                <w:szCs w:val="24"/>
              </w:rPr>
              <w:t>мые источники финансиров</w:t>
            </w:r>
            <w:r w:rsidRPr="009F6CAE">
              <w:rPr>
                <w:b/>
                <w:sz w:val="24"/>
                <w:szCs w:val="24"/>
              </w:rPr>
              <w:t>а</w:t>
            </w:r>
            <w:r w:rsidRPr="009F6CA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800" w:type="dxa"/>
          </w:tcPr>
          <w:p w:rsidR="003B56DA" w:rsidRPr="009F6CAE" w:rsidRDefault="003B56DA" w:rsidP="003B56DA">
            <w:pPr>
              <w:ind w:firstLine="284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092"/>
              <w:gridCol w:w="953"/>
              <w:gridCol w:w="745"/>
              <w:gridCol w:w="953"/>
              <w:gridCol w:w="870"/>
              <w:gridCol w:w="744"/>
              <w:gridCol w:w="1149"/>
              <w:gridCol w:w="987"/>
            </w:tblGrid>
            <w:tr w:rsidR="003B56DA" w:rsidRPr="009F6CAE" w:rsidTr="00133417">
              <w:trPr>
                <w:trHeight w:val="737"/>
              </w:trPr>
              <w:tc>
                <w:tcPr>
                  <w:tcW w:w="9344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ИСТОЧНИКИ</w:t>
                  </w:r>
                </w:p>
              </w:tc>
            </w:tr>
            <w:tr w:rsidR="003B56DA" w:rsidRPr="009F6CAE" w:rsidTr="00133417">
              <w:trPr>
                <w:trHeight w:val="567"/>
              </w:trPr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6DA" w:rsidRPr="009F6CAE" w:rsidRDefault="003B56DA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56DA" w:rsidRPr="009F6CAE" w:rsidTr="00133417">
              <w:trPr>
                <w:trHeight w:val="737"/>
              </w:trPr>
              <w:tc>
                <w:tcPr>
                  <w:tcW w:w="23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Собственный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Заемный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Привлеченный</w:t>
                  </w:r>
                </w:p>
              </w:tc>
            </w:tr>
            <w:tr w:rsidR="003B56DA" w:rsidRPr="009F6CAE" w:rsidTr="00133417">
              <w:trPr>
                <w:trHeight w:val="567"/>
              </w:trPr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56DA" w:rsidRPr="009F6CAE" w:rsidTr="00133417">
              <w:trPr>
                <w:trHeight w:val="737"/>
              </w:trPr>
              <w:tc>
                <w:tcPr>
                  <w:tcW w:w="2336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DE27AE" w:rsidP="00DE27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  <w:r w:rsidR="003B56DA"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r w:rsidR="003B56DA"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руб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56DA" w:rsidRPr="009F6CAE" w:rsidRDefault="00DE27AE" w:rsidP="00DE27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  <w:r w:rsidR="003B56DA"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r w:rsidR="003B56DA"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руб.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56DA" w:rsidRPr="009F6CAE" w:rsidRDefault="003B56DA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B56DA" w:rsidRPr="009F6CAE" w:rsidRDefault="00DE27AE" w:rsidP="00133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="003B56DA"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руб.</w:t>
                  </w:r>
                </w:p>
              </w:tc>
            </w:tr>
          </w:tbl>
          <w:p w:rsidR="003B56DA" w:rsidRPr="009F6CAE" w:rsidRDefault="003B56DA" w:rsidP="003B56DA">
            <w:pPr>
              <w:ind w:firstLine="284"/>
              <w:rPr>
                <w:sz w:val="24"/>
                <w:szCs w:val="24"/>
              </w:rPr>
            </w:pPr>
          </w:p>
        </w:tc>
      </w:tr>
      <w:tr w:rsidR="003B56DA" w:rsidRPr="009F6CAE" w:rsidTr="00133417">
        <w:tc>
          <w:tcPr>
            <w:tcW w:w="2415" w:type="dxa"/>
          </w:tcPr>
          <w:p w:rsidR="003B56DA" w:rsidRPr="009F6CAE" w:rsidRDefault="003B56DA" w:rsidP="003B56DA">
            <w:pPr>
              <w:spacing w:line="360" w:lineRule="auto"/>
              <w:rPr>
                <w:b/>
                <w:sz w:val="24"/>
                <w:szCs w:val="24"/>
              </w:rPr>
            </w:pPr>
            <w:r w:rsidRPr="009F6CAE">
              <w:rPr>
                <w:b/>
                <w:sz w:val="24"/>
                <w:szCs w:val="24"/>
              </w:rPr>
              <w:t>Оценка поте</w:t>
            </w:r>
            <w:r w:rsidRPr="009F6CAE">
              <w:rPr>
                <w:b/>
                <w:sz w:val="24"/>
                <w:szCs w:val="24"/>
              </w:rPr>
              <w:t>н</w:t>
            </w:r>
            <w:r w:rsidRPr="009F6CAE">
              <w:rPr>
                <w:b/>
                <w:sz w:val="24"/>
                <w:szCs w:val="24"/>
              </w:rPr>
              <w:t>циала «рынка» и рентабельн</w:t>
            </w:r>
            <w:r w:rsidRPr="009F6CAE">
              <w:rPr>
                <w:b/>
                <w:sz w:val="24"/>
                <w:szCs w:val="24"/>
              </w:rPr>
              <w:t>о</w:t>
            </w:r>
            <w:r w:rsidRPr="009F6CAE">
              <w:rPr>
                <w:b/>
                <w:sz w:val="24"/>
                <w:szCs w:val="24"/>
              </w:rPr>
              <w:t>сти проекта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:rsidR="003B56DA" w:rsidRPr="009F6CAE" w:rsidRDefault="003B56DA" w:rsidP="003B56DA">
            <w:pPr>
              <w:ind w:firstLine="284"/>
              <w:jc w:val="both"/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Оценка внутренних и внешних факторов (</w:t>
            </w:r>
            <w:r w:rsidRPr="009F6CAE">
              <w:rPr>
                <w:sz w:val="24"/>
                <w:szCs w:val="24"/>
                <w:lang w:val="en-US"/>
              </w:rPr>
              <w:t>SWOT</w:t>
            </w:r>
            <w:r w:rsidRPr="009F6CAE">
              <w:rPr>
                <w:sz w:val="24"/>
                <w:szCs w:val="24"/>
              </w:rPr>
              <w:t>) представлена ниже в таблице.</w:t>
            </w:r>
          </w:p>
          <w:p w:rsidR="003B56DA" w:rsidRPr="009F6CAE" w:rsidRDefault="003B56DA" w:rsidP="003B56DA">
            <w:pPr>
              <w:jc w:val="center"/>
              <w:rPr>
                <w:sz w:val="24"/>
                <w:szCs w:val="24"/>
              </w:rPr>
            </w:pPr>
            <w:r w:rsidRPr="009F6CAE">
              <w:rPr>
                <w:b/>
                <w:bCs/>
                <w:sz w:val="24"/>
                <w:szCs w:val="24"/>
              </w:rPr>
              <w:t>SWOT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06"/>
              <w:gridCol w:w="2787"/>
              <w:gridCol w:w="2354"/>
            </w:tblGrid>
            <w:tr w:rsidR="00547A59" w:rsidRPr="009F6CAE" w:rsidTr="00547A59">
              <w:tc>
                <w:tcPr>
                  <w:tcW w:w="2268" w:type="dxa"/>
                  <w:tcBorders>
                    <w:tl2br w:val="single" w:sz="4" w:space="0" w:color="auto"/>
                  </w:tcBorders>
                </w:tcPr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Pr="009F6CAE" w:rsidRDefault="00547A59" w:rsidP="00547A59">
                  <w:pPr>
                    <w:ind w:left="3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Внешняя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среда </w:t>
                  </w: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Pr="009F6CAE" w:rsidRDefault="00547A59" w:rsidP="00133417">
                  <w:pPr>
                    <w:tabs>
                      <w:tab w:val="left" w:pos="201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7A59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Внутренняя</w:t>
                  </w: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6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среда </w:t>
                  </w:r>
                </w:p>
                <w:p w:rsidR="00547A59" w:rsidRPr="009F6CAE" w:rsidRDefault="00547A59" w:rsidP="001334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0" w:type="dxa"/>
                </w:tcPr>
                <w:p w:rsidR="00547A59" w:rsidRPr="00026579" w:rsidRDefault="00547A59" w:rsidP="00547A59">
                  <w:pPr>
                    <w:pStyle w:val="TableParagraph"/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Opportunity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6579">
                    <w:rPr>
                      <w:sz w:val="24"/>
                      <w:szCs w:val="24"/>
                    </w:rPr>
                    <w:t>(Возмо</w:t>
                  </w:r>
                  <w:r w:rsidRPr="00026579">
                    <w:rPr>
                      <w:sz w:val="24"/>
                      <w:szCs w:val="24"/>
                    </w:rPr>
                    <w:t>ж</w:t>
                  </w:r>
                  <w:r w:rsidRPr="00026579">
                    <w:rPr>
                      <w:sz w:val="24"/>
                      <w:szCs w:val="24"/>
                    </w:rPr>
                    <w:t>ности)</w:t>
                  </w:r>
                </w:p>
                <w:p w:rsidR="00547A59" w:rsidRPr="00026579" w:rsidRDefault="00547A59" w:rsidP="00547A59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622"/>
                    </w:tabs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Открытая ниша на рынке</w:t>
                  </w:r>
                </w:p>
                <w:p w:rsidR="00547A59" w:rsidRPr="00026579" w:rsidRDefault="00547A59" w:rsidP="00547A59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622"/>
                    </w:tabs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Энергетическая нез</w:t>
                  </w:r>
                  <w:r w:rsidRPr="00026579">
                    <w:rPr>
                      <w:sz w:val="24"/>
                      <w:szCs w:val="24"/>
                    </w:rPr>
                    <w:t>а</w:t>
                  </w:r>
                  <w:r w:rsidRPr="00026579">
                    <w:rPr>
                      <w:sz w:val="24"/>
                      <w:szCs w:val="24"/>
                    </w:rPr>
                    <w:t>висимость</w:t>
                  </w:r>
                </w:p>
                <w:p w:rsidR="00547A59" w:rsidRDefault="00547A59" w:rsidP="00547A59">
                  <w:pPr>
                    <w:pStyle w:val="TableParagraph"/>
                    <w:numPr>
                      <w:ilvl w:val="0"/>
                      <w:numId w:val="4"/>
                    </w:numPr>
                    <w:tabs>
                      <w:tab w:val="left" w:pos="622"/>
                    </w:tabs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Поддержка со стор</w:t>
                  </w:r>
                  <w:r w:rsidRPr="00026579">
                    <w:rPr>
                      <w:sz w:val="24"/>
                      <w:szCs w:val="24"/>
                    </w:rPr>
                    <w:t>о</w:t>
                  </w:r>
                  <w:r w:rsidRPr="00026579">
                    <w:rPr>
                      <w:sz w:val="24"/>
                      <w:szCs w:val="24"/>
                    </w:rPr>
                    <w:t>ны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6579">
                    <w:rPr>
                      <w:sz w:val="24"/>
                      <w:szCs w:val="24"/>
                    </w:rPr>
                    <w:t>законодательства</w:t>
                  </w:r>
                </w:p>
                <w:p w:rsidR="00547A59" w:rsidRDefault="00547A59" w:rsidP="00547A59">
                  <w:pPr>
                    <w:ind w:left="284"/>
                  </w:pPr>
                </w:p>
                <w:p w:rsidR="00547A59" w:rsidRDefault="00547A59" w:rsidP="00547A59">
                  <w:pPr>
                    <w:ind w:left="284"/>
                  </w:pPr>
                </w:p>
                <w:p w:rsidR="00547A59" w:rsidRDefault="00547A59" w:rsidP="00547A59">
                  <w:pPr>
                    <w:ind w:left="284"/>
                  </w:pPr>
                </w:p>
                <w:p w:rsidR="00547A59" w:rsidRPr="00547A59" w:rsidRDefault="00547A59" w:rsidP="00547A59">
                  <w:pPr>
                    <w:tabs>
                      <w:tab w:val="left" w:pos="2304"/>
                    </w:tabs>
                    <w:ind w:left="284"/>
                  </w:pPr>
                  <w:r>
                    <w:tab/>
                  </w:r>
                </w:p>
              </w:tc>
              <w:tc>
                <w:tcPr>
                  <w:tcW w:w="2664" w:type="dxa"/>
                </w:tcPr>
                <w:p w:rsidR="00547A59" w:rsidRPr="00026579" w:rsidRDefault="00547A59" w:rsidP="00BE0CF9">
                  <w:pPr>
                    <w:pStyle w:val="TableParagraph"/>
                    <w:spacing w:line="319" w:lineRule="exact"/>
                    <w:ind w:left="106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Threat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6579">
                    <w:rPr>
                      <w:sz w:val="24"/>
                      <w:szCs w:val="24"/>
                    </w:rPr>
                    <w:t>(Угрозы)</w:t>
                  </w:r>
                </w:p>
                <w:p w:rsidR="00547A59" w:rsidRPr="00026579" w:rsidRDefault="00547A59" w:rsidP="00547A59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83"/>
                    </w:tabs>
                    <w:ind w:right="235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Требование модерниз</w:t>
                  </w:r>
                  <w:r w:rsidRPr="00026579">
                    <w:rPr>
                      <w:sz w:val="24"/>
                      <w:szCs w:val="24"/>
                    </w:rPr>
                    <w:t>а</w:t>
                  </w:r>
                  <w:r w:rsidRPr="00026579">
                    <w:rPr>
                      <w:sz w:val="24"/>
                      <w:szCs w:val="24"/>
                    </w:rPr>
                    <w:t>ции устаре</w:t>
                  </w:r>
                  <w:r w:rsidRPr="00026579">
                    <w:rPr>
                      <w:sz w:val="24"/>
                      <w:szCs w:val="24"/>
                    </w:rPr>
                    <w:t>в</w:t>
                  </w:r>
                  <w:r w:rsidRPr="00026579">
                    <w:rPr>
                      <w:sz w:val="24"/>
                      <w:szCs w:val="24"/>
                    </w:rPr>
                    <w:t>шего обор</w:t>
                  </w:r>
                  <w:r w:rsidRPr="00026579">
                    <w:rPr>
                      <w:sz w:val="24"/>
                      <w:szCs w:val="24"/>
                    </w:rPr>
                    <w:t>у</w:t>
                  </w:r>
                  <w:r w:rsidRPr="00026579">
                    <w:rPr>
                      <w:sz w:val="24"/>
                      <w:szCs w:val="24"/>
                    </w:rPr>
                    <w:t>дования</w:t>
                  </w:r>
                </w:p>
                <w:p w:rsidR="00547A59" w:rsidRPr="00026579" w:rsidRDefault="00547A59" w:rsidP="00547A59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83"/>
                    </w:tabs>
                    <w:ind w:right="350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Технология неэффе</w:t>
                  </w:r>
                  <w:r w:rsidRPr="00026579">
                    <w:rPr>
                      <w:sz w:val="24"/>
                      <w:szCs w:val="24"/>
                    </w:rPr>
                    <w:t>к</w:t>
                  </w:r>
                  <w:r w:rsidRPr="00026579">
                    <w:rPr>
                      <w:sz w:val="24"/>
                      <w:szCs w:val="24"/>
                    </w:rPr>
                    <w:t>тивная в местах ни</w:t>
                  </w:r>
                  <w:r w:rsidRPr="00026579">
                    <w:rPr>
                      <w:sz w:val="24"/>
                      <w:szCs w:val="24"/>
                    </w:rPr>
                    <w:t>з</w:t>
                  </w:r>
                  <w:r w:rsidRPr="00026579">
                    <w:rPr>
                      <w:sz w:val="24"/>
                      <w:szCs w:val="24"/>
                    </w:rPr>
                    <w:t>кой солне</w:t>
                  </w:r>
                  <w:r w:rsidRPr="00026579">
                    <w:rPr>
                      <w:sz w:val="24"/>
                      <w:szCs w:val="24"/>
                    </w:rPr>
                    <w:t>ч</w:t>
                  </w:r>
                  <w:r w:rsidRPr="00026579">
                    <w:rPr>
                      <w:sz w:val="24"/>
                      <w:szCs w:val="24"/>
                    </w:rPr>
                    <w:t>ной акти</w:t>
                  </w:r>
                  <w:r w:rsidRPr="00026579">
                    <w:rPr>
                      <w:sz w:val="24"/>
                      <w:szCs w:val="24"/>
                    </w:rPr>
                    <w:t>в</w:t>
                  </w:r>
                  <w:r w:rsidRPr="00026579">
                    <w:rPr>
                      <w:sz w:val="24"/>
                      <w:szCs w:val="24"/>
                    </w:rPr>
                    <w:t>ности</w:t>
                  </w:r>
                </w:p>
                <w:p w:rsidR="00547A59" w:rsidRPr="00026579" w:rsidRDefault="00547A59" w:rsidP="00547A59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483"/>
                    </w:tabs>
                    <w:ind w:right="328"/>
                    <w:jc w:val="both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Нехватка квалифи-цированных кадров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6579"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6579">
                    <w:rPr>
                      <w:sz w:val="24"/>
                      <w:szCs w:val="24"/>
                    </w:rPr>
                    <w:t>арынке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6579">
                    <w:rPr>
                      <w:sz w:val="24"/>
                      <w:szCs w:val="24"/>
                    </w:rPr>
                    <w:t>тр</w:t>
                  </w:r>
                  <w:r w:rsidRPr="00026579">
                    <w:rPr>
                      <w:sz w:val="24"/>
                      <w:szCs w:val="24"/>
                    </w:rPr>
                    <w:t>у</w:t>
                  </w:r>
                  <w:r w:rsidRPr="00026579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547A59" w:rsidRPr="009F6CAE" w:rsidTr="00547A59">
              <w:tc>
                <w:tcPr>
                  <w:tcW w:w="2268" w:type="dxa"/>
                </w:tcPr>
                <w:p w:rsidR="00547A59" w:rsidRPr="00026579" w:rsidRDefault="00547A59" w:rsidP="00BE0CF9">
                  <w:pPr>
                    <w:pStyle w:val="TableParagraph"/>
                    <w:ind w:left="107" w:right="193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Strength (Сил</w:t>
                  </w:r>
                  <w:r w:rsidRPr="00026579">
                    <w:rPr>
                      <w:sz w:val="24"/>
                      <w:szCs w:val="24"/>
                    </w:rPr>
                    <w:t>ь</w:t>
                  </w:r>
                  <w:r w:rsidRPr="00026579">
                    <w:rPr>
                      <w:sz w:val="24"/>
                      <w:szCs w:val="24"/>
                    </w:rPr>
                    <w:t>ные стороны)</w:t>
                  </w:r>
                </w:p>
                <w:p w:rsidR="00547A59" w:rsidRPr="00026579" w:rsidRDefault="00547A59" w:rsidP="00BE0CF9">
                  <w:pPr>
                    <w:pStyle w:val="TableParagraph"/>
                    <w:ind w:left="107" w:right="148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А. Минимальные траты на уст</w:t>
                  </w:r>
                  <w:r w:rsidRPr="00026579">
                    <w:rPr>
                      <w:sz w:val="24"/>
                      <w:szCs w:val="24"/>
                    </w:rPr>
                    <w:t>а</w:t>
                  </w:r>
                  <w:r w:rsidRPr="00026579">
                    <w:rPr>
                      <w:sz w:val="24"/>
                      <w:szCs w:val="24"/>
                    </w:rPr>
                    <w:t>новку и обсл</w:t>
                  </w:r>
                  <w:r w:rsidRPr="00026579">
                    <w:rPr>
                      <w:sz w:val="24"/>
                      <w:szCs w:val="24"/>
                    </w:rPr>
                    <w:t>у</w:t>
                  </w:r>
                  <w:r w:rsidRPr="00026579">
                    <w:rPr>
                      <w:sz w:val="24"/>
                      <w:szCs w:val="24"/>
                    </w:rPr>
                    <w:t>живание</w:t>
                  </w:r>
                </w:p>
                <w:p w:rsidR="00547A59" w:rsidRPr="00026579" w:rsidRDefault="00547A59" w:rsidP="00BE0CF9">
                  <w:pPr>
                    <w:pStyle w:val="TableParagraph"/>
                    <w:ind w:left="107" w:right="148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Б. Сокращение потребления те</w:t>
                  </w:r>
                  <w:r w:rsidRPr="00026579">
                    <w:rPr>
                      <w:sz w:val="24"/>
                      <w:szCs w:val="24"/>
                    </w:rPr>
                    <w:t>п</w:t>
                  </w:r>
                  <w:r w:rsidRPr="00026579">
                    <w:rPr>
                      <w:sz w:val="24"/>
                      <w:szCs w:val="24"/>
                    </w:rPr>
                    <w:t>ловой и электр</w:t>
                  </w:r>
                  <w:r w:rsidRPr="00026579">
                    <w:rPr>
                      <w:sz w:val="24"/>
                      <w:szCs w:val="24"/>
                    </w:rPr>
                    <w:t>и</w:t>
                  </w:r>
                  <w:r w:rsidRPr="00026579">
                    <w:rPr>
                      <w:sz w:val="24"/>
                      <w:szCs w:val="24"/>
                    </w:rPr>
                    <w:lastRenderedPageBreak/>
                    <w:t>ческой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6579">
                    <w:rPr>
                      <w:sz w:val="24"/>
                      <w:szCs w:val="24"/>
                    </w:rPr>
                    <w:t>энергии</w:t>
                  </w:r>
                </w:p>
                <w:p w:rsidR="00547A59" w:rsidRPr="00026579" w:rsidRDefault="00547A59" w:rsidP="00BE0CF9">
                  <w:pPr>
                    <w:pStyle w:val="TableParagraph"/>
                    <w:spacing w:line="320" w:lineRule="atLeast"/>
                    <w:ind w:left="107" w:right="178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В.Автономность системы</w:t>
                  </w:r>
                </w:p>
              </w:tc>
              <w:tc>
                <w:tcPr>
                  <w:tcW w:w="2630" w:type="dxa"/>
                </w:tcPr>
                <w:p w:rsidR="00547A59" w:rsidRPr="00026579" w:rsidRDefault="00547A59" w:rsidP="00547A59">
                  <w:pPr>
                    <w:pStyle w:val="TableParagraph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spacing w:before="9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spacing w:line="322" w:lineRule="exact"/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1.А,Б,В,+</w:t>
                  </w:r>
                </w:p>
                <w:p w:rsidR="00547A59" w:rsidRPr="00026579" w:rsidRDefault="00547A59" w:rsidP="00547A59">
                  <w:pPr>
                    <w:pStyle w:val="TableParagraph"/>
                    <w:spacing w:line="322" w:lineRule="exact"/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2.А,Б,В+</w:t>
                  </w:r>
                </w:p>
                <w:p w:rsidR="00547A59" w:rsidRPr="00026579" w:rsidRDefault="00547A59" w:rsidP="00547A59">
                  <w:pPr>
                    <w:pStyle w:val="TableParagraph"/>
                    <w:ind w:left="28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3.А,Б,В+</w:t>
                  </w:r>
                </w:p>
              </w:tc>
              <w:tc>
                <w:tcPr>
                  <w:tcW w:w="2664" w:type="dxa"/>
                </w:tcPr>
                <w:p w:rsidR="00547A59" w:rsidRPr="00026579" w:rsidRDefault="00547A59" w:rsidP="00547A59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spacing w:before="9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spacing w:line="322" w:lineRule="exact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4.В+</w:t>
                  </w:r>
                </w:p>
                <w:p w:rsidR="00547A59" w:rsidRPr="00026579" w:rsidRDefault="00547A59" w:rsidP="00547A59">
                  <w:pPr>
                    <w:pStyle w:val="TableParagraph"/>
                    <w:spacing w:line="322" w:lineRule="exact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5.А+</w:t>
                  </w:r>
                </w:p>
                <w:p w:rsidR="00547A59" w:rsidRPr="00026579" w:rsidRDefault="00547A59" w:rsidP="00547A59">
                  <w:pPr>
                    <w:pStyle w:val="TableParagraph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4.Б+-</w:t>
                  </w:r>
                </w:p>
              </w:tc>
            </w:tr>
            <w:tr w:rsidR="00547A59" w:rsidRPr="009F6CAE" w:rsidTr="00547A59">
              <w:tc>
                <w:tcPr>
                  <w:tcW w:w="2268" w:type="dxa"/>
                </w:tcPr>
                <w:p w:rsidR="00547A59" w:rsidRPr="00026579" w:rsidRDefault="00547A59" w:rsidP="00BE0CF9">
                  <w:pPr>
                    <w:pStyle w:val="TableParagraph"/>
                    <w:ind w:left="107" w:right="300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lastRenderedPageBreak/>
                    <w:t>Weakness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26579">
                    <w:rPr>
                      <w:sz w:val="24"/>
                      <w:szCs w:val="24"/>
                    </w:rPr>
                    <w:t>(сл</w:t>
                  </w:r>
                  <w:r w:rsidRPr="00026579">
                    <w:rPr>
                      <w:sz w:val="24"/>
                      <w:szCs w:val="24"/>
                    </w:rPr>
                    <w:t>а</w:t>
                  </w:r>
                  <w:r w:rsidRPr="00026579">
                    <w:rPr>
                      <w:sz w:val="24"/>
                      <w:szCs w:val="24"/>
                    </w:rPr>
                    <w:t>бые стороны)</w:t>
                  </w:r>
                </w:p>
                <w:p w:rsidR="00547A59" w:rsidRPr="00026579" w:rsidRDefault="00547A59" w:rsidP="00BE0CF9">
                  <w:pPr>
                    <w:pStyle w:val="TableParagraph"/>
                    <w:ind w:left="107" w:right="504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Г.Медленная окупаемость</w:t>
                  </w:r>
                </w:p>
                <w:p w:rsidR="00547A59" w:rsidRPr="00026579" w:rsidRDefault="00547A59" w:rsidP="00BE0CF9">
                  <w:pPr>
                    <w:pStyle w:val="TableParagraph"/>
                    <w:ind w:left="107" w:right="302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Д. Невысокое КПД</w:t>
                  </w:r>
                </w:p>
                <w:p w:rsidR="00547A59" w:rsidRPr="00026579" w:rsidRDefault="00547A59" w:rsidP="00BE0CF9">
                  <w:pPr>
                    <w:pStyle w:val="TableParagraph"/>
                    <w:spacing w:line="322" w:lineRule="exact"/>
                    <w:ind w:left="107" w:right="142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Е.Нестабильность генерации эне</w:t>
                  </w:r>
                  <w:r w:rsidRPr="00026579">
                    <w:rPr>
                      <w:sz w:val="24"/>
                      <w:szCs w:val="24"/>
                    </w:rPr>
                    <w:t>р</w:t>
                  </w:r>
                  <w:r w:rsidRPr="00026579">
                    <w:rPr>
                      <w:sz w:val="24"/>
                      <w:szCs w:val="24"/>
                    </w:rPr>
                    <w:t>гии</w:t>
                  </w:r>
                </w:p>
              </w:tc>
              <w:tc>
                <w:tcPr>
                  <w:tcW w:w="2630" w:type="dxa"/>
                </w:tcPr>
                <w:p w:rsidR="00547A59" w:rsidRPr="00026579" w:rsidRDefault="00547A59" w:rsidP="00547A59">
                  <w:pPr>
                    <w:pStyle w:val="TableParagraph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spacing w:before="9"/>
                    <w:ind w:left="284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spacing w:line="322" w:lineRule="exact"/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2.Е-</w:t>
                  </w:r>
                </w:p>
                <w:p w:rsidR="00547A59" w:rsidRPr="00026579" w:rsidRDefault="00547A59" w:rsidP="00547A59">
                  <w:pPr>
                    <w:pStyle w:val="TableParagraph"/>
                    <w:spacing w:line="322" w:lineRule="exact"/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3.Г+</w:t>
                  </w:r>
                </w:p>
                <w:p w:rsidR="00547A59" w:rsidRPr="00026579" w:rsidRDefault="00547A59" w:rsidP="00547A59">
                  <w:pPr>
                    <w:pStyle w:val="TableParagraph"/>
                    <w:ind w:left="284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1.Д+-</w:t>
                  </w:r>
                </w:p>
              </w:tc>
              <w:tc>
                <w:tcPr>
                  <w:tcW w:w="2664" w:type="dxa"/>
                </w:tcPr>
                <w:p w:rsidR="00547A59" w:rsidRPr="00026579" w:rsidRDefault="00547A59" w:rsidP="00547A59">
                  <w:pPr>
                    <w:pStyle w:val="TableParagraph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spacing w:before="9"/>
                    <w:rPr>
                      <w:b/>
                      <w:sz w:val="24"/>
                      <w:szCs w:val="24"/>
                    </w:rPr>
                  </w:pPr>
                </w:p>
                <w:p w:rsidR="00547A59" w:rsidRPr="00026579" w:rsidRDefault="00547A59" w:rsidP="00547A59">
                  <w:pPr>
                    <w:pStyle w:val="TableParagraph"/>
                    <w:spacing w:line="322" w:lineRule="exact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6.Г-</w:t>
                  </w:r>
                </w:p>
                <w:p w:rsidR="00547A59" w:rsidRPr="00026579" w:rsidRDefault="00547A59" w:rsidP="00547A59">
                  <w:pPr>
                    <w:pStyle w:val="TableParagraph"/>
                    <w:tabs>
                      <w:tab w:val="left" w:pos="1548"/>
                    </w:tabs>
                    <w:spacing w:line="322" w:lineRule="exact"/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5.Д-</w:t>
                  </w:r>
                </w:p>
                <w:p w:rsidR="00547A59" w:rsidRPr="00026579" w:rsidRDefault="00547A59" w:rsidP="00547A59">
                  <w:pPr>
                    <w:pStyle w:val="TableParagraph"/>
                    <w:tabs>
                      <w:tab w:val="left" w:pos="1557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26579">
                    <w:rPr>
                      <w:sz w:val="24"/>
                      <w:szCs w:val="24"/>
                    </w:rPr>
                    <w:t>6.Е-</w:t>
                  </w:r>
                </w:p>
              </w:tc>
            </w:tr>
          </w:tbl>
          <w:p w:rsidR="003B56DA" w:rsidRPr="009F6CAE" w:rsidRDefault="003B56DA" w:rsidP="003B56DA">
            <w:pPr>
              <w:rPr>
                <w:sz w:val="24"/>
                <w:szCs w:val="24"/>
              </w:rPr>
            </w:pPr>
          </w:p>
          <w:p w:rsidR="003B56DA" w:rsidRPr="009F6CAE" w:rsidRDefault="003B56DA" w:rsidP="003B56DA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 xml:space="preserve">Вывод: </w:t>
            </w:r>
          </w:p>
          <w:p w:rsidR="003B56DA" w:rsidRPr="009F6CAE" w:rsidRDefault="003B56DA" w:rsidP="003B56DA">
            <w:pPr>
              <w:rPr>
                <w:sz w:val="24"/>
                <w:szCs w:val="24"/>
              </w:rPr>
            </w:pPr>
            <w:r w:rsidRPr="009F6CAE">
              <w:rPr>
                <w:sz w:val="24"/>
                <w:szCs w:val="24"/>
              </w:rPr>
              <w:t>У проекта достаточно широкие возможности и сильные положительные стороны, а присутствующие проблемы решаемы путем практического устранения дефектов.</w:t>
            </w:r>
          </w:p>
          <w:p w:rsidR="003B56DA" w:rsidRPr="009F6CAE" w:rsidRDefault="003B56DA" w:rsidP="003B56DA">
            <w:pPr>
              <w:jc w:val="both"/>
              <w:rPr>
                <w:sz w:val="24"/>
                <w:szCs w:val="24"/>
              </w:rPr>
            </w:pPr>
          </w:p>
        </w:tc>
      </w:tr>
    </w:tbl>
    <w:p w:rsidR="003B56DA" w:rsidRPr="003B56DA" w:rsidRDefault="003B56DA" w:rsidP="003B56DA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A59" w:rsidRPr="00547A59" w:rsidRDefault="00547A59" w:rsidP="00547A59">
      <w:pPr>
        <w:widowControl w:val="0"/>
        <w:autoSpaceDE w:val="0"/>
        <w:autoSpaceDN w:val="0"/>
        <w:spacing w:before="1" w:after="0" w:line="240" w:lineRule="auto"/>
        <w:ind w:left="121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>Основной капитал: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Рабочие места – 240 000 руб., 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2. Инструменты – 500 000 руб., 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>Оборотный капитал: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1. ФОТ=190 000*1,3=175 500 руб. (с учетом налогов 30%) 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2. Аренда офиса=15 000 руб. 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>3. Офисные нужды=3 000 руб.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b/>
          <w:sz w:val="24"/>
          <w:szCs w:val="24"/>
        </w:rPr>
        <w:t>План продаж</w:t>
      </w:r>
    </w:p>
    <w:tbl>
      <w:tblPr>
        <w:tblStyle w:val="a3"/>
        <w:tblW w:w="0" w:type="auto"/>
        <w:tblLook w:val="04A0"/>
      </w:tblPr>
      <w:tblGrid>
        <w:gridCol w:w="1921"/>
        <w:gridCol w:w="1914"/>
        <w:gridCol w:w="1914"/>
        <w:gridCol w:w="1914"/>
        <w:gridCol w:w="1908"/>
      </w:tblGrid>
      <w:tr w:rsidR="00547A59" w:rsidRPr="00547A59" w:rsidTr="00BE0CF9"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(млн.)</w:t>
            </w:r>
          </w:p>
        </w:tc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квартал</w:t>
            </w:r>
          </w:p>
        </w:tc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квартал</w:t>
            </w:r>
          </w:p>
        </w:tc>
        <w:tc>
          <w:tcPr>
            <w:tcW w:w="1983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квартал</w:t>
            </w:r>
          </w:p>
        </w:tc>
        <w:tc>
          <w:tcPr>
            <w:tcW w:w="1983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47A59" w:rsidRPr="00547A59" w:rsidTr="00BE0CF9"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83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3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47A59" w:rsidRPr="00547A59" w:rsidTr="00BE0CF9"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3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3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547A59" w:rsidRPr="00547A59" w:rsidTr="00BE0CF9"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2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83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</w:tbl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64"/>
        <w:gridCol w:w="2048"/>
        <w:gridCol w:w="1915"/>
        <w:gridCol w:w="2844"/>
      </w:tblGrid>
      <w:tr w:rsidR="00547A59" w:rsidRPr="00547A59" w:rsidTr="00BE0CF9">
        <w:tc>
          <w:tcPr>
            <w:tcW w:w="2830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(руб.)</w:t>
            </w:r>
          </w:p>
        </w:tc>
        <w:tc>
          <w:tcPr>
            <w:tcW w:w="2126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985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2971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</w:tc>
      </w:tr>
      <w:tr w:rsidR="00547A59" w:rsidRPr="00547A59" w:rsidTr="00BE0CF9">
        <w:tc>
          <w:tcPr>
            <w:tcW w:w="2830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6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</w:t>
            </w:r>
          </w:p>
        </w:tc>
        <w:tc>
          <w:tcPr>
            <w:tcW w:w="1985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1 210 000</w:t>
            </w:r>
          </w:p>
        </w:tc>
        <w:tc>
          <w:tcPr>
            <w:tcW w:w="2971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1 470 000</w:t>
            </w:r>
          </w:p>
        </w:tc>
      </w:tr>
      <w:tr w:rsidR="00547A59" w:rsidRPr="00547A59" w:rsidTr="00BE0CF9">
        <w:tc>
          <w:tcPr>
            <w:tcW w:w="2830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офиса</w:t>
            </w:r>
          </w:p>
        </w:tc>
        <w:tc>
          <w:tcPr>
            <w:tcW w:w="2126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85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2971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135 000</w:t>
            </w:r>
          </w:p>
        </w:tc>
      </w:tr>
      <w:tr w:rsidR="00547A59" w:rsidRPr="00547A59" w:rsidTr="00BE0CF9">
        <w:tc>
          <w:tcPr>
            <w:tcW w:w="2830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Офисные нужды</w:t>
            </w:r>
          </w:p>
        </w:tc>
        <w:tc>
          <w:tcPr>
            <w:tcW w:w="2126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985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23 500</w:t>
            </w:r>
          </w:p>
        </w:tc>
        <w:tc>
          <w:tcPr>
            <w:tcW w:w="2971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25 200</w:t>
            </w:r>
          </w:p>
        </w:tc>
      </w:tr>
      <w:tr w:rsidR="00547A59" w:rsidRPr="00547A59" w:rsidTr="00BE0CF9">
        <w:tc>
          <w:tcPr>
            <w:tcW w:w="2830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Субподрядная орган</w:t>
            </w: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2126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985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3 200 000</w:t>
            </w:r>
          </w:p>
        </w:tc>
        <w:tc>
          <w:tcPr>
            <w:tcW w:w="2971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3 560 000</w:t>
            </w:r>
          </w:p>
        </w:tc>
      </w:tr>
      <w:tr w:rsidR="00547A59" w:rsidRPr="00547A59" w:rsidTr="00BE0CF9">
        <w:tc>
          <w:tcPr>
            <w:tcW w:w="2830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2126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4 211 000</w:t>
            </w:r>
          </w:p>
        </w:tc>
        <w:tc>
          <w:tcPr>
            <w:tcW w:w="1985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4 553 500</w:t>
            </w:r>
          </w:p>
        </w:tc>
        <w:tc>
          <w:tcPr>
            <w:tcW w:w="2971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5 150 200</w:t>
            </w:r>
          </w:p>
        </w:tc>
      </w:tr>
    </w:tbl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b/>
          <w:sz w:val="24"/>
          <w:szCs w:val="24"/>
        </w:rPr>
        <w:t>План доходов и расходов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Ставка дисконта 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(R=17%)</w:t>
      </w:r>
    </w:p>
    <w:tbl>
      <w:tblPr>
        <w:tblStyle w:val="a3"/>
        <w:tblW w:w="0" w:type="auto"/>
        <w:tblLook w:val="04A0"/>
      </w:tblPr>
      <w:tblGrid>
        <w:gridCol w:w="2376"/>
        <w:gridCol w:w="2396"/>
        <w:gridCol w:w="2396"/>
        <w:gridCol w:w="2403"/>
      </w:tblGrid>
      <w:tr w:rsidR="00547A59" w:rsidRPr="00547A59" w:rsidTr="00BE0CF9"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ДДП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НДДП</w:t>
            </w:r>
          </w:p>
        </w:tc>
      </w:tr>
      <w:tr w:rsidR="00547A59" w:rsidRPr="00547A59" w:rsidTr="00BE0CF9"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-1 100 000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-1 100 000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-1 100 000</w:t>
            </w:r>
          </w:p>
        </w:tc>
      </w:tr>
      <w:tr w:rsidR="00547A59" w:rsidRPr="00547A59" w:rsidTr="00BE0CF9"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580 000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493 617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-606 383</w:t>
            </w:r>
          </w:p>
        </w:tc>
      </w:tr>
      <w:tr w:rsidR="00547A59" w:rsidRPr="00547A59" w:rsidTr="00BE0CF9"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747 000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541 059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-65 324</w:t>
            </w:r>
          </w:p>
        </w:tc>
      </w:tr>
      <w:tr w:rsidR="00547A59" w:rsidRPr="00547A59" w:rsidTr="00BE0CF9"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710 000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437 667</w:t>
            </w:r>
          </w:p>
        </w:tc>
        <w:tc>
          <w:tcPr>
            <w:tcW w:w="2478" w:type="dxa"/>
          </w:tcPr>
          <w:p w:rsidR="00547A59" w:rsidRPr="00547A59" w:rsidRDefault="00547A59" w:rsidP="00547A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9">
              <w:rPr>
                <w:rFonts w:ascii="Times New Roman" w:eastAsia="Times New Roman" w:hAnsi="Times New Roman" w:cs="Times New Roman"/>
                <w:sz w:val="24"/>
                <w:szCs w:val="24"/>
              </w:rPr>
              <w:t>372 343</w:t>
            </w:r>
          </w:p>
        </w:tc>
      </w:tr>
    </w:tbl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lastRenderedPageBreak/>
        <w:t>1. Чистый дисконтированный доход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NPV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= -1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000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580 000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(1+0,175)</m:t>
            </m:r>
          </m:den>
        </m:f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747 000</m:t>
            </m:r>
          </m:num>
          <m:den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1+0,175</m:t>
                </m:r>
              </m:e>
            </m:d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710 000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(1+0,175)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= -1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000 + 493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617 + 541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059 + 437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667= 372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343 р.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>За 3 года реализации проекта инвестор вложенные инвестиции и дополнительно зараб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тывает 372 343 р.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2. Индекс доходности: 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PI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=(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580 000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(1+0,175)</m:t>
            </m:r>
          </m:den>
        </m:f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747 000</m:t>
            </m:r>
          </m:num>
          <m:den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1+0,175</m:t>
                </m:r>
              </m:e>
            </m:d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/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710 000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(1+0,175)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) / 1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000 = 1,338 руб.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На каждый руб. вложенных средств инвестор получает 33,8 копеек ЧП. Рентабельность проекта = 33,8% 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3. Внутренняя норма доходности 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IRR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C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</w:rPr>
          <m:t>)</m:t>
        </m:r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= 0,175 +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372 343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372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 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343 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 xml:space="preserve"> 34144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</w:rPr>
          <m:t>∙</m:t>
        </m:r>
        <m:r>
          <w:rPr>
            <w:rFonts w:ascii="Cambria Math" w:eastAsia="Times New Roman" w:hAnsi="Times New Roman" w:cs="Times New Roman"/>
            <w:sz w:val="24"/>
            <w:szCs w:val="24"/>
          </w:rPr>
          <m:t>(0,193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0,175)</m:t>
        </m:r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= 0,1948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&gt;</m:t>
        </m:r>
      </m:oMath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IRR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=19%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IRR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7A5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547A59">
        <w:rPr>
          <w:rFonts w:ascii="Times New Roman" w:eastAsia="Times New Roman" w:hAnsi="Times New Roman" w:cs="Times New Roman"/>
          <w:sz w:val="24"/>
          <w:szCs w:val="24"/>
        </w:rPr>
        <w:t>=0,1948-0,175=0,0198 – диапазон финансовой прочности.</w:t>
      </w: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59" w:rsidRPr="00547A59" w:rsidRDefault="00547A59" w:rsidP="00547A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9">
        <w:rPr>
          <w:rFonts w:ascii="Times New Roman" w:eastAsia="Times New Roman" w:hAnsi="Times New Roman" w:cs="Times New Roman"/>
          <w:sz w:val="24"/>
          <w:szCs w:val="24"/>
        </w:rPr>
        <w:t>4. ДПП=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НДДП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т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ДДП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Т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!+1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=2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65 324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437 667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 xml:space="preserve">=2,14 </m:t>
        </m:r>
      </m:oMath>
      <w:r w:rsidRPr="00547A59">
        <w:rPr>
          <w:rFonts w:ascii="Times New Roman" w:eastAsia="Times New Roman" w:hAnsi="Times New Roman" w:cs="Times New Roman"/>
          <w:sz w:val="24"/>
          <w:szCs w:val="24"/>
        </w:rPr>
        <w:t xml:space="preserve"> - дисконтированный срок окупаемости.</w:t>
      </w:r>
    </w:p>
    <w:p w:rsidR="00FC3A61" w:rsidRPr="000578C2" w:rsidRDefault="00FC3A61" w:rsidP="00273B2E">
      <w:pPr>
        <w:jc w:val="center"/>
        <w:rPr>
          <w:sz w:val="24"/>
          <w:szCs w:val="24"/>
        </w:rPr>
      </w:pPr>
    </w:p>
    <w:p w:rsidR="00B2136B" w:rsidRPr="000578C2" w:rsidRDefault="00B2136B" w:rsidP="00B2136B">
      <w:pPr>
        <w:ind w:firstLine="567"/>
        <w:rPr>
          <w:sz w:val="24"/>
          <w:szCs w:val="24"/>
        </w:rPr>
      </w:pPr>
      <w:r w:rsidRPr="000578C2">
        <w:rPr>
          <w:rFonts w:ascii="Times New Roman" w:hAnsi="Times New Roman" w:cs="Times New Roman"/>
          <w:sz w:val="24"/>
          <w:szCs w:val="24"/>
        </w:rPr>
        <w:t>Данный проект является рентабельным, срок окупаемости – до 3 лет.</w:t>
      </w:r>
    </w:p>
    <w:p w:rsidR="00FC3A61" w:rsidRDefault="00FC3A61" w:rsidP="00273B2E">
      <w:pPr>
        <w:jc w:val="center"/>
      </w:pPr>
    </w:p>
    <w:p w:rsidR="00B2136B" w:rsidRDefault="00B2136B"/>
    <w:p w:rsidR="00B2136B" w:rsidRDefault="00B2136B">
      <w:r>
        <w:br w:type="page"/>
      </w:r>
    </w:p>
    <w:tbl>
      <w:tblPr>
        <w:tblStyle w:val="4"/>
        <w:tblW w:w="5000" w:type="pct"/>
        <w:tblCellMar>
          <w:left w:w="0" w:type="dxa"/>
          <w:right w:w="0" w:type="dxa"/>
        </w:tblCellMar>
        <w:tblLook w:val="04A0"/>
      </w:tblPr>
      <w:tblGrid>
        <w:gridCol w:w="5075"/>
        <w:gridCol w:w="1922"/>
        <w:gridCol w:w="2368"/>
      </w:tblGrid>
      <w:tr w:rsidR="00B2136B" w:rsidRPr="00B2136B" w:rsidTr="00B2136B">
        <w:tc>
          <w:tcPr>
            <w:tcW w:w="9365" w:type="dxa"/>
            <w:gridSpan w:val="3"/>
          </w:tcPr>
          <w:p w:rsidR="00B2136B" w:rsidRPr="00B2136B" w:rsidRDefault="00B2136B" w:rsidP="00B213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lastRenderedPageBreak/>
              <w:t>3. Календарный план стартап-проекта</w:t>
            </w:r>
          </w:p>
        </w:tc>
      </w:tr>
      <w:tr w:rsidR="00B2136B" w:rsidRPr="00B2136B" w:rsidTr="00B2136B">
        <w:tc>
          <w:tcPr>
            <w:tcW w:w="5075" w:type="dxa"/>
            <w:vAlign w:val="center"/>
          </w:tcPr>
          <w:p w:rsidR="00B2136B" w:rsidRPr="00B2136B" w:rsidRDefault="00B2136B" w:rsidP="00B2136B">
            <w:pPr>
              <w:jc w:val="center"/>
              <w:rPr>
                <w:b/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t>Название этапа календарного плана</w:t>
            </w:r>
          </w:p>
        </w:tc>
        <w:tc>
          <w:tcPr>
            <w:tcW w:w="1922" w:type="dxa"/>
            <w:vAlign w:val="center"/>
          </w:tcPr>
          <w:p w:rsidR="00B2136B" w:rsidRPr="00B2136B" w:rsidRDefault="00B2136B" w:rsidP="00B2136B">
            <w:pPr>
              <w:jc w:val="center"/>
              <w:rPr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t>Длительность этапа, мес.</w:t>
            </w:r>
          </w:p>
        </w:tc>
        <w:tc>
          <w:tcPr>
            <w:tcW w:w="2368" w:type="dxa"/>
            <w:vAlign w:val="center"/>
          </w:tcPr>
          <w:p w:rsidR="00B2136B" w:rsidRPr="00B2136B" w:rsidRDefault="00B2136B" w:rsidP="00B2136B">
            <w:pPr>
              <w:jc w:val="center"/>
              <w:rPr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t>Стоимость, руб.</w:t>
            </w:r>
          </w:p>
        </w:tc>
      </w:tr>
      <w:tr w:rsidR="00B2136B" w:rsidRPr="00B2136B" w:rsidTr="00B2136B">
        <w:tc>
          <w:tcPr>
            <w:tcW w:w="5075" w:type="dxa"/>
          </w:tcPr>
          <w:p w:rsidR="00B2136B" w:rsidRPr="00B2136B" w:rsidRDefault="00B2136B" w:rsidP="00B2136B">
            <w:pPr>
              <w:ind w:firstLine="284"/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1-ый год работы</w:t>
            </w:r>
          </w:p>
        </w:tc>
        <w:tc>
          <w:tcPr>
            <w:tcW w:w="1922" w:type="dxa"/>
          </w:tcPr>
          <w:p w:rsidR="00B2136B" w:rsidRPr="00B2136B" w:rsidRDefault="00B2136B" w:rsidP="00B2136B">
            <w:pPr>
              <w:jc w:val="center"/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12</w:t>
            </w:r>
          </w:p>
        </w:tc>
        <w:tc>
          <w:tcPr>
            <w:tcW w:w="2368" w:type="dxa"/>
          </w:tcPr>
          <w:p w:rsidR="00B2136B" w:rsidRPr="00547A59" w:rsidRDefault="00547A59" w:rsidP="00B2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4 211 000</w:t>
            </w:r>
          </w:p>
        </w:tc>
      </w:tr>
      <w:tr w:rsidR="00B2136B" w:rsidRPr="00B2136B" w:rsidTr="00B2136B">
        <w:tc>
          <w:tcPr>
            <w:tcW w:w="5075" w:type="dxa"/>
          </w:tcPr>
          <w:p w:rsidR="00B2136B" w:rsidRPr="00B2136B" w:rsidRDefault="00547A59" w:rsidP="00547A59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136B" w:rsidRPr="0005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</w:t>
            </w:r>
            <w:r w:rsidR="00B2136B" w:rsidRPr="000578C2">
              <w:rPr>
                <w:sz w:val="24"/>
                <w:szCs w:val="24"/>
              </w:rPr>
              <w:t>й год работы</w:t>
            </w:r>
          </w:p>
        </w:tc>
        <w:tc>
          <w:tcPr>
            <w:tcW w:w="1922" w:type="dxa"/>
          </w:tcPr>
          <w:p w:rsidR="00B2136B" w:rsidRPr="00B2136B" w:rsidRDefault="00B2136B" w:rsidP="00B2136B">
            <w:pPr>
              <w:jc w:val="center"/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12</w:t>
            </w:r>
          </w:p>
        </w:tc>
        <w:tc>
          <w:tcPr>
            <w:tcW w:w="2368" w:type="dxa"/>
          </w:tcPr>
          <w:p w:rsidR="00B2136B" w:rsidRPr="00547A59" w:rsidRDefault="00547A59" w:rsidP="00B2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4 553 500</w:t>
            </w:r>
          </w:p>
        </w:tc>
      </w:tr>
      <w:tr w:rsidR="00B2136B" w:rsidRPr="00B2136B" w:rsidTr="00B2136B">
        <w:tc>
          <w:tcPr>
            <w:tcW w:w="5075" w:type="dxa"/>
          </w:tcPr>
          <w:p w:rsidR="00B2136B" w:rsidRPr="00B2136B" w:rsidRDefault="00547A59" w:rsidP="00547A59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136B" w:rsidRPr="000578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</w:t>
            </w:r>
            <w:r w:rsidR="00B2136B" w:rsidRPr="000578C2">
              <w:rPr>
                <w:sz w:val="24"/>
                <w:szCs w:val="24"/>
              </w:rPr>
              <w:t>й год работы</w:t>
            </w:r>
          </w:p>
        </w:tc>
        <w:tc>
          <w:tcPr>
            <w:tcW w:w="1922" w:type="dxa"/>
          </w:tcPr>
          <w:p w:rsidR="00B2136B" w:rsidRPr="00B2136B" w:rsidRDefault="00B2136B" w:rsidP="00B2136B">
            <w:pPr>
              <w:jc w:val="center"/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12</w:t>
            </w:r>
          </w:p>
        </w:tc>
        <w:tc>
          <w:tcPr>
            <w:tcW w:w="2368" w:type="dxa"/>
          </w:tcPr>
          <w:p w:rsidR="00B2136B" w:rsidRPr="00B2136B" w:rsidRDefault="00547A59" w:rsidP="00B21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5 150 200</w:t>
            </w:r>
          </w:p>
        </w:tc>
      </w:tr>
      <w:tr w:rsidR="00B2136B" w:rsidRPr="00B2136B" w:rsidTr="00B2136B">
        <w:tc>
          <w:tcPr>
            <w:tcW w:w="6997" w:type="dxa"/>
            <w:gridSpan w:val="2"/>
          </w:tcPr>
          <w:p w:rsidR="00B2136B" w:rsidRPr="00B2136B" w:rsidRDefault="00B2136B" w:rsidP="00B2136B">
            <w:pPr>
              <w:jc w:val="right"/>
              <w:rPr>
                <w:sz w:val="24"/>
                <w:szCs w:val="24"/>
              </w:rPr>
            </w:pPr>
            <w:r w:rsidRPr="00B2136B">
              <w:rPr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2368" w:type="dxa"/>
          </w:tcPr>
          <w:p w:rsidR="00B2136B" w:rsidRPr="00B2136B" w:rsidRDefault="00B2136B" w:rsidP="00B213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136B" w:rsidRPr="00B2136B" w:rsidRDefault="00B2136B" w:rsidP="00B2136B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6B" w:rsidRPr="000578C2" w:rsidRDefault="00B2136B" w:rsidP="00B213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8C2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(структурная декомпозиция работ)</w:t>
      </w:r>
    </w:p>
    <w:tbl>
      <w:tblPr>
        <w:tblStyle w:val="a3"/>
        <w:tblW w:w="9076" w:type="dxa"/>
        <w:tblLayout w:type="fixed"/>
        <w:tblLook w:val="04A0"/>
      </w:tblPr>
      <w:tblGrid>
        <w:gridCol w:w="1316"/>
        <w:gridCol w:w="1418"/>
        <w:gridCol w:w="1335"/>
        <w:gridCol w:w="1252"/>
        <w:gridCol w:w="918"/>
        <w:gridCol w:w="1335"/>
        <w:gridCol w:w="1502"/>
      </w:tblGrid>
      <w:tr w:rsidR="00E7680B" w:rsidRPr="00E7680B" w:rsidTr="00BE0CF9">
        <w:trPr>
          <w:trHeight w:val="1241"/>
        </w:trPr>
        <w:tc>
          <w:tcPr>
            <w:tcW w:w="9076" w:type="dxa"/>
            <w:gridSpan w:val="7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Проектирование солнечных панелей для дома</w:t>
            </w:r>
          </w:p>
        </w:tc>
      </w:tr>
      <w:tr w:rsidR="00E7680B" w:rsidRPr="00E7680B" w:rsidTr="00BE0CF9">
        <w:trPr>
          <w:trHeight w:val="1241"/>
        </w:trPr>
        <w:tc>
          <w:tcPr>
            <w:tcW w:w="2734" w:type="dxa"/>
            <w:gridSpan w:val="2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Эскизное проектиров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505" w:type="dxa"/>
            <w:gridSpan w:val="3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Подготовочный блок</w:t>
            </w:r>
          </w:p>
        </w:tc>
        <w:tc>
          <w:tcPr>
            <w:tcW w:w="2837" w:type="dxa"/>
            <w:gridSpan w:val="2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Реализационный блок</w:t>
            </w:r>
          </w:p>
        </w:tc>
      </w:tr>
      <w:tr w:rsidR="00E7680B" w:rsidRPr="00E7680B" w:rsidTr="00BE0CF9">
        <w:trPr>
          <w:trHeight w:val="1241"/>
        </w:trPr>
        <w:tc>
          <w:tcPr>
            <w:tcW w:w="1316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оборуд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8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фина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м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дели пр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335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ка проек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р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бочей д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252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оборуд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18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тавка</w:t>
            </w:r>
          </w:p>
        </w:tc>
        <w:tc>
          <w:tcPr>
            <w:tcW w:w="1335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</w:t>
            </w:r>
          </w:p>
        </w:tc>
        <w:tc>
          <w:tcPr>
            <w:tcW w:w="1502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в эксплуат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</w:p>
        </w:tc>
      </w:tr>
      <w:tr w:rsidR="00E7680B" w:rsidRPr="00E7680B" w:rsidTr="00BE0CF9">
        <w:trPr>
          <w:trHeight w:val="1241"/>
        </w:trPr>
        <w:tc>
          <w:tcPr>
            <w:tcW w:w="1316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418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335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252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918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2 н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1335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недели</w:t>
            </w:r>
          </w:p>
        </w:tc>
        <w:tc>
          <w:tcPr>
            <w:tcW w:w="1502" w:type="dxa"/>
            <w:vAlign w:val="center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4 дня</w:t>
            </w:r>
          </w:p>
        </w:tc>
      </w:tr>
    </w:tbl>
    <w:p w:rsidR="00B2136B" w:rsidRDefault="00B2136B" w:rsidP="00B213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80B" w:rsidRDefault="00E7680B" w:rsidP="00B213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80B" w:rsidRDefault="00E7680B" w:rsidP="00B2136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64"/>
        <w:gridCol w:w="2048"/>
        <w:gridCol w:w="1915"/>
        <w:gridCol w:w="2844"/>
      </w:tblGrid>
      <w:tr w:rsidR="00E7680B" w:rsidRPr="00E7680B" w:rsidTr="00BE0CF9">
        <w:tc>
          <w:tcPr>
            <w:tcW w:w="2830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(руб.)</w:t>
            </w:r>
          </w:p>
        </w:tc>
        <w:tc>
          <w:tcPr>
            <w:tcW w:w="2126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985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2971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3-й год</w:t>
            </w:r>
          </w:p>
        </w:tc>
      </w:tr>
      <w:tr w:rsidR="00E7680B" w:rsidRPr="00E7680B" w:rsidTr="00BE0CF9">
        <w:tc>
          <w:tcPr>
            <w:tcW w:w="2830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ФОТ</w:t>
            </w:r>
          </w:p>
        </w:tc>
        <w:tc>
          <w:tcPr>
            <w:tcW w:w="2126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</w:t>
            </w:r>
          </w:p>
        </w:tc>
        <w:tc>
          <w:tcPr>
            <w:tcW w:w="1985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1 210 000</w:t>
            </w:r>
          </w:p>
        </w:tc>
        <w:tc>
          <w:tcPr>
            <w:tcW w:w="2971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1 470 000</w:t>
            </w:r>
          </w:p>
        </w:tc>
      </w:tr>
      <w:tr w:rsidR="00E7680B" w:rsidRPr="00E7680B" w:rsidTr="00BE0CF9">
        <w:tc>
          <w:tcPr>
            <w:tcW w:w="2830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офиса</w:t>
            </w:r>
          </w:p>
        </w:tc>
        <w:tc>
          <w:tcPr>
            <w:tcW w:w="2126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85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2971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135 000</w:t>
            </w:r>
          </w:p>
        </w:tc>
      </w:tr>
      <w:tr w:rsidR="00E7680B" w:rsidRPr="00E7680B" w:rsidTr="00BE0CF9">
        <w:tc>
          <w:tcPr>
            <w:tcW w:w="2830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Офисные нужды</w:t>
            </w:r>
          </w:p>
        </w:tc>
        <w:tc>
          <w:tcPr>
            <w:tcW w:w="2126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985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23 500</w:t>
            </w:r>
          </w:p>
        </w:tc>
        <w:tc>
          <w:tcPr>
            <w:tcW w:w="2971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25 200</w:t>
            </w:r>
          </w:p>
        </w:tc>
      </w:tr>
      <w:tr w:rsidR="00E7680B" w:rsidRPr="00E7680B" w:rsidTr="00BE0CF9">
        <w:tc>
          <w:tcPr>
            <w:tcW w:w="2830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Субподрядная орган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2126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3 000 000</w:t>
            </w:r>
          </w:p>
        </w:tc>
        <w:tc>
          <w:tcPr>
            <w:tcW w:w="1985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3 200 000</w:t>
            </w:r>
          </w:p>
        </w:tc>
        <w:tc>
          <w:tcPr>
            <w:tcW w:w="2971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3 560 000</w:t>
            </w:r>
          </w:p>
        </w:tc>
      </w:tr>
      <w:tr w:rsidR="00E7680B" w:rsidRPr="00E7680B" w:rsidTr="00BE0CF9">
        <w:tc>
          <w:tcPr>
            <w:tcW w:w="2830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2126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4 211 000</w:t>
            </w:r>
          </w:p>
        </w:tc>
        <w:tc>
          <w:tcPr>
            <w:tcW w:w="1985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4 553 500</w:t>
            </w:r>
          </w:p>
        </w:tc>
        <w:tc>
          <w:tcPr>
            <w:tcW w:w="2971" w:type="dxa"/>
          </w:tcPr>
          <w:p w:rsidR="00E7680B" w:rsidRPr="00E7680B" w:rsidRDefault="00E7680B" w:rsidP="00E768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80B">
              <w:rPr>
                <w:rFonts w:ascii="Times New Roman" w:eastAsia="Times New Roman" w:hAnsi="Times New Roman" w:cs="Times New Roman"/>
                <w:sz w:val="24"/>
                <w:szCs w:val="24"/>
              </w:rPr>
              <w:t>5 150 200</w:t>
            </w:r>
          </w:p>
        </w:tc>
      </w:tr>
    </w:tbl>
    <w:p w:rsidR="00E7680B" w:rsidRDefault="00E7680B" w:rsidP="00B213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80B" w:rsidRDefault="00E7680B" w:rsidP="00B213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80B" w:rsidRDefault="00E7680B" w:rsidP="00B213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80B" w:rsidRDefault="00E7680B" w:rsidP="00B213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80B" w:rsidRDefault="00E7680B" w:rsidP="00B213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80B" w:rsidRDefault="00E7680B" w:rsidP="00B213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36B" w:rsidRPr="000578C2" w:rsidRDefault="00B2136B" w:rsidP="00B2136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8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График Ганта</w:t>
      </w:r>
    </w:p>
    <w:p w:rsidR="00B2136B" w:rsidRDefault="002F23A6" w:rsidP="002F23A6">
      <w:pPr>
        <w:tabs>
          <w:tab w:val="left" w:pos="4082"/>
        </w:tabs>
      </w:pPr>
      <w:r>
        <w:tab/>
      </w:r>
      <w:r w:rsidR="00E7680B" w:rsidRPr="00E7680B">
        <w:rPr>
          <w:noProof/>
          <w:lang w:eastAsia="ru-RU"/>
        </w:rPr>
        <w:drawing>
          <wp:inline distT="0" distB="0" distL="0" distR="0">
            <wp:extent cx="5448300" cy="3086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23A6" w:rsidRDefault="002F23A6" w:rsidP="002F23A6">
      <w:pPr>
        <w:tabs>
          <w:tab w:val="left" w:pos="4082"/>
        </w:tabs>
      </w:pPr>
    </w:p>
    <w:p w:rsidR="002F23A6" w:rsidRPr="000578C2" w:rsidRDefault="002F23A6" w:rsidP="002F23A6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p w:rsidR="002F23A6" w:rsidRPr="002F23A6" w:rsidRDefault="002F23A6" w:rsidP="002F23A6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5000" w:type="pct"/>
        <w:tblCellMar>
          <w:left w:w="0" w:type="dxa"/>
          <w:right w:w="0" w:type="dxa"/>
        </w:tblCellMar>
        <w:tblLook w:val="04A0"/>
      </w:tblPr>
      <w:tblGrid>
        <w:gridCol w:w="5191"/>
        <w:gridCol w:w="2231"/>
        <w:gridCol w:w="1943"/>
      </w:tblGrid>
      <w:tr w:rsidR="002F23A6" w:rsidRPr="002F23A6" w:rsidTr="00133417">
        <w:tc>
          <w:tcPr>
            <w:tcW w:w="10215" w:type="dxa"/>
            <w:gridSpan w:val="3"/>
          </w:tcPr>
          <w:p w:rsidR="002F23A6" w:rsidRPr="002F23A6" w:rsidRDefault="002F23A6" w:rsidP="002F23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4. Предполагаемая структура уставного капитала компании (в рамках стартап-проекта)</w:t>
            </w:r>
          </w:p>
        </w:tc>
      </w:tr>
      <w:tr w:rsidR="002F23A6" w:rsidRPr="002F23A6" w:rsidTr="00133417">
        <w:tc>
          <w:tcPr>
            <w:tcW w:w="5675" w:type="dxa"/>
            <w:vMerge w:val="restart"/>
            <w:vAlign w:val="center"/>
          </w:tcPr>
          <w:p w:rsidR="002F23A6" w:rsidRPr="002F23A6" w:rsidRDefault="002F23A6" w:rsidP="002F23A6">
            <w:pPr>
              <w:jc w:val="center"/>
              <w:rPr>
                <w:sz w:val="24"/>
                <w:szCs w:val="24"/>
              </w:rPr>
            </w:pPr>
            <w:r w:rsidRPr="002F23A6">
              <w:rPr>
                <w:sz w:val="24"/>
                <w:szCs w:val="24"/>
              </w:rPr>
              <w:t>Участники</w:t>
            </w:r>
          </w:p>
        </w:tc>
        <w:tc>
          <w:tcPr>
            <w:tcW w:w="4540" w:type="dxa"/>
            <w:gridSpan w:val="2"/>
            <w:vAlign w:val="center"/>
          </w:tcPr>
          <w:p w:rsidR="002F23A6" w:rsidRPr="002F23A6" w:rsidRDefault="002F23A6" w:rsidP="002F23A6">
            <w:pPr>
              <w:jc w:val="center"/>
              <w:rPr>
                <w:sz w:val="24"/>
                <w:szCs w:val="24"/>
              </w:rPr>
            </w:pPr>
          </w:p>
        </w:tc>
      </w:tr>
      <w:tr w:rsidR="002F23A6" w:rsidRPr="002F23A6" w:rsidTr="00133417">
        <w:tc>
          <w:tcPr>
            <w:tcW w:w="5675" w:type="dxa"/>
            <w:vMerge/>
            <w:vAlign w:val="center"/>
          </w:tcPr>
          <w:p w:rsidR="002F23A6" w:rsidRPr="002F23A6" w:rsidRDefault="002F23A6" w:rsidP="002F2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23A6" w:rsidRPr="002F23A6" w:rsidRDefault="002F23A6" w:rsidP="002F23A6">
            <w:pPr>
              <w:jc w:val="center"/>
              <w:rPr>
                <w:sz w:val="24"/>
                <w:szCs w:val="24"/>
              </w:rPr>
            </w:pPr>
            <w:r w:rsidRPr="002F23A6">
              <w:rPr>
                <w:sz w:val="24"/>
                <w:szCs w:val="24"/>
              </w:rPr>
              <w:t>Размер доли, (руб.)</w:t>
            </w:r>
          </w:p>
        </w:tc>
        <w:tc>
          <w:tcPr>
            <w:tcW w:w="2130" w:type="dxa"/>
            <w:vAlign w:val="center"/>
          </w:tcPr>
          <w:p w:rsidR="002F23A6" w:rsidRPr="002F23A6" w:rsidRDefault="002F23A6" w:rsidP="002F23A6">
            <w:pPr>
              <w:jc w:val="center"/>
              <w:rPr>
                <w:sz w:val="24"/>
                <w:szCs w:val="24"/>
              </w:rPr>
            </w:pPr>
            <w:r w:rsidRPr="002F23A6">
              <w:rPr>
                <w:sz w:val="24"/>
                <w:szCs w:val="24"/>
              </w:rPr>
              <w:t>%</w:t>
            </w:r>
          </w:p>
        </w:tc>
      </w:tr>
      <w:tr w:rsidR="002F23A6" w:rsidRPr="002F23A6" w:rsidTr="00133417">
        <w:tc>
          <w:tcPr>
            <w:tcW w:w="5675" w:type="dxa"/>
          </w:tcPr>
          <w:p w:rsidR="002F23A6" w:rsidRPr="002F23A6" w:rsidRDefault="002F23A6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Авторы проекта</w:t>
            </w:r>
          </w:p>
        </w:tc>
        <w:tc>
          <w:tcPr>
            <w:tcW w:w="2410" w:type="dxa"/>
            <w:vAlign w:val="center"/>
          </w:tcPr>
          <w:p w:rsidR="002F23A6" w:rsidRPr="002F23A6" w:rsidRDefault="00E7680B" w:rsidP="002F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2130" w:type="dxa"/>
            <w:vAlign w:val="center"/>
          </w:tcPr>
          <w:p w:rsidR="002F23A6" w:rsidRPr="002F23A6" w:rsidRDefault="00E7680B" w:rsidP="002F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2F23A6" w:rsidRPr="002F23A6" w:rsidTr="00133417">
        <w:tc>
          <w:tcPr>
            <w:tcW w:w="5675" w:type="dxa"/>
          </w:tcPr>
          <w:p w:rsidR="002F23A6" w:rsidRPr="002F23A6" w:rsidRDefault="002F23A6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Инвестор</w:t>
            </w:r>
          </w:p>
        </w:tc>
        <w:tc>
          <w:tcPr>
            <w:tcW w:w="2410" w:type="dxa"/>
            <w:vAlign w:val="center"/>
          </w:tcPr>
          <w:p w:rsidR="002F23A6" w:rsidRPr="002F23A6" w:rsidRDefault="00E7680B" w:rsidP="002F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100 000 </w:t>
            </w:r>
          </w:p>
        </w:tc>
        <w:tc>
          <w:tcPr>
            <w:tcW w:w="2130" w:type="dxa"/>
            <w:vAlign w:val="center"/>
          </w:tcPr>
          <w:p w:rsidR="002F23A6" w:rsidRPr="002F23A6" w:rsidRDefault="00E7680B" w:rsidP="002F2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F23A6" w:rsidRPr="002F23A6" w:rsidTr="00133417">
        <w:tc>
          <w:tcPr>
            <w:tcW w:w="5675" w:type="dxa"/>
          </w:tcPr>
          <w:p w:rsidR="002F23A6" w:rsidRPr="002F23A6" w:rsidRDefault="002F23A6" w:rsidP="002F23A6">
            <w:pPr>
              <w:jc w:val="right"/>
              <w:rPr>
                <w:sz w:val="24"/>
                <w:szCs w:val="24"/>
              </w:rPr>
            </w:pPr>
            <w:r w:rsidRPr="002F23A6">
              <w:rPr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2410" w:type="dxa"/>
          </w:tcPr>
          <w:p w:rsidR="002F23A6" w:rsidRPr="002F23A6" w:rsidRDefault="002F23A6" w:rsidP="002F23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2F23A6" w:rsidRPr="002F23A6" w:rsidRDefault="002F23A6" w:rsidP="002F23A6">
            <w:pPr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100</w:t>
            </w:r>
          </w:p>
        </w:tc>
      </w:tr>
    </w:tbl>
    <w:p w:rsidR="002F23A6" w:rsidRPr="002F23A6" w:rsidRDefault="002F23A6" w:rsidP="002F23A6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3A6" w:rsidRPr="000578C2" w:rsidRDefault="002F23A6" w:rsidP="002F23A6">
      <w:pPr>
        <w:tabs>
          <w:tab w:val="left" w:pos="408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5000" w:type="pct"/>
        <w:tblCellMar>
          <w:left w:w="0" w:type="dxa"/>
          <w:right w:w="0" w:type="dxa"/>
        </w:tblCellMar>
        <w:tblLook w:val="04A0"/>
      </w:tblPr>
      <w:tblGrid>
        <w:gridCol w:w="1385"/>
        <w:gridCol w:w="1549"/>
        <w:gridCol w:w="2571"/>
        <w:gridCol w:w="1810"/>
        <w:gridCol w:w="2050"/>
      </w:tblGrid>
      <w:tr w:rsidR="002F23A6" w:rsidRPr="002F23A6" w:rsidTr="002F23A6">
        <w:tc>
          <w:tcPr>
            <w:tcW w:w="9365" w:type="dxa"/>
            <w:gridSpan w:val="5"/>
          </w:tcPr>
          <w:p w:rsidR="002F23A6" w:rsidRPr="002F23A6" w:rsidRDefault="002F23A6" w:rsidP="002F23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5. Команда стартап-проекта</w:t>
            </w:r>
          </w:p>
        </w:tc>
      </w:tr>
      <w:tr w:rsidR="002F23A6" w:rsidRPr="002F23A6" w:rsidTr="00BE0CF9">
        <w:tc>
          <w:tcPr>
            <w:tcW w:w="2501" w:type="dxa"/>
            <w:vAlign w:val="center"/>
          </w:tcPr>
          <w:p w:rsidR="002F23A6" w:rsidRPr="002F23A6" w:rsidRDefault="002F23A6" w:rsidP="002F23A6">
            <w:pPr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49" w:type="dxa"/>
            <w:vAlign w:val="center"/>
          </w:tcPr>
          <w:p w:rsidR="002F23A6" w:rsidRPr="002F23A6" w:rsidRDefault="002F23A6" w:rsidP="002F23A6">
            <w:pPr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02" w:type="dxa"/>
            <w:vAlign w:val="center"/>
          </w:tcPr>
          <w:p w:rsidR="002F23A6" w:rsidRPr="002F23A6" w:rsidRDefault="002F23A6" w:rsidP="002F23A6">
            <w:pPr>
              <w:jc w:val="center"/>
              <w:rPr>
                <w:b/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Контакты</w:t>
            </w:r>
          </w:p>
        </w:tc>
        <w:tc>
          <w:tcPr>
            <w:tcW w:w="1460" w:type="dxa"/>
            <w:vAlign w:val="center"/>
          </w:tcPr>
          <w:p w:rsidR="002F23A6" w:rsidRPr="002F23A6" w:rsidRDefault="002F23A6" w:rsidP="002F23A6">
            <w:pPr>
              <w:jc w:val="center"/>
              <w:rPr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Выполняемые работы в Пр</w:t>
            </w:r>
            <w:r w:rsidRPr="002F23A6">
              <w:rPr>
                <w:b/>
                <w:sz w:val="24"/>
                <w:szCs w:val="24"/>
              </w:rPr>
              <w:t>о</w:t>
            </w:r>
            <w:r w:rsidRPr="002F23A6">
              <w:rPr>
                <w:b/>
                <w:sz w:val="24"/>
                <w:szCs w:val="24"/>
              </w:rPr>
              <w:t>екте</w:t>
            </w:r>
          </w:p>
        </w:tc>
        <w:tc>
          <w:tcPr>
            <w:tcW w:w="1653" w:type="dxa"/>
            <w:vAlign w:val="center"/>
          </w:tcPr>
          <w:p w:rsidR="002F23A6" w:rsidRPr="002F23A6" w:rsidRDefault="002F23A6" w:rsidP="002F23A6">
            <w:pPr>
              <w:jc w:val="center"/>
              <w:rPr>
                <w:sz w:val="24"/>
                <w:szCs w:val="24"/>
              </w:rPr>
            </w:pPr>
            <w:r w:rsidRPr="002F23A6">
              <w:rPr>
                <w:b/>
                <w:sz w:val="24"/>
                <w:szCs w:val="24"/>
              </w:rPr>
              <w:t>Образование/опыт работы</w:t>
            </w:r>
          </w:p>
        </w:tc>
      </w:tr>
      <w:tr w:rsidR="00BE0CF9" w:rsidRPr="002F23A6" w:rsidTr="00BE0CF9">
        <w:tc>
          <w:tcPr>
            <w:tcW w:w="2501" w:type="dxa"/>
          </w:tcPr>
          <w:p w:rsidR="00BE0CF9" w:rsidRPr="002F23A6" w:rsidRDefault="00BE0CF9" w:rsidP="002F23A6">
            <w:pPr>
              <w:rPr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</w:rPr>
              <w:t>Воронин Семен Але</w:t>
            </w:r>
            <w:r w:rsidRPr="00BE0CF9">
              <w:rPr>
                <w:rFonts w:eastAsia="Calibri"/>
                <w:sz w:val="24"/>
                <w:szCs w:val="24"/>
              </w:rPr>
              <w:t>к</w:t>
            </w:r>
            <w:r w:rsidRPr="00BE0CF9">
              <w:rPr>
                <w:rFonts w:eastAsia="Calibri"/>
                <w:sz w:val="24"/>
                <w:szCs w:val="24"/>
              </w:rPr>
              <w:t>сеевич</w:t>
            </w:r>
          </w:p>
        </w:tc>
        <w:tc>
          <w:tcPr>
            <w:tcW w:w="1249" w:type="dxa"/>
          </w:tcPr>
          <w:p w:rsidR="00BE0CF9" w:rsidRPr="00712F9F" w:rsidRDefault="00BE0CF9" w:rsidP="00BE0CF9">
            <w:pPr>
              <w:jc w:val="center"/>
              <w:rPr>
                <w:sz w:val="24"/>
                <w:szCs w:val="24"/>
              </w:rPr>
            </w:pPr>
            <w:r w:rsidRPr="00712F9F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02" w:type="dxa"/>
          </w:tcPr>
          <w:p w:rsidR="00BE0CF9" w:rsidRPr="002F23A6" w:rsidRDefault="00BE0CF9" w:rsidP="002F23A6">
            <w:pPr>
              <w:rPr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  <w:lang w:val="en-US"/>
              </w:rPr>
              <w:t>Cema</w:t>
            </w:r>
            <w:r w:rsidRPr="00BE0CF9">
              <w:rPr>
                <w:rFonts w:eastAsia="Calibri"/>
                <w:sz w:val="24"/>
                <w:szCs w:val="24"/>
              </w:rPr>
              <w:t>_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voronin</w:t>
            </w:r>
            <w:r w:rsidRPr="00BE0CF9">
              <w:rPr>
                <w:rFonts w:eastAsia="Calibri"/>
                <w:sz w:val="24"/>
                <w:szCs w:val="24"/>
              </w:rPr>
              <w:t>@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BE0CF9">
              <w:rPr>
                <w:rFonts w:eastAsia="Calibri"/>
                <w:sz w:val="24"/>
                <w:szCs w:val="24"/>
              </w:rPr>
              <w:t>.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ru</w:t>
            </w:r>
            <w:r w:rsidRPr="00BE0CF9">
              <w:rPr>
                <w:rFonts w:eastAsia="Calibri"/>
                <w:sz w:val="24"/>
                <w:szCs w:val="24"/>
              </w:rPr>
              <w:t>,  тел. 8-903-822-59-22</w:t>
            </w:r>
          </w:p>
        </w:tc>
        <w:tc>
          <w:tcPr>
            <w:tcW w:w="1460" w:type="dxa"/>
          </w:tcPr>
          <w:p w:rsidR="00BE0CF9" w:rsidRPr="002F23A6" w:rsidRDefault="00BE0CF9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 руков</w:t>
            </w:r>
            <w:r w:rsidRPr="000578C2">
              <w:rPr>
                <w:sz w:val="24"/>
                <w:szCs w:val="24"/>
              </w:rPr>
              <w:t>о</w:t>
            </w:r>
            <w:r w:rsidRPr="000578C2">
              <w:rPr>
                <w:sz w:val="24"/>
                <w:szCs w:val="24"/>
              </w:rPr>
              <w:t>дство проектом</w:t>
            </w:r>
          </w:p>
        </w:tc>
        <w:tc>
          <w:tcPr>
            <w:tcW w:w="1653" w:type="dxa"/>
          </w:tcPr>
          <w:p w:rsidR="00BE0CF9" w:rsidRPr="002F23A6" w:rsidRDefault="00BE0CF9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  <w:tr w:rsidR="00BE0CF9" w:rsidRPr="002F23A6" w:rsidTr="00BE0CF9">
        <w:tc>
          <w:tcPr>
            <w:tcW w:w="2501" w:type="dxa"/>
          </w:tcPr>
          <w:p w:rsidR="00BE0CF9" w:rsidRPr="002F23A6" w:rsidRDefault="00BE0CF9" w:rsidP="002F23A6">
            <w:pPr>
              <w:rPr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</w:rPr>
              <w:t>Умаров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0CF9">
              <w:rPr>
                <w:rFonts w:eastAsia="Calibri"/>
                <w:sz w:val="24"/>
                <w:szCs w:val="24"/>
              </w:rPr>
              <w:t>Камран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E0CF9">
              <w:rPr>
                <w:rFonts w:eastAsia="Calibri"/>
                <w:sz w:val="24"/>
                <w:szCs w:val="24"/>
              </w:rPr>
              <w:t>Алишерович</w:t>
            </w:r>
          </w:p>
        </w:tc>
        <w:tc>
          <w:tcPr>
            <w:tcW w:w="1249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712F9F">
              <w:rPr>
                <w:sz w:val="24"/>
                <w:szCs w:val="24"/>
              </w:rPr>
              <w:t>Начальник технического отдела</w:t>
            </w:r>
            <w:r>
              <w:rPr>
                <w:sz w:val="24"/>
                <w:szCs w:val="24"/>
              </w:rPr>
              <w:t>, инж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нер</w:t>
            </w:r>
          </w:p>
        </w:tc>
        <w:tc>
          <w:tcPr>
            <w:tcW w:w="2502" w:type="dxa"/>
          </w:tcPr>
          <w:p w:rsidR="00BE0CF9" w:rsidRPr="002F23A6" w:rsidRDefault="00BE0CF9" w:rsidP="002F23A6">
            <w:pPr>
              <w:rPr>
                <w:sz w:val="24"/>
                <w:szCs w:val="24"/>
                <w:lang w:val="en-US"/>
              </w:rPr>
            </w:pPr>
            <w:r w:rsidRPr="00BE0CF9">
              <w:rPr>
                <w:rFonts w:eastAsia="Calibri"/>
                <w:sz w:val="24"/>
                <w:szCs w:val="24"/>
                <w:lang w:val="en-US"/>
              </w:rPr>
              <w:t>kamran</w:t>
            </w:r>
            <w:r w:rsidRPr="00BE0CF9">
              <w:rPr>
                <w:rFonts w:eastAsia="Calibri"/>
                <w:sz w:val="24"/>
                <w:szCs w:val="24"/>
              </w:rPr>
              <w:t>5652@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BE0CF9">
              <w:rPr>
                <w:rFonts w:eastAsia="Calibri"/>
                <w:sz w:val="24"/>
                <w:szCs w:val="24"/>
              </w:rPr>
              <w:t>.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ru</w:t>
            </w:r>
            <w:r w:rsidRPr="00BE0CF9">
              <w:rPr>
                <w:rFonts w:eastAsia="Calibri"/>
                <w:sz w:val="24"/>
                <w:szCs w:val="24"/>
              </w:rPr>
              <w:t>, тел. 8-910-997-13-89</w:t>
            </w:r>
          </w:p>
        </w:tc>
        <w:tc>
          <w:tcPr>
            <w:tcW w:w="1460" w:type="dxa"/>
          </w:tcPr>
          <w:p w:rsidR="00BE0CF9" w:rsidRPr="002F23A6" w:rsidRDefault="00BE0CF9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Техническое р</w:t>
            </w:r>
            <w:r w:rsidRPr="000578C2">
              <w:rPr>
                <w:sz w:val="24"/>
                <w:szCs w:val="24"/>
              </w:rPr>
              <w:t>у</w:t>
            </w:r>
            <w:r w:rsidRPr="000578C2">
              <w:rPr>
                <w:sz w:val="24"/>
                <w:szCs w:val="24"/>
              </w:rPr>
              <w:t>ководство прое</w:t>
            </w:r>
            <w:r w:rsidRPr="000578C2">
              <w:rPr>
                <w:sz w:val="24"/>
                <w:szCs w:val="24"/>
              </w:rPr>
              <w:t>к</w:t>
            </w:r>
            <w:r w:rsidRPr="000578C2">
              <w:rPr>
                <w:sz w:val="24"/>
                <w:szCs w:val="24"/>
              </w:rPr>
              <w:t>тированием и производством</w:t>
            </w:r>
          </w:p>
        </w:tc>
        <w:tc>
          <w:tcPr>
            <w:tcW w:w="1653" w:type="dxa"/>
          </w:tcPr>
          <w:p w:rsidR="00BE0CF9" w:rsidRPr="002F23A6" w:rsidRDefault="00BE0CF9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  <w:tr w:rsidR="00BE0CF9" w:rsidRPr="002F23A6" w:rsidTr="00BE0CF9">
        <w:tc>
          <w:tcPr>
            <w:tcW w:w="2501" w:type="dxa"/>
          </w:tcPr>
          <w:p w:rsidR="00BE0CF9" w:rsidRPr="002F23A6" w:rsidRDefault="00BE0CF9" w:rsidP="000578C2">
            <w:pPr>
              <w:rPr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</w:rPr>
              <w:t>Чумак Олег Дмитриевич</w:t>
            </w:r>
            <w:r w:rsidRPr="002F23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712F9F">
              <w:rPr>
                <w:sz w:val="24"/>
                <w:szCs w:val="24"/>
              </w:rPr>
              <w:t>Руководитель отдела продаж и маркетинга</w:t>
            </w:r>
            <w:r>
              <w:rPr>
                <w:sz w:val="24"/>
                <w:szCs w:val="24"/>
              </w:rPr>
              <w:t>, бухгалтер</w:t>
            </w:r>
          </w:p>
        </w:tc>
        <w:tc>
          <w:tcPr>
            <w:tcW w:w="2502" w:type="dxa"/>
          </w:tcPr>
          <w:p w:rsidR="00BE0CF9" w:rsidRPr="00BE0CF9" w:rsidRDefault="00BE0CF9" w:rsidP="00BE0CF9">
            <w:pPr>
              <w:rPr>
                <w:rFonts w:eastAsia="Calibri"/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  <w:lang w:val="en-US"/>
              </w:rPr>
              <w:t>atombax</w:t>
            </w:r>
            <w:r w:rsidRPr="00BE0CF9">
              <w:rPr>
                <w:rFonts w:eastAsia="Calibri"/>
                <w:sz w:val="24"/>
                <w:szCs w:val="24"/>
              </w:rPr>
              <w:t>@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yandex</w:t>
            </w:r>
            <w:r w:rsidRPr="00BE0CF9">
              <w:rPr>
                <w:rFonts w:eastAsia="Calibri"/>
                <w:sz w:val="24"/>
                <w:szCs w:val="24"/>
              </w:rPr>
              <w:t>.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ru</w:t>
            </w:r>
            <w:r w:rsidRPr="00BE0CF9">
              <w:rPr>
                <w:rFonts w:eastAsia="Calibri"/>
                <w:sz w:val="24"/>
                <w:szCs w:val="24"/>
              </w:rPr>
              <w:t>, тел. 8-920-351-90-08</w:t>
            </w:r>
          </w:p>
          <w:p w:rsidR="00BE0CF9" w:rsidRPr="002F23A6" w:rsidRDefault="00BE0CF9" w:rsidP="002F23A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E0CF9" w:rsidRPr="002F23A6" w:rsidRDefault="00BE0CF9" w:rsidP="00BE0CF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578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Продажи обор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дования</w:t>
            </w:r>
          </w:p>
        </w:tc>
        <w:tc>
          <w:tcPr>
            <w:tcW w:w="1653" w:type="dxa"/>
          </w:tcPr>
          <w:p w:rsidR="00BE0CF9" w:rsidRPr="002F23A6" w:rsidRDefault="00BE0CF9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  <w:tr w:rsidR="00BE0CF9" w:rsidRPr="002F23A6" w:rsidTr="00BE0CF9">
        <w:tc>
          <w:tcPr>
            <w:tcW w:w="2501" w:type="dxa"/>
          </w:tcPr>
          <w:p w:rsidR="00BE0CF9" w:rsidRPr="000578C2" w:rsidRDefault="00BE0CF9" w:rsidP="000578C2">
            <w:pPr>
              <w:rPr>
                <w:rFonts w:eastAsia="Calibri"/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</w:rPr>
              <w:lastRenderedPageBreak/>
              <w:t>Быковский Егор Павл</w:t>
            </w:r>
            <w:r w:rsidRPr="00BE0CF9">
              <w:rPr>
                <w:rFonts w:eastAsia="Calibri"/>
                <w:sz w:val="24"/>
                <w:szCs w:val="24"/>
              </w:rPr>
              <w:t>о</w:t>
            </w:r>
            <w:r w:rsidRPr="00BE0CF9">
              <w:rPr>
                <w:rFonts w:eastAsia="Calibri"/>
                <w:sz w:val="24"/>
                <w:szCs w:val="24"/>
              </w:rPr>
              <w:t>вич</w:t>
            </w:r>
          </w:p>
        </w:tc>
        <w:tc>
          <w:tcPr>
            <w:tcW w:w="1249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2502" w:type="dxa"/>
          </w:tcPr>
          <w:p w:rsidR="00BE0CF9" w:rsidRPr="00BE0CF9" w:rsidRDefault="00BE0CF9" w:rsidP="000578C2">
            <w:pPr>
              <w:rPr>
                <w:rFonts w:eastAsia="Calibri"/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  <w:lang w:val="en-US"/>
              </w:rPr>
              <w:t>Bykovskij</w:t>
            </w:r>
            <w:r w:rsidRPr="00BE0CF9">
              <w:rPr>
                <w:rFonts w:eastAsia="Calibri"/>
                <w:sz w:val="24"/>
                <w:szCs w:val="24"/>
              </w:rPr>
              <w:t>.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egor</w:t>
            </w:r>
            <w:r w:rsidRPr="00BE0CF9">
              <w:rPr>
                <w:rFonts w:eastAsia="Calibri"/>
                <w:sz w:val="24"/>
                <w:szCs w:val="24"/>
              </w:rPr>
              <w:t>@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inbox</w:t>
            </w:r>
            <w:r w:rsidRPr="00BE0CF9">
              <w:rPr>
                <w:rFonts w:eastAsia="Calibri"/>
                <w:sz w:val="24"/>
                <w:szCs w:val="24"/>
              </w:rPr>
              <w:t>.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ru</w:t>
            </w:r>
            <w:r w:rsidRPr="00BE0CF9">
              <w:rPr>
                <w:rFonts w:eastAsia="Calibri"/>
                <w:sz w:val="24"/>
                <w:szCs w:val="24"/>
              </w:rPr>
              <w:t>, тел. 8-996-516-09-22</w:t>
            </w:r>
          </w:p>
        </w:tc>
        <w:tc>
          <w:tcPr>
            <w:tcW w:w="1460" w:type="dxa"/>
          </w:tcPr>
          <w:p w:rsidR="00BE0CF9" w:rsidRPr="000578C2" w:rsidRDefault="00BE0CF9" w:rsidP="00BE0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солне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ных панелей и их монтаж</w:t>
            </w:r>
          </w:p>
        </w:tc>
        <w:tc>
          <w:tcPr>
            <w:tcW w:w="1653" w:type="dxa"/>
          </w:tcPr>
          <w:p w:rsidR="00BE0CF9" w:rsidRPr="000578C2" w:rsidRDefault="00BE0CF9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  <w:tr w:rsidR="00BE0CF9" w:rsidRPr="002F23A6" w:rsidTr="00BE0CF9">
        <w:tc>
          <w:tcPr>
            <w:tcW w:w="2501" w:type="dxa"/>
          </w:tcPr>
          <w:p w:rsidR="00BE0CF9" w:rsidRPr="000578C2" w:rsidRDefault="00BE0CF9" w:rsidP="000578C2">
            <w:pPr>
              <w:rPr>
                <w:rFonts w:eastAsia="Calibri"/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</w:rPr>
              <w:t>Мамаев К</w:t>
            </w:r>
            <w:r w:rsidRPr="00BE0CF9">
              <w:rPr>
                <w:rFonts w:eastAsia="Calibri"/>
                <w:sz w:val="24"/>
                <w:szCs w:val="24"/>
              </w:rPr>
              <w:t>и</w:t>
            </w:r>
            <w:r w:rsidRPr="00BE0CF9">
              <w:rPr>
                <w:rFonts w:eastAsia="Calibri"/>
                <w:sz w:val="24"/>
                <w:szCs w:val="24"/>
              </w:rPr>
              <w:t>рилл Миха</w:t>
            </w:r>
            <w:r w:rsidRPr="00BE0CF9">
              <w:rPr>
                <w:rFonts w:eastAsia="Calibri"/>
                <w:sz w:val="24"/>
                <w:szCs w:val="24"/>
              </w:rPr>
              <w:t>й</w:t>
            </w:r>
            <w:r w:rsidRPr="00BE0CF9">
              <w:rPr>
                <w:rFonts w:eastAsia="Calibri"/>
                <w:sz w:val="24"/>
                <w:szCs w:val="24"/>
              </w:rPr>
              <w:t>лович</w:t>
            </w:r>
          </w:p>
        </w:tc>
        <w:tc>
          <w:tcPr>
            <w:tcW w:w="1249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обслуживанию клиентов</w:t>
            </w:r>
          </w:p>
        </w:tc>
        <w:tc>
          <w:tcPr>
            <w:tcW w:w="2502" w:type="dxa"/>
          </w:tcPr>
          <w:p w:rsidR="00BE0CF9" w:rsidRPr="00BE0CF9" w:rsidRDefault="00BE0CF9" w:rsidP="000578C2">
            <w:pPr>
              <w:rPr>
                <w:rFonts w:eastAsia="Calibri"/>
                <w:sz w:val="24"/>
                <w:szCs w:val="24"/>
              </w:rPr>
            </w:pPr>
            <w:r w:rsidRPr="00BE0CF9">
              <w:rPr>
                <w:rFonts w:eastAsia="Calibri"/>
                <w:sz w:val="24"/>
                <w:szCs w:val="24"/>
                <w:lang w:val="en-US"/>
              </w:rPr>
              <w:t>Kir</w:t>
            </w:r>
            <w:r w:rsidRPr="00BE0CF9">
              <w:rPr>
                <w:rFonts w:eastAsia="Calibri"/>
                <w:sz w:val="24"/>
                <w:szCs w:val="24"/>
              </w:rPr>
              <w:t>.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mamaev</w:t>
            </w:r>
            <w:r w:rsidRPr="00BE0CF9">
              <w:rPr>
                <w:rFonts w:eastAsia="Calibri"/>
                <w:sz w:val="24"/>
                <w:szCs w:val="24"/>
              </w:rPr>
              <w:t>@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yandex</w:t>
            </w:r>
            <w:r w:rsidRPr="00BE0CF9">
              <w:rPr>
                <w:rFonts w:eastAsia="Calibri"/>
                <w:sz w:val="24"/>
                <w:szCs w:val="24"/>
              </w:rPr>
              <w:t>.</w:t>
            </w:r>
            <w:r w:rsidRPr="00BE0CF9">
              <w:rPr>
                <w:rFonts w:eastAsia="Calibri"/>
                <w:sz w:val="24"/>
                <w:szCs w:val="24"/>
                <w:lang w:val="en-US"/>
              </w:rPr>
              <w:t>ru</w:t>
            </w:r>
            <w:r w:rsidRPr="00BE0CF9">
              <w:rPr>
                <w:rFonts w:eastAsia="Calibri"/>
                <w:sz w:val="24"/>
                <w:szCs w:val="24"/>
              </w:rPr>
              <w:t>, тел. 8-910-774-31-65</w:t>
            </w:r>
          </w:p>
        </w:tc>
        <w:tc>
          <w:tcPr>
            <w:tcW w:w="1460" w:type="dxa"/>
          </w:tcPr>
          <w:p w:rsidR="00BE0CF9" w:rsidRPr="000578C2" w:rsidRDefault="00BE0CF9" w:rsidP="002F2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Сервисное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служивание</w:t>
            </w:r>
          </w:p>
        </w:tc>
        <w:tc>
          <w:tcPr>
            <w:tcW w:w="1653" w:type="dxa"/>
          </w:tcPr>
          <w:p w:rsidR="00BE0CF9" w:rsidRPr="000578C2" w:rsidRDefault="00BE0CF9" w:rsidP="002F23A6">
            <w:pPr>
              <w:rPr>
                <w:sz w:val="24"/>
                <w:szCs w:val="24"/>
              </w:rPr>
            </w:pPr>
            <w:r w:rsidRPr="000578C2">
              <w:rPr>
                <w:sz w:val="24"/>
                <w:szCs w:val="24"/>
              </w:rPr>
              <w:t>Общее</w:t>
            </w:r>
          </w:p>
        </w:tc>
      </w:tr>
    </w:tbl>
    <w:p w:rsidR="000578C2" w:rsidRDefault="000578C2" w:rsidP="00057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CF9" w:rsidRPr="00712F9F" w:rsidRDefault="00DE1AFF" w:rsidP="00DE1AFF">
      <w:pPr>
        <w:pStyle w:val="ab"/>
        <w:spacing w:before="4" w:after="1"/>
        <w:jc w:val="center"/>
        <w:rPr>
          <w:b/>
        </w:rPr>
      </w:pPr>
      <w:r>
        <w:rPr>
          <w:b/>
        </w:rPr>
        <w:t>Команда проекта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E0CF9" w:rsidRPr="00712F9F" w:rsidTr="00BE0CF9"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Зп(руб)</w:t>
            </w:r>
          </w:p>
        </w:tc>
      </w:tr>
      <w:tr w:rsidR="00BE0CF9" w:rsidRPr="00712F9F" w:rsidTr="00BE0CF9"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BE0CF9" w:rsidRPr="00712F9F" w:rsidTr="00BE0CF9">
        <w:tc>
          <w:tcPr>
            <w:tcW w:w="3190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технич</w:t>
            </w: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отдела</w:t>
            </w:r>
          </w:p>
        </w:tc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BE0CF9" w:rsidRPr="00712F9F" w:rsidTr="00BE0CF9">
        <w:tc>
          <w:tcPr>
            <w:tcW w:w="3190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отдела продаж и маркетинга</w:t>
            </w:r>
          </w:p>
        </w:tc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BE0CF9" w:rsidRPr="00712F9F" w:rsidTr="00BE0CF9">
        <w:tc>
          <w:tcPr>
            <w:tcW w:w="3190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BE0CF9" w:rsidRPr="00712F9F" w:rsidTr="00BE0CF9">
        <w:tc>
          <w:tcPr>
            <w:tcW w:w="3190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Инженеры</w:t>
            </w:r>
          </w:p>
        </w:tc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BE0CF9" w:rsidRPr="00712F9F" w:rsidTr="00BE0CF9">
        <w:tc>
          <w:tcPr>
            <w:tcW w:w="3190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Менеджер по обсл</w:t>
            </w: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2F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живанию клиентов</w:t>
            </w:r>
          </w:p>
        </w:tc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BE0CF9" w:rsidRPr="00712F9F" w:rsidTr="00BE0CF9">
        <w:tc>
          <w:tcPr>
            <w:tcW w:w="3190" w:type="dxa"/>
          </w:tcPr>
          <w:p w:rsidR="00BE0CF9" w:rsidRPr="00712F9F" w:rsidRDefault="00BE0CF9" w:rsidP="00BE0CF9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3191" w:type="dxa"/>
          </w:tcPr>
          <w:p w:rsidR="00BE0CF9" w:rsidRPr="00712F9F" w:rsidRDefault="00BE0CF9" w:rsidP="00BE0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9F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</w:tr>
    </w:tbl>
    <w:p w:rsidR="00BE0CF9" w:rsidRPr="00712F9F" w:rsidRDefault="00BE0CF9" w:rsidP="00BE0CF9">
      <w:pPr>
        <w:pStyle w:val="ab"/>
        <w:spacing w:before="7"/>
        <w:rPr>
          <w:b/>
        </w:rPr>
      </w:pPr>
    </w:p>
    <w:p w:rsidR="000578C2" w:rsidRDefault="000578C2" w:rsidP="002F23A6">
      <w:pPr>
        <w:tabs>
          <w:tab w:val="left" w:pos="4082"/>
        </w:tabs>
        <w:sectPr w:rsidR="00057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01A8" w:rsidRPr="00FC3A61" w:rsidRDefault="002B01A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TableNormal"/>
        <w:tblW w:w="93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5"/>
        <w:gridCol w:w="4657"/>
      </w:tblGrid>
      <w:tr w:rsidR="00DE1AFF" w:rsidRPr="00DE1AFF" w:rsidTr="00DE1AFF">
        <w:trPr>
          <w:trHeight w:val="485"/>
        </w:trPr>
        <w:tc>
          <w:tcPr>
            <w:tcW w:w="9312" w:type="dxa"/>
            <w:gridSpan w:val="2"/>
          </w:tcPr>
          <w:p w:rsidR="00DE1AFF" w:rsidRPr="00DE1AFF" w:rsidRDefault="00DE1AFF" w:rsidP="00DE1AFF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AFF" w:rsidRPr="00DE1AFF" w:rsidRDefault="00DE1AFF" w:rsidP="00DE1AFF">
            <w:pPr>
              <w:ind w:left="3091" w:right="30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проектной идеи</w:t>
            </w:r>
          </w:p>
        </w:tc>
      </w:tr>
      <w:tr w:rsidR="00DE1AFF" w:rsidRPr="00DE1AFF" w:rsidTr="00DE1AFF">
        <w:trPr>
          <w:trHeight w:val="1531"/>
        </w:trPr>
        <w:tc>
          <w:tcPr>
            <w:tcW w:w="4655" w:type="dxa"/>
          </w:tcPr>
          <w:p w:rsidR="00DE1AFF" w:rsidRPr="00DE1AFF" w:rsidRDefault="00DE1AFF" w:rsidP="00DE1AFF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AFF" w:rsidRPr="00DE1AFF" w:rsidRDefault="00DE1AFF" w:rsidP="00DE1AFF">
            <w:pPr>
              <w:ind w:left="248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Идея (суть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название)</w:t>
            </w:r>
          </w:p>
        </w:tc>
        <w:tc>
          <w:tcPr>
            <w:tcW w:w="4656" w:type="dxa"/>
          </w:tcPr>
          <w:p w:rsidR="00DE1AFF" w:rsidRPr="00DE1AFF" w:rsidRDefault="00DE1AFF" w:rsidP="00DE1AFF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ind w:left="106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солнечных коллекторов для преобразования солнечной энергии в тепловую и использование ее для обогрева загородного дома.</w:t>
            </w:r>
          </w:p>
        </w:tc>
      </w:tr>
      <w:tr w:rsidR="00DE1AFF" w:rsidRPr="00DE1AFF" w:rsidTr="00DE1AFF">
        <w:trPr>
          <w:trHeight w:val="1339"/>
        </w:trPr>
        <w:tc>
          <w:tcPr>
            <w:tcW w:w="4655" w:type="dxa"/>
          </w:tcPr>
          <w:p w:rsidR="00DE1AFF" w:rsidRPr="00DE1AFF" w:rsidRDefault="00DE1AFF" w:rsidP="00DE1AFF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ind w:left="249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4656" w:type="dxa"/>
          </w:tcPr>
          <w:p w:rsidR="00DE1AFF" w:rsidRPr="00DE1AFF" w:rsidRDefault="00DE1AFF" w:rsidP="00DE1AF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ind w:left="106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возможности использовать альтернативные источники энергии для обогрева дома при отсутствии возможн</w:t>
            </w: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центрального отопления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ГВС</w:t>
            </w: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1AFF" w:rsidRPr="00DE1AFF" w:rsidTr="00DE1AFF">
        <w:trPr>
          <w:trHeight w:val="1721"/>
        </w:trPr>
        <w:tc>
          <w:tcPr>
            <w:tcW w:w="4655" w:type="dxa"/>
          </w:tcPr>
          <w:p w:rsidR="00DE1AFF" w:rsidRPr="00DE1AFF" w:rsidRDefault="00DE1AFF" w:rsidP="00DE1AFF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spacing w:before="1"/>
              <w:ind w:left="253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Ориентировочна потребность в р</w:t>
            </w: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сурсах (материальных, трудовых, финансовых и др.)</w:t>
            </w:r>
          </w:p>
        </w:tc>
        <w:tc>
          <w:tcPr>
            <w:tcW w:w="4656" w:type="dxa"/>
          </w:tcPr>
          <w:p w:rsidR="00DE1AFF" w:rsidRPr="00DE1AFF" w:rsidRDefault="00DE1AFF" w:rsidP="00DE1AFF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ind w:left="106" w:right="6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Установка солнечных коллекторов и подключение его к водяному контуру для обогрева дома</w:t>
            </w:r>
          </w:p>
          <w:p w:rsidR="00DE1AFF" w:rsidRPr="00DE1AFF" w:rsidRDefault="00DE1AFF" w:rsidP="00DE1AFF">
            <w:pPr>
              <w:ind w:left="106" w:right="6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Подключение солнечных коллект</w:t>
            </w: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 к системе электроснабжения здания.</w:t>
            </w:r>
          </w:p>
        </w:tc>
      </w:tr>
      <w:tr w:rsidR="00DE1AFF" w:rsidRPr="00DE1AFF" w:rsidTr="00DE1AFF">
        <w:trPr>
          <w:trHeight w:val="1148"/>
        </w:trPr>
        <w:tc>
          <w:tcPr>
            <w:tcW w:w="4655" w:type="dxa"/>
          </w:tcPr>
          <w:p w:rsidR="00DE1AFF" w:rsidRPr="00DE1AFF" w:rsidRDefault="00DE1AFF" w:rsidP="00DE1AFF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spacing w:before="1"/>
              <w:ind w:left="2060" w:right="206" w:hanging="18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оценка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реалистичности проекта</w:t>
            </w:r>
          </w:p>
        </w:tc>
        <w:tc>
          <w:tcPr>
            <w:tcW w:w="4656" w:type="dxa"/>
          </w:tcPr>
          <w:p w:rsidR="00DE1AFF" w:rsidRPr="00DE1AFF" w:rsidRDefault="00DE1AFF" w:rsidP="00DE1AFF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ind w:left="106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Подобные решения уже имеет места пр</w:t>
            </w: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менения и реализуемы при проведение точных расчетов и оценки эффективности.</w:t>
            </w:r>
          </w:p>
        </w:tc>
      </w:tr>
      <w:tr w:rsidR="00DE1AFF" w:rsidRPr="00DE1AFF" w:rsidTr="00DE1AFF">
        <w:trPr>
          <w:trHeight w:val="1487"/>
        </w:trPr>
        <w:tc>
          <w:tcPr>
            <w:tcW w:w="4655" w:type="dxa"/>
          </w:tcPr>
          <w:p w:rsidR="00DE1AFF" w:rsidRPr="00DE1AFF" w:rsidRDefault="00DE1AFF" w:rsidP="00DE1AFF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ind w:left="251" w:right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Автор(ы)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4656" w:type="dxa"/>
          </w:tcPr>
          <w:p w:rsidR="00DE1AFF" w:rsidRPr="00DE1AFF" w:rsidRDefault="00DE1AFF" w:rsidP="00DE1AF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ind w:left="106" w:right="57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Воронин</w:t>
            </w:r>
            <w:r w:rsidRPr="00DE1A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Семен Алексеевич</w:t>
            </w:r>
          </w:p>
          <w:p w:rsidR="00DE1AFF" w:rsidRPr="00DE1AFF" w:rsidRDefault="00DE1AFF" w:rsidP="00DE1AFF">
            <w:pPr>
              <w:ind w:left="106" w:right="57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Быковский Егор Павлович</w:t>
            </w:r>
          </w:p>
          <w:p w:rsidR="00DE1AFF" w:rsidRPr="00DE1AFF" w:rsidRDefault="00DE1AFF" w:rsidP="00DE1AFF">
            <w:pPr>
              <w:ind w:left="106" w:right="57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DE1A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Мамаев Кирилл Михайлович</w:t>
            </w:r>
          </w:p>
          <w:p w:rsidR="00DE1AFF" w:rsidRPr="00DE1AFF" w:rsidRDefault="00DE1AFF" w:rsidP="00DE1AFF">
            <w:pPr>
              <w:ind w:left="106" w:right="57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E1A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Умаров КамронАлишерович</w:t>
            </w:r>
          </w:p>
          <w:p w:rsidR="00DE1AFF" w:rsidRPr="00DE1AFF" w:rsidRDefault="00DE1AFF" w:rsidP="00DE1AFF">
            <w:pPr>
              <w:ind w:left="106" w:righ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F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Чумак Олег Дмитриевич</w:t>
            </w:r>
          </w:p>
          <w:p w:rsidR="00DE1AFF" w:rsidRPr="00DE1AFF" w:rsidRDefault="00DE1AFF" w:rsidP="00DE1AFF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01A8" w:rsidRPr="004A65FD" w:rsidRDefault="002B01A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B01A8" w:rsidRPr="004A65FD" w:rsidRDefault="002B01A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65FD"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:rsidR="00DE1AFF" w:rsidRDefault="00DE1AFF" w:rsidP="00DE1AFF">
      <w:pPr>
        <w:pStyle w:val="1"/>
        <w:spacing w:before="74"/>
        <w:ind w:left="3492" w:right="3516"/>
        <w:rPr>
          <w:sz w:val="24"/>
          <w:szCs w:val="24"/>
        </w:rPr>
      </w:pPr>
      <w:r w:rsidRPr="00F64073">
        <w:rPr>
          <w:sz w:val="24"/>
          <w:szCs w:val="24"/>
        </w:rPr>
        <w:lastRenderedPageBreak/>
        <w:t>SMART-анализ</w:t>
      </w:r>
    </w:p>
    <w:p w:rsidR="00DE1AFF" w:rsidRPr="00F64073" w:rsidRDefault="00DE1AFF" w:rsidP="00DE1AFF">
      <w:pPr>
        <w:pStyle w:val="1"/>
        <w:spacing w:before="74"/>
        <w:ind w:left="3492" w:right="3516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2"/>
      </w:tblGrid>
      <w:tr w:rsidR="00DE1AFF" w:rsidRPr="00F64073" w:rsidTr="00AC4EC8">
        <w:trPr>
          <w:trHeight w:val="2253"/>
        </w:trPr>
        <w:tc>
          <w:tcPr>
            <w:tcW w:w="4673" w:type="dxa"/>
          </w:tcPr>
          <w:p w:rsidR="00DE1AFF" w:rsidRPr="00F64073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E1AFF" w:rsidRPr="00F64073" w:rsidRDefault="00DE1AFF" w:rsidP="00AC4EC8">
            <w:pPr>
              <w:pStyle w:val="TableParagraph"/>
              <w:ind w:left="107"/>
              <w:rPr>
                <w:sz w:val="24"/>
                <w:szCs w:val="24"/>
              </w:rPr>
            </w:pPr>
            <w:r w:rsidRPr="00F64073">
              <w:rPr>
                <w:sz w:val="24"/>
                <w:szCs w:val="24"/>
              </w:rPr>
              <w:t>S-Specifies(специфичность)</w:t>
            </w:r>
          </w:p>
        </w:tc>
        <w:tc>
          <w:tcPr>
            <w:tcW w:w="4672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DE1AFF" w:rsidRDefault="00DE1AFF" w:rsidP="00AC4EC8">
            <w:pPr>
              <w:pStyle w:val="TableParagraph"/>
              <w:ind w:left="106" w:right="329"/>
              <w:jc w:val="both"/>
              <w:rPr>
                <w:sz w:val="24"/>
                <w:szCs w:val="24"/>
                <w:lang w:val="ru-RU"/>
              </w:rPr>
            </w:pPr>
            <w:r w:rsidRPr="00DE1AFF">
              <w:rPr>
                <w:sz w:val="24"/>
                <w:szCs w:val="24"/>
                <w:lang w:val="ru-RU"/>
              </w:rPr>
              <w:t>Внедрение установки использования в</w:t>
            </w:r>
            <w:r w:rsidRPr="00DE1AFF">
              <w:rPr>
                <w:sz w:val="24"/>
                <w:szCs w:val="24"/>
                <w:lang w:val="ru-RU"/>
              </w:rPr>
              <w:t>о</w:t>
            </w:r>
            <w:r w:rsidRPr="00DE1AFF">
              <w:rPr>
                <w:sz w:val="24"/>
                <w:szCs w:val="24"/>
                <w:lang w:val="ru-RU"/>
              </w:rPr>
              <w:t>зобновляемых источников энергии;</w:t>
            </w:r>
          </w:p>
          <w:p w:rsidR="00DE1AFF" w:rsidRPr="00DE1AFF" w:rsidRDefault="00DE1AFF" w:rsidP="00AC4EC8">
            <w:pPr>
              <w:pStyle w:val="TableParagraph"/>
              <w:ind w:left="106" w:right="149"/>
              <w:jc w:val="both"/>
              <w:rPr>
                <w:sz w:val="24"/>
                <w:szCs w:val="24"/>
                <w:lang w:val="ru-RU"/>
              </w:rPr>
            </w:pPr>
            <w:r w:rsidRPr="00DE1AFF">
              <w:rPr>
                <w:sz w:val="24"/>
                <w:szCs w:val="24"/>
                <w:lang w:val="ru-RU"/>
              </w:rPr>
              <w:t>Использование солнечной энергии для получение горячей воды и электроэне</w:t>
            </w:r>
            <w:r w:rsidRPr="00DE1AFF">
              <w:rPr>
                <w:sz w:val="24"/>
                <w:szCs w:val="24"/>
                <w:lang w:val="ru-RU"/>
              </w:rPr>
              <w:t>р</w:t>
            </w:r>
            <w:r w:rsidRPr="00DE1AFF">
              <w:rPr>
                <w:sz w:val="24"/>
                <w:szCs w:val="24"/>
                <w:lang w:val="ru-RU"/>
              </w:rPr>
              <w:t>гии.</w:t>
            </w:r>
          </w:p>
        </w:tc>
      </w:tr>
      <w:tr w:rsidR="00DE1AFF" w:rsidRPr="00F64073" w:rsidTr="00AC4EC8">
        <w:trPr>
          <w:trHeight w:val="2254"/>
        </w:trPr>
        <w:tc>
          <w:tcPr>
            <w:tcW w:w="4673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F64073" w:rsidRDefault="00DE1AFF" w:rsidP="00AC4EC8">
            <w:pPr>
              <w:pStyle w:val="TableParagraph"/>
              <w:ind w:left="107"/>
              <w:rPr>
                <w:sz w:val="24"/>
                <w:szCs w:val="24"/>
              </w:rPr>
            </w:pPr>
            <w:r w:rsidRPr="00F64073">
              <w:rPr>
                <w:sz w:val="24"/>
                <w:szCs w:val="24"/>
              </w:rPr>
              <w:t>M-Measurable(измеримость)</w:t>
            </w:r>
          </w:p>
        </w:tc>
        <w:tc>
          <w:tcPr>
            <w:tcW w:w="4672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DE1AFF" w:rsidRDefault="00DE1AFF" w:rsidP="00AC4EC8">
            <w:pPr>
              <w:pStyle w:val="TableParagraph"/>
              <w:ind w:left="106" w:right="155"/>
              <w:rPr>
                <w:sz w:val="24"/>
                <w:szCs w:val="24"/>
                <w:lang w:val="ru-RU"/>
              </w:rPr>
            </w:pPr>
            <w:r w:rsidRPr="00DE1AFF">
              <w:rPr>
                <w:sz w:val="24"/>
                <w:szCs w:val="24"/>
                <w:lang w:val="ru-RU"/>
              </w:rPr>
              <w:t>Потоки солнечного излучения, температ</w:t>
            </w:r>
            <w:r w:rsidRPr="00DE1AFF">
              <w:rPr>
                <w:sz w:val="24"/>
                <w:szCs w:val="24"/>
                <w:lang w:val="ru-RU"/>
              </w:rPr>
              <w:t>у</w:t>
            </w:r>
            <w:r w:rsidRPr="00DE1AFF">
              <w:rPr>
                <w:sz w:val="24"/>
                <w:szCs w:val="24"/>
                <w:lang w:val="ru-RU"/>
              </w:rPr>
              <w:t>ра воды в системе отопления.</w:t>
            </w:r>
          </w:p>
        </w:tc>
      </w:tr>
      <w:tr w:rsidR="00DE1AFF" w:rsidRPr="00F64073" w:rsidTr="00AC4EC8">
        <w:trPr>
          <w:trHeight w:val="2897"/>
        </w:trPr>
        <w:tc>
          <w:tcPr>
            <w:tcW w:w="4673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F64073" w:rsidRDefault="00DE1AFF" w:rsidP="00AC4EC8">
            <w:pPr>
              <w:pStyle w:val="TableParagraph"/>
              <w:ind w:left="107"/>
              <w:rPr>
                <w:sz w:val="24"/>
                <w:szCs w:val="24"/>
              </w:rPr>
            </w:pPr>
            <w:r w:rsidRPr="00F64073">
              <w:rPr>
                <w:sz w:val="24"/>
                <w:szCs w:val="24"/>
              </w:rPr>
              <w:t>A-Appropriate(уместность)</w:t>
            </w:r>
          </w:p>
        </w:tc>
        <w:tc>
          <w:tcPr>
            <w:tcW w:w="4672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DE1AFF" w:rsidRDefault="00DE1AFF" w:rsidP="00AC4EC8">
            <w:pPr>
              <w:pStyle w:val="TableParagraph"/>
              <w:ind w:left="106" w:right="97"/>
              <w:rPr>
                <w:sz w:val="24"/>
                <w:szCs w:val="24"/>
                <w:lang w:val="ru-RU"/>
              </w:rPr>
            </w:pPr>
            <w:r w:rsidRPr="00DE1AFF">
              <w:rPr>
                <w:sz w:val="24"/>
                <w:szCs w:val="24"/>
                <w:lang w:val="ru-RU"/>
              </w:rPr>
              <w:t>Не всегда для отопления загородного дома возможно использовать центральное от</w:t>
            </w:r>
            <w:r w:rsidRPr="00DE1AFF">
              <w:rPr>
                <w:sz w:val="24"/>
                <w:szCs w:val="24"/>
                <w:lang w:val="ru-RU"/>
              </w:rPr>
              <w:t>о</w:t>
            </w:r>
            <w:r w:rsidRPr="00DE1AFF">
              <w:rPr>
                <w:sz w:val="24"/>
                <w:szCs w:val="24"/>
                <w:lang w:val="ru-RU"/>
              </w:rPr>
              <w:t>пление. Так же система является эколог</w:t>
            </w:r>
            <w:r w:rsidRPr="00DE1AFF">
              <w:rPr>
                <w:sz w:val="24"/>
                <w:szCs w:val="24"/>
                <w:lang w:val="ru-RU"/>
              </w:rPr>
              <w:t>и</w:t>
            </w:r>
            <w:r w:rsidRPr="00DE1AFF">
              <w:rPr>
                <w:sz w:val="24"/>
                <w:szCs w:val="24"/>
                <w:lang w:val="ru-RU"/>
              </w:rPr>
              <w:t>чески чистой и использует возобновля</w:t>
            </w:r>
            <w:r w:rsidRPr="00DE1AFF">
              <w:rPr>
                <w:sz w:val="24"/>
                <w:szCs w:val="24"/>
                <w:lang w:val="ru-RU"/>
              </w:rPr>
              <w:t>е</w:t>
            </w:r>
            <w:r w:rsidRPr="00DE1AFF">
              <w:rPr>
                <w:sz w:val="24"/>
                <w:szCs w:val="24"/>
                <w:lang w:val="ru-RU"/>
              </w:rPr>
              <w:t>мые источники энергии</w:t>
            </w:r>
          </w:p>
        </w:tc>
      </w:tr>
      <w:tr w:rsidR="00DE1AFF" w:rsidRPr="00F64073" w:rsidTr="00AC4EC8">
        <w:trPr>
          <w:trHeight w:val="2576"/>
        </w:trPr>
        <w:tc>
          <w:tcPr>
            <w:tcW w:w="4673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F64073" w:rsidRDefault="00DE1AFF" w:rsidP="00AC4EC8">
            <w:pPr>
              <w:pStyle w:val="TableParagraph"/>
              <w:ind w:left="107"/>
              <w:rPr>
                <w:sz w:val="24"/>
                <w:szCs w:val="24"/>
              </w:rPr>
            </w:pPr>
            <w:r w:rsidRPr="00F64073">
              <w:rPr>
                <w:sz w:val="24"/>
                <w:szCs w:val="24"/>
              </w:rPr>
              <w:t>R-Realistic(реалистичность)</w:t>
            </w:r>
          </w:p>
        </w:tc>
        <w:tc>
          <w:tcPr>
            <w:tcW w:w="4672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DE1AFF" w:rsidRDefault="00DE1AFF" w:rsidP="00AC4EC8">
            <w:pPr>
              <w:pStyle w:val="TableParagraph"/>
              <w:ind w:left="106" w:right="377"/>
              <w:rPr>
                <w:sz w:val="24"/>
                <w:szCs w:val="24"/>
                <w:lang w:val="ru-RU"/>
              </w:rPr>
            </w:pPr>
            <w:r w:rsidRPr="00DE1AFF">
              <w:rPr>
                <w:sz w:val="24"/>
                <w:szCs w:val="24"/>
                <w:lang w:val="ru-RU"/>
              </w:rPr>
              <w:t>Проект реален и имеет необходимость в офисных зданиях. Установка возможна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sz w:val="24"/>
                <w:szCs w:val="24"/>
                <w:lang w:val="ru-RU"/>
              </w:rPr>
              <w:t>окупаема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sz w:val="24"/>
                <w:szCs w:val="24"/>
                <w:lang w:val="ru-RU"/>
              </w:rPr>
              <w:t>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sz w:val="24"/>
                <w:szCs w:val="24"/>
                <w:lang w:val="ru-RU"/>
              </w:rPr>
              <w:t>правильном расчете солнечного излучения для использов</w:t>
            </w:r>
            <w:r w:rsidRPr="00DE1AFF">
              <w:rPr>
                <w:sz w:val="24"/>
                <w:szCs w:val="24"/>
                <w:lang w:val="ru-RU"/>
              </w:rPr>
              <w:t>а</w:t>
            </w:r>
            <w:r w:rsidRPr="00DE1AFF">
              <w:rPr>
                <w:sz w:val="24"/>
                <w:szCs w:val="24"/>
                <w:lang w:val="ru-RU"/>
              </w:rPr>
              <w:t>ния на небольших загородных домах.</w:t>
            </w:r>
          </w:p>
        </w:tc>
      </w:tr>
      <w:tr w:rsidR="00DE1AFF" w:rsidRPr="00F64073" w:rsidTr="00AC4EC8">
        <w:trPr>
          <w:trHeight w:val="1609"/>
        </w:trPr>
        <w:tc>
          <w:tcPr>
            <w:tcW w:w="4673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F64073" w:rsidRDefault="00DE1AFF" w:rsidP="00AC4EC8">
            <w:pPr>
              <w:pStyle w:val="TableParagraph"/>
              <w:ind w:left="107" w:right="507"/>
              <w:rPr>
                <w:sz w:val="24"/>
                <w:szCs w:val="24"/>
              </w:rPr>
            </w:pPr>
            <w:r w:rsidRPr="00F64073">
              <w:rPr>
                <w:sz w:val="24"/>
                <w:szCs w:val="24"/>
              </w:rPr>
              <w:t>T-Timebound (ограниченность вовремени)</w:t>
            </w:r>
          </w:p>
        </w:tc>
        <w:tc>
          <w:tcPr>
            <w:tcW w:w="4672" w:type="dxa"/>
          </w:tcPr>
          <w:p w:rsidR="00DE1AFF" w:rsidRPr="00DE1AFF" w:rsidRDefault="00DE1AFF" w:rsidP="00AC4EC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DE1AFF" w:rsidRPr="00DE1AFF" w:rsidRDefault="00DE1AFF" w:rsidP="00DE1AFF">
            <w:pPr>
              <w:pStyle w:val="TableParagraph"/>
              <w:ind w:left="106" w:right="202"/>
              <w:jc w:val="both"/>
              <w:rPr>
                <w:sz w:val="24"/>
                <w:szCs w:val="24"/>
                <w:lang w:val="ru-RU"/>
              </w:rPr>
            </w:pPr>
            <w:r w:rsidRPr="00DE1AFF">
              <w:rPr>
                <w:sz w:val="24"/>
                <w:szCs w:val="24"/>
                <w:lang w:val="ru-RU"/>
              </w:rPr>
              <w:t>Деятельность компании 5 лет, после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sz w:val="24"/>
                <w:szCs w:val="24"/>
                <w:lang w:val="ru-RU"/>
              </w:rPr>
              <w:t>н</w:t>
            </w:r>
            <w:r w:rsidRPr="00DE1AFF">
              <w:rPr>
                <w:sz w:val="24"/>
                <w:szCs w:val="24"/>
                <w:lang w:val="ru-RU"/>
              </w:rPr>
              <w:t>е</w:t>
            </w:r>
            <w:r w:rsidRPr="00DE1AFF">
              <w:rPr>
                <w:sz w:val="24"/>
                <w:szCs w:val="24"/>
                <w:lang w:val="ru-RU"/>
              </w:rPr>
              <w:t>обходимо произвести модернизацию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1AFF">
              <w:rPr>
                <w:sz w:val="24"/>
                <w:szCs w:val="24"/>
                <w:lang w:val="ru-RU"/>
              </w:rPr>
              <w:t>пр</w:t>
            </w:r>
            <w:r w:rsidRPr="00DE1AFF">
              <w:rPr>
                <w:sz w:val="24"/>
                <w:szCs w:val="24"/>
                <w:lang w:val="ru-RU"/>
              </w:rPr>
              <w:t>о</w:t>
            </w:r>
            <w:r w:rsidRPr="00DE1AFF">
              <w:rPr>
                <w:sz w:val="24"/>
                <w:szCs w:val="24"/>
                <w:lang w:val="ru-RU"/>
              </w:rPr>
              <w:t>изводства.</w:t>
            </w:r>
          </w:p>
        </w:tc>
      </w:tr>
    </w:tbl>
    <w:p w:rsidR="00DE1AFF" w:rsidRPr="00F64073" w:rsidRDefault="00DE1AFF" w:rsidP="00DE1AFF">
      <w:pPr>
        <w:jc w:val="both"/>
        <w:rPr>
          <w:rFonts w:ascii="Times New Roman" w:hAnsi="Times New Roman" w:cs="Times New Roman"/>
          <w:sz w:val="24"/>
          <w:szCs w:val="24"/>
        </w:rPr>
        <w:sectPr w:rsidR="00DE1AFF" w:rsidRPr="00F64073">
          <w:pgSz w:w="11910" w:h="16840"/>
          <w:pgMar w:top="1040" w:right="720" w:bottom="280" w:left="1600" w:header="720" w:footer="720" w:gutter="0"/>
          <w:cols w:space="720"/>
        </w:sectPr>
      </w:pPr>
    </w:p>
    <w:p w:rsidR="00DE1AFF" w:rsidRDefault="00DE1AFF" w:rsidP="00DE1A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FF" w:rsidRPr="00F64073" w:rsidRDefault="00DE1AFF" w:rsidP="00DE1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73">
        <w:rPr>
          <w:rFonts w:ascii="Times New Roman" w:hAnsi="Times New Roman" w:cs="Times New Roman"/>
          <w:b/>
          <w:sz w:val="24"/>
          <w:szCs w:val="24"/>
        </w:rPr>
        <w:t>Техническое описание объекта</w:t>
      </w:r>
    </w:p>
    <w:p w:rsidR="00DE1AFF" w:rsidRPr="00F64073" w:rsidRDefault="00DE1AFF" w:rsidP="00DE1A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AFF" w:rsidRPr="00F64073" w:rsidRDefault="00DE1AFF" w:rsidP="00DE1AFF">
      <w:pPr>
        <w:jc w:val="both"/>
        <w:rPr>
          <w:rFonts w:ascii="Times New Roman" w:hAnsi="Times New Roman" w:cs="Times New Roman"/>
          <w:sz w:val="24"/>
          <w:szCs w:val="24"/>
        </w:rPr>
      </w:pPr>
      <w:r w:rsidRPr="00F64073">
        <w:rPr>
          <w:rFonts w:ascii="Times New Roman" w:hAnsi="Times New Roman" w:cs="Times New Roman"/>
          <w:sz w:val="24"/>
          <w:szCs w:val="24"/>
        </w:rPr>
        <w:t>Объект представляет собой установку по использованию солнечной энергии, поглоща</w:t>
      </w:r>
      <w:r w:rsidRPr="00F64073">
        <w:rPr>
          <w:rFonts w:ascii="Times New Roman" w:hAnsi="Times New Roman" w:cs="Times New Roman"/>
          <w:sz w:val="24"/>
          <w:szCs w:val="24"/>
        </w:rPr>
        <w:t>е</w:t>
      </w:r>
      <w:r w:rsidRPr="00F64073">
        <w:rPr>
          <w:rFonts w:ascii="Times New Roman" w:hAnsi="Times New Roman" w:cs="Times New Roman"/>
          <w:sz w:val="24"/>
          <w:szCs w:val="24"/>
        </w:rPr>
        <w:t>мой в установке, называемой солнечный коллектор, вода из него циркулирует по контуру в бак аккумулятор, где посредством теплообменников нагревается вода для подачи в дом. На схеме можно видеть основные элементы установки, влияющие на затраты по ее заку</w:t>
      </w:r>
      <w:r w:rsidRPr="00F64073">
        <w:rPr>
          <w:rFonts w:ascii="Times New Roman" w:hAnsi="Times New Roman" w:cs="Times New Roman"/>
          <w:sz w:val="24"/>
          <w:szCs w:val="24"/>
        </w:rPr>
        <w:t>п</w:t>
      </w:r>
      <w:r w:rsidRPr="00F64073">
        <w:rPr>
          <w:rFonts w:ascii="Times New Roman" w:hAnsi="Times New Roman" w:cs="Times New Roman"/>
          <w:sz w:val="24"/>
          <w:szCs w:val="24"/>
        </w:rPr>
        <w:t>ке, установке и эксплуатации.</w:t>
      </w:r>
    </w:p>
    <w:p w:rsidR="00DE1AFF" w:rsidRPr="00F64073" w:rsidRDefault="00DE1AFF" w:rsidP="00DE1AFF">
      <w:pPr>
        <w:rPr>
          <w:rFonts w:ascii="Times New Roman" w:hAnsi="Times New Roman" w:cs="Times New Roman"/>
          <w:sz w:val="24"/>
          <w:szCs w:val="24"/>
        </w:rPr>
      </w:pPr>
      <w:r w:rsidRPr="00F640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7334" cy="3519766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198" cy="351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FF" w:rsidRPr="00F64073" w:rsidRDefault="00DE1AFF" w:rsidP="00DE1AFF">
      <w:pPr>
        <w:rPr>
          <w:rFonts w:ascii="Times New Roman" w:hAnsi="Times New Roman" w:cs="Times New Roman"/>
          <w:sz w:val="24"/>
          <w:szCs w:val="24"/>
        </w:rPr>
      </w:pPr>
    </w:p>
    <w:p w:rsidR="00DE1AFF" w:rsidRPr="00F64073" w:rsidRDefault="00DE1AFF" w:rsidP="00DE1AFF">
      <w:pPr>
        <w:rPr>
          <w:rFonts w:ascii="Times New Roman" w:hAnsi="Times New Roman" w:cs="Times New Roman"/>
          <w:sz w:val="24"/>
          <w:szCs w:val="24"/>
        </w:rPr>
      </w:pPr>
      <w:r w:rsidRPr="00F64073">
        <w:rPr>
          <w:rFonts w:ascii="Times New Roman" w:hAnsi="Times New Roman" w:cs="Times New Roman"/>
          <w:sz w:val="24"/>
          <w:szCs w:val="24"/>
        </w:rPr>
        <w:t>Вывод: данный проект является рентабельным, срок окупаемости 2,2 года. Основные ри</w:t>
      </w:r>
      <w:r w:rsidRPr="00F64073">
        <w:rPr>
          <w:rFonts w:ascii="Times New Roman" w:hAnsi="Times New Roman" w:cs="Times New Roman"/>
          <w:sz w:val="24"/>
          <w:szCs w:val="24"/>
        </w:rPr>
        <w:t>с</w:t>
      </w:r>
      <w:r w:rsidRPr="00F64073">
        <w:rPr>
          <w:rFonts w:ascii="Times New Roman" w:hAnsi="Times New Roman" w:cs="Times New Roman"/>
          <w:sz w:val="24"/>
          <w:szCs w:val="24"/>
        </w:rPr>
        <w:t xml:space="preserve">ки были проработаны и составлен четкий план реагирования. </w:t>
      </w:r>
    </w:p>
    <w:p w:rsidR="002F23A6" w:rsidRDefault="002F23A6" w:rsidP="00DE1AFF">
      <w:pPr>
        <w:spacing w:after="0" w:line="240" w:lineRule="auto"/>
        <w:jc w:val="center"/>
      </w:pPr>
    </w:p>
    <w:sectPr w:rsidR="002F23A6" w:rsidSect="002B01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B0" w:rsidRDefault="000241B0" w:rsidP="00FB3E91">
      <w:pPr>
        <w:spacing w:after="0" w:line="240" w:lineRule="auto"/>
      </w:pPr>
      <w:r>
        <w:separator/>
      </w:r>
    </w:p>
  </w:endnote>
  <w:endnote w:type="continuationSeparator" w:id="1">
    <w:p w:rsidR="000241B0" w:rsidRDefault="000241B0" w:rsidP="00FB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B0" w:rsidRDefault="000241B0" w:rsidP="00FB3E91">
      <w:pPr>
        <w:spacing w:after="0" w:line="240" w:lineRule="auto"/>
      </w:pPr>
      <w:r>
        <w:separator/>
      </w:r>
    </w:p>
  </w:footnote>
  <w:footnote w:type="continuationSeparator" w:id="1">
    <w:p w:rsidR="000241B0" w:rsidRDefault="000241B0" w:rsidP="00FB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6D4"/>
    <w:multiLevelType w:val="hybridMultilevel"/>
    <w:tmpl w:val="8BA83C4E"/>
    <w:lvl w:ilvl="0" w:tplc="10C84F80">
      <w:start w:val="1"/>
      <w:numFmt w:val="decimal"/>
      <w:lvlText w:val="%1."/>
      <w:lvlJc w:val="left"/>
      <w:pPr>
        <w:ind w:left="6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7CC35A">
      <w:numFmt w:val="bullet"/>
      <w:lvlText w:val="•"/>
      <w:lvlJc w:val="left"/>
      <w:pPr>
        <w:ind w:left="868" w:hanging="360"/>
      </w:pPr>
      <w:rPr>
        <w:rFonts w:hint="default"/>
        <w:lang w:val="ru-RU" w:eastAsia="en-US" w:bidi="ar-SA"/>
      </w:rPr>
    </w:lvl>
    <w:lvl w:ilvl="2" w:tplc="FC2AA404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3" w:tplc="D6E0DFA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4" w:tplc="C65C5A4E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E4DC591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6" w:tplc="0498B25A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7" w:tplc="B91861E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8" w:tplc="B812FE7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</w:abstractNum>
  <w:abstractNum w:abstractNumId="1">
    <w:nsid w:val="2B1F6DFC"/>
    <w:multiLevelType w:val="hybridMultilevel"/>
    <w:tmpl w:val="49A4876E"/>
    <w:lvl w:ilvl="0" w:tplc="1286FFC4">
      <w:start w:val="4"/>
      <w:numFmt w:val="decimal"/>
      <w:lvlText w:val="%1."/>
      <w:lvlJc w:val="left"/>
      <w:pPr>
        <w:ind w:left="48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4E9462">
      <w:numFmt w:val="bullet"/>
      <w:lvlText w:val="•"/>
      <w:lvlJc w:val="left"/>
      <w:pPr>
        <w:ind w:left="748" w:hanging="361"/>
      </w:pPr>
      <w:rPr>
        <w:rFonts w:hint="default"/>
        <w:lang w:val="ru-RU" w:eastAsia="en-US" w:bidi="ar-SA"/>
      </w:rPr>
    </w:lvl>
    <w:lvl w:ilvl="2" w:tplc="F8904EF6">
      <w:numFmt w:val="bullet"/>
      <w:lvlText w:val="•"/>
      <w:lvlJc w:val="left"/>
      <w:pPr>
        <w:ind w:left="1016" w:hanging="361"/>
      </w:pPr>
      <w:rPr>
        <w:rFonts w:hint="default"/>
        <w:lang w:val="ru-RU" w:eastAsia="en-US" w:bidi="ar-SA"/>
      </w:rPr>
    </w:lvl>
    <w:lvl w:ilvl="3" w:tplc="9770415C">
      <w:numFmt w:val="bullet"/>
      <w:lvlText w:val="•"/>
      <w:lvlJc w:val="left"/>
      <w:pPr>
        <w:ind w:left="1284" w:hanging="361"/>
      </w:pPr>
      <w:rPr>
        <w:rFonts w:hint="default"/>
        <w:lang w:val="ru-RU" w:eastAsia="en-US" w:bidi="ar-SA"/>
      </w:rPr>
    </w:lvl>
    <w:lvl w:ilvl="4" w:tplc="D81676FC">
      <w:numFmt w:val="bullet"/>
      <w:lvlText w:val="•"/>
      <w:lvlJc w:val="left"/>
      <w:pPr>
        <w:ind w:left="1552" w:hanging="361"/>
      </w:pPr>
      <w:rPr>
        <w:rFonts w:hint="default"/>
        <w:lang w:val="ru-RU" w:eastAsia="en-US" w:bidi="ar-SA"/>
      </w:rPr>
    </w:lvl>
    <w:lvl w:ilvl="5" w:tplc="162C1E3C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6" w:tplc="2370EA24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7" w:tplc="FCACF77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8" w:tplc="1BE21D6C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</w:abstractNum>
  <w:abstractNum w:abstractNumId="2">
    <w:nsid w:val="439D300B"/>
    <w:multiLevelType w:val="hybridMultilevel"/>
    <w:tmpl w:val="8BEA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03CD7"/>
    <w:multiLevelType w:val="hybridMultilevel"/>
    <w:tmpl w:val="8BEA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C255C"/>
    <w:rsid w:val="00007801"/>
    <w:rsid w:val="000241B0"/>
    <w:rsid w:val="000426F5"/>
    <w:rsid w:val="00052FD6"/>
    <w:rsid w:val="00053212"/>
    <w:rsid w:val="000578C2"/>
    <w:rsid w:val="00067930"/>
    <w:rsid w:val="00084A32"/>
    <w:rsid w:val="000A248C"/>
    <w:rsid w:val="000B0AB5"/>
    <w:rsid w:val="000D739A"/>
    <w:rsid w:val="00124157"/>
    <w:rsid w:val="001309F4"/>
    <w:rsid w:val="00130EB9"/>
    <w:rsid w:val="00133417"/>
    <w:rsid w:val="001D0CA6"/>
    <w:rsid w:val="001F1E76"/>
    <w:rsid w:val="00217EB6"/>
    <w:rsid w:val="0025212A"/>
    <w:rsid w:val="00273B2E"/>
    <w:rsid w:val="00280401"/>
    <w:rsid w:val="0028158B"/>
    <w:rsid w:val="0028304A"/>
    <w:rsid w:val="002A18CC"/>
    <w:rsid w:val="002B01A8"/>
    <w:rsid w:val="002D54A2"/>
    <w:rsid w:val="002D5C0C"/>
    <w:rsid w:val="002F23A6"/>
    <w:rsid w:val="002F6B10"/>
    <w:rsid w:val="00307DEE"/>
    <w:rsid w:val="00317336"/>
    <w:rsid w:val="00337E8E"/>
    <w:rsid w:val="0037444C"/>
    <w:rsid w:val="0039186D"/>
    <w:rsid w:val="003B56DA"/>
    <w:rsid w:val="003B6E1C"/>
    <w:rsid w:val="003E390D"/>
    <w:rsid w:val="004A65FD"/>
    <w:rsid w:val="004A684B"/>
    <w:rsid w:val="00547A59"/>
    <w:rsid w:val="005B34E6"/>
    <w:rsid w:val="005B7AF3"/>
    <w:rsid w:val="006129C9"/>
    <w:rsid w:val="0063395E"/>
    <w:rsid w:val="00667688"/>
    <w:rsid w:val="00717135"/>
    <w:rsid w:val="007209FE"/>
    <w:rsid w:val="007542E8"/>
    <w:rsid w:val="00771C9F"/>
    <w:rsid w:val="007D23DE"/>
    <w:rsid w:val="0082795B"/>
    <w:rsid w:val="00836E90"/>
    <w:rsid w:val="0086097B"/>
    <w:rsid w:val="008D0ED4"/>
    <w:rsid w:val="009A45B4"/>
    <w:rsid w:val="009F2E7A"/>
    <w:rsid w:val="009F6CAE"/>
    <w:rsid w:val="00A507EA"/>
    <w:rsid w:val="00AD08CF"/>
    <w:rsid w:val="00AE4A70"/>
    <w:rsid w:val="00B072D4"/>
    <w:rsid w:val="00B20CE5"/>
    <w:rsid w:val="00B2136B"/>
    <w:rsid w:val="00B40B40"/>
    <w:rsid w:val="00BC255C"/>
    <w:rsid w:val="00BE0CF9"/>
    <w:rsid w:val="00BE2DBD"/>
    <w:rsid w:val="00C06886"/>
    <w:rsid w:val="00C24FCB"/>
    <w:rsid w:val="00C35AE1"/>
    <w:rsid w:val="00C500F9"/>
    <w:rsid w:val="00C53F0E"/>
    <w:rsid w:val="00C55CA4"/>
    <w:rsid w:val="00C95F91"/>
    <w:rsid w:val="00CC33D7"/>
    <w:rsid w:val="00CF36C0"/>
    <w:rsid w:val="00CF4428"/>
    <w:rsid w:val="00D00897"/>
    <w:rsid w:val="00DB5F99"/>
    <w:rsid w:val="00DC77A7"/>
    <w:rsid w:val="00DE1AFF"/>
    <w:rsid w:val="00DE27AE"/>
    <w:rsid w:val="00E26053"/>
    <w:rsid w:val="00E37512"/>
    <w:rsid w:val="00E504BD"/>
    <w:rsid w:val="00E7086D"/>
    <w:rsid w:val="00E7680B"/>
    <w:rsid w:val="00EA2D75"/>
    <w:rsid w:val="00EC6453"/>
    <w:rsid w:val="00F34CD3"/>
    <w:rsid w:val="00F71FAF"/>
    <w:rsid w:val="00FB1F7D"/>
    <w:rsid w:val="00FB3E91"/>
    <w:rsid w:val="00FC3A61"/>
    <w:rsid w:val="00FD16E9"/>
    <w:rsid w:val="00FE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4C"/>
  </w:style>
  <w:style w:type="paragraph" w:styleId="1">
    <w:name w:val="heading 1"/>
    <w:basedOn w:val="a"/>
    <w:link w:val="10"/>
    <w:uiPriority w:val="9"/>
    <w:qFormat/>
    <w:rsid w:val="00DE1AFF"/>
    <w:pPr>
      <w:widowControl w:val="0"/>
      <w:autoSpaceDE w:val="0"/>
      <w:autoSpaceDN w:val="0"/>
      <w:spacing w:after="0" w:line="240" w:lineRule="auto"/>
      <w:ind w:left="129" w:right="15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09FE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E91"/>
  </w:style>
  <w:style w:type="paragraph" w:styleId="a7">
    <w:name w:val="footer"/>
    <w:basedOn w:val="a"/>
    <w:link w:val="a8"/>
    <w:uiPriority w:val="99"/>
    <w:unhideWhenUsed/>
    <w:rsid w:val="00FB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E91"/>
  </w:style>
  <w:style w:type="paragraph" w:styleId="a9">
    <w:name w:val="Balloon Text"/>
    <w:basedOn w:val="a"/>
    <w:link w:val="aa"/>
    <w:uiPriority w:val="99"/>
    <w:semiHidden/>
    <w:unhideWhenUsed/>
    <w:rsid w:val="0008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A3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rsid w:val="00FC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FC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3B5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2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2F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2F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47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BE0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BE0CF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1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E1AF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3;&#1080;&#1087;&#1095;&#1080;&#1083;&#1080;&#1085;&#1082;&#1072;\Desktop\&#1043;&#1072;&#1085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stacked"/>
        <c:ser>
          <c:idx val="0"/>
          <c:order val="0"/>
          <c:spPr>
            <a:noFill/>
          </c:spPr>
          <c:cat>
            <c:strRef>
              <c:f>Лист1!$B$1:$B$7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Лист1!$C$1:$C$7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  <c:pt idx="5">
                  <c:v>20</c:v>
                </c:pt>
                <c:pt idx="6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D8-4EAF-AD9A-86022E16AD84}"/>
            </c:ext>
          </c:extLst>
        </c:ser>
        <c:ser>
          <c:idx val="1"/>
          <c:order val="1"/>
          <c:cat>
            <c:strRef>
              <c:f>Лист1!$B$1:$B$7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Лист1!$D$1:$D$7</c:f>
              <c:numCache>
                <c:formatCode>General</c:formatCode>
                <c:ptCount val="7"/>
                <c:pt idx="0">
                  <c:v>3</c:v>
                </c:pt>
                <c:pt idx="1">
                  <c:v>10</c:v>
                </c:pt>
                <c:pt idx="2">
                  <c:v>5</c:v>
                </c:pt>
                <c:pt idx="3">
                  <c:v>2</c:v>
                </c:pt>
                <c:pt idx="4">
                  <c:v>14</c:v>
                </c:pt>
                <c:pt idx="5">
                  <c:v>14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D8-4EAF-AD9A-86022E16AD84}"/>
            </c:ext>
          </c:extLst>
        </c:ser>
        <c:overlap val="100"/>
        <c:axId val="33136000"/>
        <c:axId val="33158272"/>
      </c:barChart>
      <c:catAx>
        <c:axId val="33136000"/>
        <c:scaling>
          <c:orientation val="minMax"/>
        </c:scaling>
        <c:axPos val="l"/>
        <c:numFmt formatCode="General" sourceLinked="0"/>
        <c:tickLblPos val="nextTo"/>
        <c:crossAx val="33158272"/>
        <c:crosses val="autoZero"/>
        <c:auto val="1"/>
        <c:lblAlgn val="ctr"/>
        <c:lblOffset val="100"/>
      </c:catAx>
      <c:valAx>
        <c:axId val="33158272"/>
        <c:scaling>
          <c:orientation val="minMax"/>
        </c:scaling>
        <c:axPos val="b"/>
        <c:majorGridlines/>
        <c:numFmt formatCode="General" sourceLinked="1"/>
        <c:tickLblPos val="nextTo"/>
        <c:crossAx val="331360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037D-E910-4E12-BB23-40DD5EDA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Василий</cp:lastModifiedBy>
  <cp:revision>9</cp:revision>
  <dcterms:created xsi:type="dcterms:W3CDTF">2022-12-04T18:31:00Z</dcterms:created>
  <dcterms:modified xsi:type="dcterms:W3CDTF">2022-12-05T19:21:00Z</dcterms:modified>
</cp:coreProperties>
</file>