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8262"/>
        </w:tabs>
        <w:spacing w:before="93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1" w:right="1468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ПАСПОРТ СТАРТАП-ПРОЕКТА</w:t>
      </w:r>
    </w:p>
    <w:p w:rsidR="00000000" w:rsidDel="00000000" w:rsidP="00000000" w:rsidRDefault="00000000" w:rsidRPr="00000000" w14:paraId="00000003">
      <w:pPr>
        <w:tabs>
          <w:tab w:val="left" w:leader="none" w:pos="1563"/>
          <w:tab w:val="left" w:leader="none" w:pos="6966"/>
          <w:tab w:val="left" w:leader="none" w:pos="8668"/>
        </w:tabs>
        <w:spacing w:before="190" w:lineRule="auto"/>
        <w:ind w:left="361" w:right="0" w:firstLine="0"/>
        <w:jc w:val="lef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u w:val="single"/>
          <w:rtl w:val="0"/>
        </w:rPr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(ссылка на проект)</w:t>
        <w:tab/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(дата выгрузки)</w:t>
      </w:r>
    </w:p>
    <w:p w:rsidR="00000000" w:rsidDel="00000000" w:rsidP="00000000" w:rsidRDefault="00000000" w:rsidRPr="00000000" w14:paraId="00000004">
      <w:pPr>
        <w:spacing w:before="0" w:line="240" w:lineRule="auto"/>
        <w:ind w:firstLine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6" w:line="240" w:lineRule="auto"/>
        <w:ind w:firstLine="0"/>
        <w:rPr>
          <w:i w:val="1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2.0" w:type="dxa"/>
        <w:jc w:val="left"/>
        <w:tblInd w:w="1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3"/>
        <w:gridCol w:w="5389"/>
        <w:tblGridChange w:id="0">
          <w:tblGrid>
            <w:gridCol w:w="5103"/>
            <w:gridCol w:w="5389"/>
          </w:tblGrid>
        </w:tblGridChange>
      </w:tblGrid>
      <w:tr>
        <w:trPr>
          <w:cantSplit w:val="0"/>
          <w:trHeight w:val="546.2548828125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7" w:right="72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Наименование образовательной организации высшего образования (Получателя гранта)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Федеральное  государственное бюджетное образовательное учреждение высшего образования «Псковский государственный университет»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Карточка ВУЗа (по ИНН)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6027138617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Регион ВУЗа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Псковская область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Наименование акселерационной программы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“Акселератор ПсковГУ”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Дата заключения и номер Договора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«3» июля 2023 г. № 70-2023-000736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before="0" w:line="240" w:lineRule="auto"/>
        <w:ind w:firstLine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6" w:line="240" w:lineRule="auto"/>
        <w:ind w:firstLine="0"/>
        <w:rPr>
          <w:i w:val="1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00.0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120"/>
        <w:gridCol w:w="405"/>
        <w:gridCol w:w="900"/>
        <w:gridCol w:w="1095"/>
        <w:gridCol w:w="1425"/>
        <w:gridCol w:w="315"/>
        <w:gridCol w:w="1380"/>
        <w:gridCol w:w="1140"/>
        <w:gridCol w:w="1560"/>
        <w:gridCol w:w="1485"/>
        <w:tblGridChange w:id="0">
          <w:tblGrid>
            <w:gridCol w:w="675"/>
            <w:gridCol w:w="120"/>
            <w:gridCol w:w="405"/>
            <w:gridCol w:w="900"/>
            <w:gridCol w:w="1095"/>
            <w:gridCol w:w="1425"/>
            <w:gridCol w:w="315"/>
            <w:gridCol w:w="1380"/>
            <w:gridCol w:w="1140"/>
            <w:gridCol w:w="1560"/>
            <w:gridCol w:w="1485"/>
          </w:tblGrid>
        </w:tblGridChange>
      </w:tblGrid>
      <w:tr>
        <w:trPr>
          <w:cantSplit w:val="0"/>
          <w:trHeight w:val="839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1496" w:right="149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КРАТКАЯ ИНФОРМАЦИЯ О СТАРТАП-ПРОЕКТЕ</w:t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Название стартап-проекта*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Говорим правильно!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4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Тема стартап-проекта*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5" w:line="256" w:lineRule="auto"/>
              <w:ind w:left="109" w:right="413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Указывается тема стартап-проекта в рамках темы акселерационной программы,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59" w:lineRule="auto"/>
              <w:ind w:left="109" w:right="111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Разработка приложения, которое поможет студентам лингвистических направлений и людям, желающим выучить иностранный язык, поставить правильное произношение.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3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Технологическое направление в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56" w:lineRule="auto"/>
              <w:ind w:left="109" w:right="64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соответствии с перечнем критических технологий РФ*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Технологии доступа к широкополосным мультимедийным услугам.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4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Рынок НТИ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A">
            <w:pPr>
              <w:rPr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EduNet.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7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Сквозные технологии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5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6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777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ИНФОРМАЦИЯ О ЛИДЕРЕ И УЧАСТНИКАХ СТАРТАП-ПРОЕКТА</w:t>
            </w:r>
          </w:p>
        </w:tc>
      </w:tr>
      <w:tr>
        <w:trPr>
          <w:cantSplit w:val="0"/>
          <w:trHeight w:val="1149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6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Лидер стартап-проекта*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3"/>
              </w:tabs>
              <w:spacing w:after="0" w:before="0" w:line="240" w:lineRule="auto"/>
              <w:ind w:left="222" w:right="0" w:hanging="116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UntiID: U1729384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3"/>
              </w:tabs>
              <w:spacing w:after="0" w:before="0" w:line="240" w:lineRule="auto"/>
              <w:ind w:left="222" w:right="0" w:hanging="11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Leader ID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4930525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3"/>
              </w:tabs>
              <w:spacing w:after="0" w:before="1" w:line="240" w:lineRule="auto"/>
              <w:ind w:left="222" w:right="0" w:hanging="11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ФИО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Фаткулина Наталия Михайловна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3"/>
              </w:tabs>
              <w:spacing w:after="0" w:before="0" w:line="229" w:lineRule="auto"/>
              <w:ind w:left="222" w:right="0" w:hanging="11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телефон: 89211158115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3"/>
              </w:tabs>
              <w:spacing w:after="0" w:before="0" w:line="209" w:lineRule="auto"/>
              <w:ind w:left="222" w:right="0" w:hanging="11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почта: no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rtasha.wrk@gmail.com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3"/>
              </w:tabs>
              <w:spacing w:after="0" w:before="0" w:line="209" w:lineRule="auto"/>
              <w:ind w:left="222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7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Команда стартап-проекта (участники стартап-проекта, которые работают в рамках акселерационной программы)</w:t>
            </w:r>
          </w:p>
        </w:tc>
      </w:tr>
      <w:tr>
        <w:trPr>
          <w:cantSplit w:val="0"/>
          <w:trHeight w:val="92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UntiID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Leader ID</w:t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ФИО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Роль в проекте</w:t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21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Телефон, почта</w:t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2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Должность (при наличии)</w:t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15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Опыт и квалификация (краткое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1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описание)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U1729384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4930525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Фаткулина Наталия Михайловна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Предприниматель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89211158115</w:t>
            </w:r>
          </w:p>
          <w:p w:rsidR="00000000" w:rsidDel="00000000" w:rsidP="00000000" w:rsidRDefault="00000000" w:rsidRPr="00000000" w14:paraId="000000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nortasha.wrk@gmail.com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Лидер команды, аналитик-стратег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Лидер студенческого объединения лингвистов</w:t>
            </w:r>
          </w:p>
          <w:p w:rsidR="00000000" w:rsidDel="00000000" w:rsidP="00000000" w:rsidRDefault="00000000" w:rsidRPr="00000000" w14:paraId="000000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 Победитель конкурса перевода 2022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U1729378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4930496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Федорова Владлена Юрьевна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Координатор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89113606672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vts18004@gmail.com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Координатор проекта, генератор идей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 Действующий координатор группы студенческих инициатив </w:t>
            </w:r>
          </w:p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 Участник международных форумов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U1736216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4321967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Салата Наталья Викторовна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Дизайнер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89517570767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salata.natalie@yandex.ru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Визуализатор, дизайнер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 Участник международного конкурса “Design International”</w:t>
            </w:r>
          </w:p>
          <w:p w:rsidR="00000000" w:rsidDel="00000000" w:rsidP="00000000" w:rsidRDefault="00000000" w:rsidRPr="00000000" w14:paraId="000000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 Победитель молодёжной выставки изобразительного искусств</w:t>
            </w:r>
          </w:p>
        </w:tc>
      </w:tr>
    </w:tbl>
    <w:p w:rsidR="00000000" w:rsidDel="00000000" w:rsidP="00000000" w:rsidRDefault="00000000" w:rsidRPr="00000000" w14:paraId="000000B4">
      <w:pPr>
        <w:spacing w:after="0" w:lineRule="auto"/>
        <w:ind w:firstLine="0"/>
        <w:rPr>
          <w:sz w:val="18"/>
          <w:szCs w:val="18"/>
        </w:rPr>
        <w:sectPr>
          <w:pgSz w:h="16840" w:w="11910" w:orient="portrait"/>
          <w:pgMar w:bottom="280" w:top="340" w:left="880" w:right="260" w:header="360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93.000000000002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8"/>
        <w:gridCol w:w="4258"/>
        <w:gridCol w:w="5567"/>
        <w:tblGridChange w:id="0">
          <w:tblGrid>
            <w:gridCol w:w="668"/>
            <w:gridCol w:w="4258"/>
            <w:gridCol w:w="5567"/>
          </w:tblGrid>
        </w:tblGridChange>
      </w:tblGrid>
      <w:tr>
        <w:trPr>
          <w:cantSplit w:val="0"/>
          <w:trHeight w:val="1070" w:hRule="atLeast"/>
          <w:tblHeader w:val="0"/>
        </w:trPr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8" w:line="240" w:lineRule="auto"/>
              <w:ind w:left="1567" w:right="156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ПЛАН РЕАЛИЗАЦИИ СТАРТАП-ПРОЕКТА</w:t>
            </w:r>
          </w:p>
        </w:tc>
      </w:tr>
      <w:tr>
        <w:trPr>
          <w:cantSplit w:val="0"/>
          <w:trHeight w:val="2553" w:hRule="atLeast"/>
          <w:tblHeader w:val="0"/>
        </w:trPr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Аннотация проекта*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8" w:line="259" w:lineRule="auto"/>
              <w:ind w:left="109" w:right="104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потребительские сегменты</w:t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Цель: решение проблемы постановки правильного произношения при изучении иностранных языков.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Задачи: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Опрос целевой аудитории;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Изучение юридических аспектов;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Создание программы;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Реклама;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Сотрудничество с ключевыми партнёрами;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Запуск краудфандинга;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Запуск проекта.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Ожидаемые результаты: реализация возможности постановки правильного произношения при изучении иностранных языков на нашей платформе.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Области применения: приложение будет использоваться среди студентов лингвистических направлений, учеников лингвистических школ и людей, желающих выучить иностранный язык.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Потенциальные потребительские сегменты: студенты лингвистических направлений, ученики лингвистических школ, желающие выучить иностранный язык люди.</w:t>
            </w:r>
          </w:p>
        </w:tc>
      </w:tr>
      <w:tr>
        <w:trPr>
          <w:cantSplit w:val="0"/>
          <w:trHeight w:val="508" w:hRule="atLeast"/>
          <w:tblHeader w:val="0"/>
        </w:trPr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67" w:right="155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Базовая бизнес-идея</w:t>
            </w:r>
          </w:p>
        </w:tc>
      </w:tr>
      <w:tr>
        <w:trPr>
          <w:cantSplit w:val="0"/>
          <w:trHeight w:val="2481" w:hRule="atLeast"/>
          <w:tblHeader w:val="0"/>
        </w:trPr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269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Какой продукт (товар/ услуга/ устройство/ ПО/ технология/ процесс и т.д.) будет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продаваться*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381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9" w:right="497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которого планируется получать основной доход</w:t>
            </w:r>
          </w:p>
        </w:tc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Приложение «Говорим правильно!» поможет решить проблему трудности постановки правильного и красивого произношения иностранных языков с помощью специальной программы на основе искусственного интеллекта, которая будет анализировать речь человека и давать индивидуальные советы о способах улучшения произношения.</w:t>
            </w:r>
          </w:p>
          <w:p w:rsidR="00000000" w:rsidDel="00000000" w:rsidP="00000000" w:rsidRDefault="00000000" w:rsidRPr="00000000" w14:paraId="000000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9" w:hRule="atLeast"/>
          <w:tblHeader w:val="0"/>
        </w:trPr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Какую и чью (какого типа потребителей) проблему решает*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7" w:line="256" w:lineRule="auto"/>
              <w:ind w:left="109" w:right="88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Указывается максимально и емко информация о проблеме потенциального потребителя,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56" w:lineRule="auto"/>
              <w:ind w:left="109" w:right="236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которую (полностью или частично) сможет решить ваш продукт</w:t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Студенты лингвистических направлений и люди, желающие выучить иностранный язык, сталкиваются с трудностями в правильном произношении тех или иных слов. Приложение “Говорим правильно!” поможет решить эту проблему.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1" w:hRule="atLeast"/>
          <w:tblHeader w:val="0"/>
        </w:trPr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65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Потенциальные потребительские сегменты*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94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95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1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(B2B, B2C и др.)</w:t>
            </w:r>
          </w:p>
        </w:tc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Потенциальными потребителями являются студенты лингвистических направлений, люди, увлекающиеся изучением иностранных языков и иностранной культуры. Им приходится часами слушать носителей языка и повторять за ними, желая поставить похожее произношение, что очень сложно, поскольку речевой аппарат каждого человека имеет свои особенности.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0" w:hRule="atLeast"/>
          <w:tblHeader w:val="0"/>
        </w:trPr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848"/>
                <w:tab w:val="left" w:leader="none" w:pos="2772"/>
              </w:tabs>
              <w:spacing w:after="0" w:before="0" w:line="240" w:lineRule="auto"/>
              <w:ind w:left="109" w:right="93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</w:t>
              <w:tab/>
              <w:t xml:space="preserve">или</w:t>
              <w:tab/>
              <w:t xml:space="preserve">существующих разработок)*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141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Указывается необходимый перечень научно- технических решений с их кратким описанием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для создания и выпуска на рынок продукта</w:t>
            </w:r>
          </w:p>
        </w:tc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Для реализации будет использоваться онлайн-платформа, подключенная к базе данных. Основной язык программирования: Scala. Для удобства пользования программой будет создан не только браузерная версия приложения, но и приложение для мобильных устройств.</w:t>
            </w:r>
          </w:p>
        </w:tc>
      </w:tr>
    </w:tbl>
    <w:p w:rsidR="00000000" w:rsidDel="00000000" w:rsidP="00000000" w:rsidRDefault="00000000" w:rsidRPr="00000000" w14:paraId="000000F3">
      <w:pPr>
        <w:spacing w:after="0" w:lineRule="auto"/>
        <w:ind w:firstLine="0"/>
        <w:rPr>
          <w:sz w:val="20"/>
          <w:szCs w:val="20"/>
        </w:rPr>
        <w:sectPr>
          <w:type w:val="nextPage"/>
          <w:pgSz w:h="16840" w:w="11910" w:orient="portrait"/>
          <w:pgMar w:bottom="280" w:top="400" w:left="880" w:right="26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00.0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4275"/>
        <w:gridCol w:w="5550"/>
        <w:tblGridChange w:id="0">
          <w:tblGrid>
            <w:gridCol w:w="675"/>
            <w:gridCol w:w="4275"/>
            <w:gridCol w:w="5550"/>
          </w:tblGrid>
        </w:tblGridChange>
      </w:tblGrid>
      <w:tr>
        <w:trPr>
          <w:cantSplit w:val="0"/>
          <w:trHeight w:val="2800" w:hRule="atLeast"/>
          <w:tblHeader w:val="0"/>
        </w:trPr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Бизнес-модель*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8" w:line="256" w:lineRule="auto"/>
              <w:ind w:left="109" w:right="676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Указывается кратко описание способа, который планируется использовать для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59" w:lineRule="auto"/>
              <w:ind w:left="109" w:right="494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создания ценности и получения прибыли, в том числе, как планируется выстраивать отношения с потребителями и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поставщиками, способы привлечения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59" w:lineRule="auto"/>
              <w:ind w:left="109" w:right="193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финансовых и иных ресурсов, какие каналы продвижения и сбыта продукта планируется использовать и развивать, и т.д.</w:t>
            </w:r>
          </w:p>
        </w:tc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Ключевыми партнёрами будут являться лингвистические школы, университеты, курсы подготовки иностранных языков и независимые преподаватели, а сегментами потребителем – студенты лингвистических направлений и люди, изучающие иностранные языки. Ключевые активности – разработка и поддержка платформы и поддержка клиентов, ключевыми ресурсами – команда разработчиков и поддержки и волонтёры. Наша программа предлагает уроки и онлайн-занятия с преподавателями в области фонетики. </w:t>
            </w:r>
          </w:p>
          <w:p w:rsidR="00000000" w:rsidDel="00000000" w:rsidP="00000000" w:rsidRDefault="00000000" w:rsidRPr="00000000" w14:paraId="000000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Связь с клиентами будет осуществляться с помощью личного кабинета в приложении и социальные сети. Каналы поставки – социальные сети и непосредственно сама программа. </w:t>
            </w:r>
          </w:p>
          <w:p w:rsidR="00000000" w:rsidDel="00000000" w:rsidP="00000000" w:rsidRDefault="00000000" w:rsidRPr="00000000" w14:paraId="000000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Структурой издержек являются реклама программы на интернет-ресурсах, оплата услуг преподавателей и программиста. Источником доходов будет являться ежемесячная или ежегодная подписка на дополнительные услуги.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Основные конкуренты*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8" w:line="261" w:lineRule="auto"/>
              <w:ind w:left="109" w:right="327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Кратко указываются основные конкуренты (не менее 5)</w:t>
            </w:r>
          </w:p>
        </w:tc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Say It: English Pronunciation; ELSA; FluentU; Дуолинго; Babbel.</w:t>
            </w:r>
          </w:p>
        </w:tc>
      </w:tr>
      <w:tr>
        <w:trPr>
          <w:cantSplit w:val="0"/>
          <w:trHeight w:val="1809" w:hRule="atLeast"/>
          <w:tblHeader w:val="0"/>
        </w:trPr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Ценностное предложение*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9" w:line="261" w:lineRule="auto"/>
              <w:ind w:left="109" w:right="251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Формулируется объяснение, почему клиенты должны вести дела с вами, а не с вашими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конкурентами, и с самого начала делает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61" w:lineRule="auto"/>
              <w:ind w:left="109" w:right="228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очевидными преимущества ваших продуктов или услуг</w:t>
            </w:r>
          </w:p>
        </w:tc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Наша программа сэкономит нам время и ресурсы в изучении фонетики. Продукт имеет удобный интерфейс и многофункциональную систему упражнений.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5" w:hRule="atLeast"/>
          <w:tblHeader w:val="0"/>
        </w:trPr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14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Обоснование реализуемости (устойчивости) бизнеса (конкурентные преимущества (включая наличие уникальных РИД,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9" w:right="267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действующих индустриальных партнеров, доступ к ограниченным ресурсам и т.д.);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дефицит, дешевизна, уникальность и т.п.)*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6" w:lineRule="auto"/>
              <w:ind w:left="109" w:right="98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Приведите аргументы в пользу реализуемости бизнес-идеи, в чем ее полезность и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56" w:lineRule="auto"/>
              <w:ind w:left="109" w:right="279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востребованность продукта по сравнению с другими продуктами на рынке, чем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обосновывается потенциальная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09" w:right="663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прибыльность бизнеса, насколько будет бизнес устойчивым</w:t>
            </w:r>
          </w:p>
        </w:tc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Проект уникальный и актуальный. Люди учили, учат и будут учить иностранные языки, а наша программа сможет помочь им приблизиться к уровню носителей языка. </w:t>
            </w:r>
          </w:p>
          <w:p w:rsidR="00000000" w:rsidDel="00000000" w:rsidP="00000000" w:rsidRDefault="00000000" w:rsidRPr="00000000" w14:paraId="0000011A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Уникальность продукта заключается в более углублённом изучении фонетики. Пользователи смогут заниматься с помощью приложения как самостоятельно, так и с помощью нанятых специалистов в области фонетики, получая от них обратную связь.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Подписка не слишком дорогая, чтобы оттолкнуть клиентов, но достаточная для того, чтобы покрыть расходы и уйти в плюс.  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Наблюдается рост интереса к приложениям с искусственным интеллектом. На рынке приложений для изучения языка эта технология уникальна.</w:t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1567" w:right="155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Характеристика будущего продукта</w:t>
            </w:r>
          </w:p>
        </w:tc>
      </w:tr>
      <w:tr>
        <w:trPr>
          <w:cantSplit w:val="0"/>
          <w:trHeight w:val="2234" w:hRule="atLeast"/>
          <w:tblHeader w:val="0"/>
        </w:trPr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9" w:lineRule="auto"/>
              <w:ind w:left="109" w:right="348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Основные технические параметры, включая обоснование соответствия идеи/задела тематическому направлению (лоту)*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9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Необходимо привести основные технические параметры продукта, которые обеспечивают их конкурентоспособность и соответствуют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27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выбранному тематическому направлению</w:t>
            </w:r>
          </w:p>
        </w:tc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Разработка приложения нанятым разработчиком с использованием языка программирования Scala. Приложение будет поддерживаться на разных платформах.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Имеются занятия с экспертами, возможность индивидуального подбора упражнений.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7" w:hRule="atLeast"/>
          <w:tblHeader w:val="0"/>
        </w:trPr>
        <w:tc>
          <w:tcPr/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9" w:right="489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Организационные, производственные и финансовые параметры бизнеса*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Приводится видение основателя (-лей)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56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стартапа в части выстраивания внутренних процессов организации бизнеса, включая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27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партнерские возможности</w:t>
            </w:r>
          </w:p>
        </w:tc>
        <w:tc>
          <w:tcPr/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Бизнес заключает парнерство с крупными языковыми университетами и преподавателями-фонетистами для постоянного улучшения качества предоставляемой пользователям информации. Необходимо также обзавестись отделом технических специалистов, которые будут поддерживать работу программы и нейросети и устранять возникающие неполадки.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F">
      <w:pPr>
        <w:spacing w:after="0" w:lineRule="auto"/>
        <w:ind w:firstLine="0"/>
        <w:rPr>
          <w:sz w:val="20"/>
          <w:szCs w:val="20"/>
        </w:rPr>
        <w:sectPr>
          <w:type w:val="nextPage"/>
          <w:pgSz w:h="16840" w:w="11910" w:orient="portrait"/>
          <w:pgMar w:bottom="280" w:top="400" w:left="880" w:right="26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93.000000000002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8"/>
        <w:gridCol w:w="4258"/>
        <w:gridCol w:w="5567"/>
        <w:tblGridChange w:id="0">
          <w:tblGrid>
            <w:gridCol w:w="668"/>
            <w:gridCol w:w="4258"/>
            <w:gridCol w:w="5567"/>
          </w:tblGrid>
        </w:tblGridChange>
      </w:tblGrid>
      <w:tr>
        <w:trPr>
          <w:cantSplit w:val="0"/>
          <w:trHeight w:val="2232" w:hRule="atLeast"/>
          <w:tblHeader w:val="0"/>
        </w:trPr>
        <w:tc>
          <w:tcPr/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Основные конкурентные преимущества*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459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Необходимо привести описание наиболее значимых качественных и количественных характеристик продукта, которые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6" w:lineRule="auto"/>
              <w:ind w:left="109" w:right="151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обеспечивают конкурентные преимущества в сравнении с существующими аналогами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(сравнение по стоимостным, техническим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27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параметрам и проч.)</w:t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Продукт, решаемая проблема, выгода для клиента: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продукт – приложение, позволяющее сравнивать произношения, выдающее графики речи, возможность занятий онлайн и оффлайн с обратной связью экспертов, упражнения разных форматов. Выгода – занятия с экспертами, «живая» оценка произношения.</w:t>
            </w:r>
          </w:p>
          <w:p w:rsidR="00000000" w:rsidDel="00000000" w:rsidP="00000000" w:rsidRDefault="00000000" w:rsidRPr="00000000" w14:paraId="000001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Ассортимент, сервис, качество: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Недорогая подписка, удобный интерфейс, наличие адаптации приложения на разных языках. Большой функционал. Разговорная практика, широкий выбор бесплатных упражнений.</w:t>
            </w:r>
          </w:p>
          <w:p w:rsidR="00000000" w:rsidDel="00000000" w:rsidP="00000000" w:rsidRDefault="00000000" w:rsidRPr="00000000" w14:paraId="000001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Сегменты: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главная страница, домашние задания + проверка, онлайн занятия, личный словарь, оффлайн занятия, чат с преподавателем, профиль.</w:t>
            </w:r>
          </w:p>
          <w:p w:rsidR="00000000" w:rsidDel="00000000" w:rsidP="00000000" w:rsidRDefault="00000000" w:rsidRPr="00000000" w14:paraId="000001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Каналы дистрибуции, организации продаж: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реклама на сторонних приложениях, контент которых так или иначе связан с нами, SEO-аналитика.</w:t>
            </w:r>
          </w:p>
          <w:p w:rsidR="00000000" w:rsidDel="00000000" w:rsidP="00000000" w:rsidRDefault="00000000" w:rsidRPr="00000000" w14:paraId="000001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Коммуникации: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сообщение и каналы: сайт продукта, телеграмм канал, ВК группа.</w:t>
            </w:r>
          </w:p>
          <w:p w:rsidR="00000000" w:rsidDel="00000000" w:rsidP="00000000" w:rsidRDefault="00000000" w:rsidRPr="00000000" w14:paraId="000001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Партнерства: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большое количество партнеров в разных сегментах.</w:t>
            </w:r>
          </w:p>
          <w:p w:rsidR="00000000" w:rsidDel="00000000" w:rsidP="00000000" w:rsidRDefault="00000000" w:rsidRPr="00000000" w14:paraId="000001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4" w:hRule="atLeast"/>
          <w:tblHeader w:val="0"/>
        </w:trPr>
        <w:tc>
          <w:tcPr/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6" w:lineRule="auto"/>
              <w:ind w:left="109" w:right="55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Научно-техническое решение и/или результаты, необходимые для создания продукции*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Описываются технические параметры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56" w:lineRule="auto"/>
              <w:ind w:left="109" w:right="35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научно-технических решений/ результатов, указанных пункте 12, подтверждающие/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61" w:lineRule="auto"/>
              <w:ind w:left="109" w:right="101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обосновывающие достижение характеристик продукта, обеспечивающих их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конкурентоспособность</w:t>
            </w:r>
          </w:p>
        </w:tc>
        <w:tc>
          <w:tcPr/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Scala – универсальный язык без узкой специализации. На нем пишется программное обеспечение для разных устройств - от компьютеров до “умных” холодильников. Уже упоминавшаяся раньше JVM делает код кроссплатформенным.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Наличие браузерной версии и мобильного приложения позволит заниматься в программе откуда угодно.</w:t>
            </w:r>
          </w:p>
        </w:tc>
      </w:tr>
      <w:tr>
        <w:trPr>
          <w:cantSplit w:val="0"/>
          <w:trHeight w:val="2234" w:hRule="atLeast"/>
          <w:tblHeader w:val="0"/>
        </w:trPr>
        <w:tc>
          <w:tcPr/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«Задел». Уровень готовности продукта TRL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9" w:right="56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Необходимо указать максимально емко и кратко, насколько проработан стартап- проект по итогам прохождения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59" w:lineRule="auto"/>
              <w:ind w:left="109" w:right="172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акселерационной программы (организационные, кадровые, материальные и др.), позволяющие максимально эффективно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развивать стартап дальше</w:t>
            </w:r>
          </w:p>
        </w:tc>
        <w:tc>
          <w:tcPr/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TRL 2 – Формулировка концепции технологии и оценка области применения.</w:t>
            </w:r>
          </w:p>
          <w:p w:rsidR="00000000" w:rsidDel="00000000" w:rsidP="00000000" w:rsidRDefault="00000000" w:rsidRPr="00000000" w14:paraId="000001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Нашей командой была выявлена актуальность и конкурентоспособность проекта по результатам интервьюирования студентов-лингвистов. Был определен необходимый кадровый состав программистов и преподавателей фонетики, а также рассчитан примерный финансовый план проекта.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0" w:hRule="atLeast"/>
          <w:tblHeader w:val="0"/>
        </w:trPr>
        <w:tc>
          <w:tcPr/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595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/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Проект соответствует научно-техническим приоритетам образовательной организации, так как позволяет студентам лингвистических направлений улучшать свою речь на иностранных языках, что существенно упростит им учёбу сейчас и работу по специальности в будущем.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7" w:hRule="atLeast"/>
          <w:tblHeader w:val="0"/>
        </w:trPr>
        <w:tc>
          <w:tcPr/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Каналы продвижения будущего продукта*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Необходимо указать, какую маркетинговую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стратегию планируется применять, привести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09" w:right="361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кратко аргументы в пользу выбора тех или иных каналов продвижения</w:t>
            </w:r>
          </w:p>
        </w:tc>
        <w:tc>
          <w:tcPr/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Каналы, через которые, в первую очередь, будем привлекать своих клиентов:</w:t>
            </w:r>
          </w:p>
          <w:p w:rsidR="00000000" w:rsidDel="00000000" w:rsidP="00000000" w:rsidRDefault="00000000" w:rsidRPr="00000000" w14:paraId="000001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Контекстная реклама на Яндекс и Гугл</w:t>
            </w:r>
          </w:p>
          <w:p w:rsidR="00000000" w:rsidDel="00000000" w:rsidP="00000000" w:rsidRDefault="00000000" w:rsidRPr="00000000" w14:paraId="000001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Форумы и тематические сайты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3" w:hRule="atLeast"/>
          <w:tblHeader w:val="0"/>
        </w:trPr>
        <w:tc>
          <w:tcPr/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Каналы сбыта будущего продукта*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Указать какие каналы сбыта планируется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109" w:right="101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использовать для реализации продукта и дать кратко обоснование выбора</w:t>
            </w:r>
          </w:p>
        </w:tc>
        <w:tc>
          <w:tcPr/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Ключевые партнеры: лингвистические школы, университеты, курсы подготовки иностранных языков, независимые преподаватели.</w:t>
            </w:r>
          </w:p>
          <w:p w:rsidR="00000000" w:rsidDel="00000000" w:rsidP="00000000" w:rsidRDefault="00000000" w:rsidRPr="00000000" w14:paraId="000001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8" w:hRule="atLeast"/>
          <w:tblHeader w:val="0"/>
        </w:trPr>
        <w:tc>
          <w:tcPr/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567" w:right="155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Характеристика проблемы,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7" w:line="240" w:lineRule="auto"/>
              <w:ind w:left="1567" w:right="155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на решение которой направлен стартап-проект</w:t>
            </w:r>
          </w:p>
        </w:tc>
      </w:tr>
      <w:tr>
        <w:trPr>
          <w:cantSplit w:val="0"/>
          <w:trHeight w:val="993" w:hRule="atLeast"/>
          <w:tblHeader w:val="0"/>
        </w:trPr>
        <w:tc>
          <w:tcPr/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Описание проблемы*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538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Необходимо детально описать проблему, указанную в пункте 9</w:t>
            </w:r>
          </w:p>
        </w:tc>
        <w:tc>
          <w:tcPr/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Правильное произношение является неотъемлемой частью изучения иностранных языков, и люди, изучающие их, или хотели бы говорить как носители языка, или жизненные обстоятельства вынуждают их обучаться этому (к примеру, придирчивый преподаватель). Однако фонетике уделяется намного меньше времени, чем грамматике или аудированию.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7" w:hRule="atLeast"/>
          <w:tblHeader w:val="0"/>
        </w:trPr>
        <w:tc>
          <w:tcPr/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9" w:right="457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Какая часть проблемы решается (может быть решена)*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9" w:lineRule="auto"/>
              <w:ind w:left="109" w:right="595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Необходимо детально раскрыть вопрос, поставленный в пункте 10, описав, какая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часть проблемы или вся проблема решается с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27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помощью стартап-проекта</w:t>
            </w:r>
          </w:p>
        </w:tc>
        <w:tc>
          <w:tcPr/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Мы предоставляем решение данной проблемы в создании программы с уроками, которые смогут поставить нужное произношение. Мы предполагаем, однако, что будет сложно найти специалистов в данной области из-за её узкой направленности.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0">
      <w:pPr>
        <w:spacing w:after="0" w:lineRule="auto"/>
        <w:ind w:firstLine="0"/>
        <w:rPr>
          <w:sz w:val="20"/>
          <w:szCs w:val="20"/>
        </w:rPr>
        <w:sectPr>
          <w:type w:val="nextPage"/>
          <w:pgSz w:h="16840" w:w="11910" w:orient="portrait"/>
          <w:pgMar w:bottom="280" w:top="400" w:left="880" w:right="26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500.0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4275"/>
        <w:gridCol w:w="5550"/>
        <w:tblGridChange w:id="0">
          <w:tblGrid>
            <w:gridCol w:w="675"/>
            <w:gridCol w:w="4275"/>
            <w:gridCol w:w="5550"/>
          </w:tblGrid>
        </w:tblGridChange>
      </w:tblGrid>
      <w:tr>
        <w:trPr>
          <w:cantSplit w:val="0"/>
          <w:trHeight w:val="1984" w:hRule="atLeast"/>
          <w:tblHeader w:val="0"/>
        </w:trPr>
        <w:tc>
          <w:tcPr/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9" w:right="363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«Держатель» проблемы, его мотивации и возможности решения проблемы с использованием продукции*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145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Необходимо детально описать взаимосвязь между выявленной проблемой и потенциальным потребителем (см. пункты 9,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27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10 и 24)</w:t>
            </w:r>
          </w:p>
        </w:tc>
        <w:tc>
          <w:tcPr/>
          <w:p w:rsidR="00000000" w:rsidDel="00000000" w:rsidP="00000000" w:rsidRDefault="00000000" w:rsidRPr="00000000" w14:paraId="000001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Потребители – люди, стремящиеся изучать иностранные языки по тем или иным причинам. Для улучшения своих навыков они уделяют внимание всем аспектам изучения, в том числе и фонетике. Студентам лингвистических направлений улучшение произношения поможет в учёбе и будущей работе. Людям, желающий выучить иностранный язык, правильное произношение принесёт эстетическое удовольствие.</w:t>
            </w:r>
          </w:p>
          <w:p w:rsidR="00000000" w:rsidDel="00000000" w:rsidP="00000000" w:rsidRDefault="00000000" w:rsidRPr="00000000" w14:paraId="000001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0" w:hRule="atLeast"/>
          <w:tblHeader w:val="0"/>
        </w:trPr>
        <w:tc>
          <w:tcPr/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Каким способом будет решена проблема*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9" w:right="137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Необходимо описать детально, как именно ваши товары и услуги помогут потребителям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27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справляться с проблемой</w:t>
            </w:r>
          </w:p>
        </w:tc>
        <w:tc>
          <w:tcPr/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Программа “Говорим правильно!” поможет её пользователям научиться правильно произносить иностранные слова посредством уроков на платформе. Искусственный интеллект будет анализировать речь человека и давать индивидуальные советы о способах улучшения произношения.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 подписку пользователю приложения будут доступны онлайн-уроки с преподавателями в сфере фонетики.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7" w:hRule="atLeast"/>
          <w:tblHeader w:val="0"/>
        </w:trPr>
        <w:tc>
          <w:tcPr/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9" w:right="1319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Оценка потенциала «рынка» и рентабельности бизнеса*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9" w:lineRule="auto"/>
              <w:ind w:left="109" w:right="428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Необходимо привести кратко обоснование сегмента и доли рынка, потенциальные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9" w:right="196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возможности для масштабирования бизнеса, а также детально раскрыть информацию,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указанную в пункте 7.</w:t>
            </w:r>
          </w:p>
        </w:tc>
        <w:tc>
          <w:tcPr/>
          <w:p w:rsidR="00000000" w:rsidDel="00000000" w:rsidP="00000000" w:rsidRDefault="00000000" w:rsidRPr="00000000" w14:paraId="000001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keepNext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Расчёт рынка “Сверху”: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PAM (Потенциальный объем рынка) =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102,9 млн человек с доступом в интернет в РФ. Цена подписки ₽320/месяц. Около ₽32,9 млрд/месяц</w:t>
            </w:r>
          </w:p>
          <w:p w:rsidR="00000000" w:rsidDel="00000000" w:rsidP="00000000" w:rsidRDefault="00000000" w:rsidRPr="00000000" w14:paraId="0000019C">
            <w:pPr>
              <w:keepNext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TAM (Общий объем целевого рынка) = потенциальные клиенты 10 000 чел/день * 320 руб. = 3,2 млн. руб. в месяц</w:t>
            </w:r>
          </w:p>
          <w:p w:rsidR="00000000" w:rsidDel="00000000" w:rsidP="00000000" w:rsidRDefault="00000000" w:rsidRPr="00000000" w14:paraId="0000019D">
            <w:pPr>
              <w:keepNext w:val="1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SAM (доступный объем рынка) = Готовы купить каждый 3 прохожий: 3 333 * 320 = 1 066 560 руб. в месяц</w:t>
            </w:r>
          </w:p>
          <w:p w:rsidR="00000000" w:rsidDel="00000000" w:rsidP="00000000" w:rsidRDefault="00000000" w:rsidRPr="00000000" w14:paraId="0000019E">
            <w:pPr>
              <w:keepNext w:val="1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 (реально достижимый объем рынка) = 5 конкурентов + мы = 6 конкурентов. 3333/6 = 555 покупателей. 555 * 320 = 177 600 руб. в месяц</w:t>
            </w:r>
          </w:p>
          <w:p w:rsidR="00000000" w:rsidDel="00000000" w:rsidP="00000000" w:rsidRDefault="00000000" w:rsidRPr="00000000" w14:paraId="000001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Меньшие участники рынка имеют не эффективные приложения с плохим программированием и не пользуются популярностью, либо не монетизируются.</w:t>
            </w:r>
          </w:p>
          <w:p w:rsidR="00000000" w:rsidDel="00000000" w:rsidP="00000000" w:rsidRDefault="00000000" w:rsidRPr="00000000" w14:paraId="000001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Потенциальные возможности масштабирования включают: поэтапное повышение цены за подписку, расширение поддерживаемых языков, реклама в сети интернет, расширение спектра услуг.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2">
      <w:pPr>
        <w:spacing w:before="0" w:line="240" w:lineRule="auto"/>
        <w:ind w:firstLine="0"/>
        <w:rPr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" w:line="240" w:lineRule="auto"/>
        <w:ind w:left="79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ПЛАН ДАЛЬНЕЙШЕГО РАЗВИТИЯ СТАРТАП-ПРОЕКТА</w:t>
      </w:r>
    </w:p>
    <w:p w:rsidR="00000000" w:rsidDel="00000000" w:rsidP="00000000" w:rsidRDefault="00000000" w:rsidRPr="00000000" w14:paraId="000001A4">
      <w:pPr>
        <w:spacing w:before="3" w:line="240" w:lineRule="auto"/>
        <w:ind w:firstLine="0"/>
        <w:rPr>
          <w:b w:val="1"/>
          <w:sz w:val="25"/>
          <w:szCs w:val="25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165100</wp:posOffset>
                </wp:positionV>
                <wp:extent cx="6614160" cy="673735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57970" y="3462183"/>
                          <a:ext cx="6576060" cy="635635"/>
                        </a:xfrm>
                        <a:custGeom>
                          <a:rect b="b" l="l" r="r" t="t"/>
                          <a:pathLst>
                            <a:path extrusionOk="0" h="635635" w="6576060">
                              <a:moveTo>
                                <a:pt x="6576060" y="5715"/>
                              </a:moveTo>
                              <a:lnTo>
                                <a:pt x="6569710" y="5715"/>
                              </a:lnTo>
                              <a:lnTo>
                                <a:pt x="6569710" y="629285"/>
                              </a:lnTo>
                              <a:lnTo>
                                <a:pt x="5715" y="629285"/>
                              </a:lnTo>
                              <a:lnTo>
                                <a:pt x="5715" y="5715"/>
                              </a:lnTo>
                              <a:lnTo>
                                <a:pt x="0" y="5715"/>
                              </a:lnTo>
                              <a:lnTo>
                                <a:pt x="0" y="629285"/>
                              </a:lnTo>
                              <a:lnTo>
                                <a:pt x="0" y="635635"/>
                              </a:lnTo>
                              <a:lnTo>
                                <a:pt x="5715" y="635635"/>
                              </a:lnTo>
                              <a:lnTo>
                                <a:pt x="6569710" y="635635"/>
                              </a:lnTo>
                              <a:lnTo>
                                <a:pt x="6576060" y="635635"/>
                              </a:lnTo>
                              <a:lnTo>
                                <a:pt x="6576060" y="629285"/>
                              </a:lnTo>
                              <a:lnTo>
                                <a:pt x="6576060" y="5715"/>
                              </a:lnTo>
                              <a:close/>
                              <a:moveTo>
                                <a:pt x="6576060" y="0"/>
                              </a:moveTo>
                              <a:lnTo>
                                <a:pt x="6569710" y="0"/>
                              </a:lnTo>
                              <a:lnTo>
                                <a:pt x="5715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5715" y="5715"/>
                              </a:lnTo>
                              <a:lnTo>
                                <a:pt x="6569710" y="5715"/>
                              </a:lnTo>
                              <a:lnTo>
                                <a:pt x="6576060" y="5715"/>
                              </a:lnTo>
                              <a:lnTo>
                                <a:pt x="6576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165100</wp:posOffset>
                </wp:positionV>
                <wp:extent cx="6614160" cy="673735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4160" cy="673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A5">
      <w:pPr>
        <w:spacing w:before="8" w:line="240" w:lineRule="auto"/>
        <w:ind w:firstLine="0"/>
        <w:rPr>
          <w:b w:val="1"/>
          <w:sz w:val="27"/>
          <w:szCs w:val="27"/>
        </w:rPr>
        <w:sectPr>
          <w:type w:val="nextPage"/>
          <w:pgSz w:h="16840" w:w="11910" w:orient="portrait"/>
          <w:pgMar w:bottom="280" w:top="400" w:left="880" w:right="26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400" w:left="880" w:right="26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0"/>
      <w:numFmt w:val="bullet"/>
      <w:lvlText w:val="-"/>
      <w:lvlJc w:val="left"/>
      <w:pPr>
        <w:ind w:left="222" w:hanging="116"/>
      </w:pPr>
      <w:rPr>
        <w:rFonts w:ascii="Times New Roman" w:cs="Times New Roman" w:eastAsia="Times New Roman" w:hAnsi="Times New Roman"/>
        <w:sz w:val="20"/>
        <w:szCs w:val="20"/>
      </w:rPr>
    </w:lvl>
    <w:lvl w:ilvl="1">
      <w:start w:val="0"/>
      <w:numFmt w:val="bullet"/>
      <w:lvlText w:val="•"/>
      <w:lvlJc w:val="left"/>
      <w:pPr>
        <w:ind w:left="754" w:hanging="116"/>
      </w:pPr>
      <w:rPr/>
    </w:lvl>
    <w:lvl w:ilvl="2">
      <w:start w:val="0"/>
      <w:numFmt w:val="bullet"/>
      <w:lvlText w:val="•"/>
      <w:lvlJc w:val="left"/>
      <w:pPr>
        <w:ind w:left="1288" w:hanging="115.99999999999977"/>
      </w:pPr>
      <w:rPr/>
    </w:lvl>
    <w:lvl w:ilvl="3">
      <w:start w:val="0"/>
      <w:numFmt w:val="bullet"/>
      <w:lvlText w:val="•"/>
      <w:lvlJc w:val="left"/>
      <w:pPr>
        <w:ind w:left="1822" w:hanging="116"/>
      </w:pPr>
      <w:rPr/>
    </w:lvl>
    <w:lvl w:ilvl="4">
      <w:start w:val="0"/>
      <w:numFmt w:val="bullet"/>
      <w:lvlText w:val="•"/>
      <w:lvlJc w:val="left"/>
      <w:pPr>
        <w:ind w:left="2356" w:hanging="116"/>
      </w:pPr>
      <w:rPr/>
    </w:lvl>
    <w:lvl w:ilvl="5">
      <w:start w:val="0"/>
      <w:numFmt w:val="bullet"/>
      <w:lvlText w:val="•"/>
      <w:lvlJc w:val="left"/>
      <w:pPr>
        <w:ind w:left="2891" w:hanging="116"/>
      </w:pPr>
      <w:rPr/>
    </w:lvl>
    <w:lvl w:ilvl="6">
      <w:start w:val="0"/>
      <w:numFmt w:val="bullet"/>
      <w:lvlText w:val="•"/>
      <w:lvlJc w:val="left"/>
      <w:pPr>
        <w:ind w:left="3425" w:hanging="116"/>
      </w:pPr>
      <w:rPr/>
    </w:lvl>
    <w:lvl w:ilvl="7">
      <w:start w:val="0"/>
      <w:numFmt w:val="bullet"/>
      <w:lvlText w:val="•"/>
      <w:lvlJc w:val="left"/>
      <w:pPr>
        <w:ind w:left="3959" w:hanging="116.00000000000045"/>
      </w:pPr>
      <w:rPr/>
    </w:lvl>
    <w:lvl w:ilvl="8">
      <w:start w:val="0"/>
      <w:numFmt w:val="bullet"/>
      <w:lvlText w:val="•"/>
      <w:lvlJc w:val="left"/>
      <w:pPr>
        <w:ind w:left="4493" w:hanging="116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/RL3uK8sM7AHOSE4dl78bpgBiA==">CgMxLjA4AHIhMXJxazVicmVWZTFvTi1oLXNYSkVJMlh2eVU3NThwc2NY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