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F85" w:rsidRPr="00535F85" w:rsidRDefault="00535F85" w:rsidP="00535F8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5F85">
        <w:rPr>
          <w:rFonts w:ascii="Times New Roman" w:eastAsia="Times New Roman" w:hAnsi="Times New Roman" w:cs="Times New Roman"/>
          <w:smallCaps/>
          <w:color w:val="000000"/>
          <w:kern w:val="0"/>
          <w:sz w:val="20"/>
          <w:szCs w:val="20"/>
          <w:lang w:eastAsia="ru-RU"/>
          <w14:ligatures w14:val="none"/>
        </w:rPr>
        <w:t>ПАСПОРТА СТАРТАП-ПРОЕКТА </w:t>
      </w:r>
    </w:p>
    <w:p w:rsidR="00535F85" w:rsidRPr="00535F85" w:rsidRDefault="00535F85" w:rsidP="00535F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6397"/>
      </w:tblGrid>
      <w:tr w:rsidR="00535F85" w:rsidRPr="00535F85" w:rsidTr="00535F8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  <w:p w:rsidR="00535F85" w:rsidRPr="00535F85" w:rsidRDefault="00535F85" w:rsidP="00535F85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Общая информация о стартап-проекте</w:t>
            </w:r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Название стартап-проекта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ESG-платформа для </w:t>
            </w:r>
            <w:proofErr w:type="gram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предпринимателей .</w:t>
            </w:r>
            <w:proofErr w:type="gramEnd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Команда</w:t>
            </w: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стартап-проекта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1.Татьяна Зайфиди</w:t>
            </w:r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2.Фокина Анастасия</w:t>
            </w:r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3.Елизавета Тарасова</w:t>
            </w:r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4. Ле </w:t>
            </w:r>
            <w:proofErr w:type="spell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Хоанг</w:t>
            </w:r>
            <w:proofErr w:type="spellEnd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Минь </w:t>
            </w: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Ссылка на проект в информационной системе </w:t>
            </w:r>
            <w:proofErr w:type="spell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Projects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Технологическое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Энерджинет</w:t>
            </w:r>
            <w:proofErr w:type="spellEnd"/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Эдунет</w:t>
            </w:r>
            <w:proofErr w:type="spellEnd"/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Описание стартап-проекта</w:t>
            </w:r>
          </w:p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(технология/ услуга/продукт)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Платформа для бизнеса, которая поможет компаниям совершенствоваться в соответствии с факторами ESG-стратегии. 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Руководство будет ставить глобальные и узкие задачи по каждому из факторов, получать советы по целям от платформы, отслеживать </w:t>
            </w: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прогресс сотрудников</w:t>
            </w: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 E-фактору и статистику состава кадров по S- фактору. 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Интеграция ESG-факторов через специальную электронную платформу в стратегию развития компании помогает учитывать возможное негативное воздействие различных нефинансовых рисков: управленческих, социальных, экологических, своевременно разрабатывать мероприятия по предотвращению их возникновения и минимизации возможного ущерба, что, в свою очередь, оказывает благоприятное влияние на конкурентоспособность компании.</w:t>
            </w: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настоящее время многие компании(отели) хотят внедрить ESG-концепцию в свой бизнес, однако не знают с чего начать. Наша платформа поможет не только тем, кто в начале своего “зеленого” пути, но и тем, кто уже не понаслышке знаком с ESG-концепцией и хочет выйти на новый уровень благодаря ей. </w:t>
            </w: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Технологические риски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Отключение интернета </w:t>
            </w:r>
          </w:p>
          <w:p w:rsidR="00535F85" w:rsidRPr="00535F85" w:rsidRDefault="00535F85" w:rsidP="00535F8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Утечка данных  </w:t>
            </w:r>
          </w:p>
          <w:p w:rsidR="00535F85" w:rsidRPr="00535F85" w:rsidRDefault="00535F85" w:rsidP="00535F8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Прекращение поддержки ПО от стороннего провайдера </w:t>
            </w:r>
          </w:p>
          <w:p w:rsidR="00535F85" w:rsidRPr="00535F85" w:rsidRDefault="00535F85" w:rsidP="00535F8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Невозможность использования платформы на старом оборудование</w:t>
            </w:r>
          </w:p>
          <w:p w:rsidR="00535F85" w:rsidRPr="00535F85" w:rsidRDefault="00535F85" w:rsidP="00535F8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Снижение потребительской способности</w:t>
            </w: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Потенциальные заказчики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Компании,</w:t>
            </w: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внедряющие устойчивое развитие бизнеса</w:t>
            </w:r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Бизнес-модель стартап-проекта (как вы планируете зарабатывать посредствам реализации данного проекта)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Предполагаются адресные продажи компаниям, стоимость подписки 100 000 рублей. Также раз в год предлагается получить пакет обновлений за 30 000 рублей. </w:t>
            </w:r>
          </w:p>
          <w:p w:rsidR="00535F85" w:rsidRPr="00535F85" w:rsidRDefault="00535F85" w:rsidP="0053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Точка безубыточности проекта - 17 продаж.</w:t>
            </w: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Эдунэт</w:t>
            </w:r>
            <w:proofErr w:type="spellEnd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компаний в рамках ESG, обучение новым инновационным и экологичным методам ведения отельного бизнеса.</w:t>
            </w:r>
          </w:p>
          <w:p w:rsidR="00535F85" w:rsidRPr="00535F85" w:rsidRDefault="00535F85" w:rsidP="0053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Энерджинет</w:t>
            </w:r>
            <w:proofErr w:type="spellEnd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 помощь нашей планете и экономия энергии как вторичный эффект от внедрения ESG-платформы и следования Е-трекам.</w:t>
            </w:r>
          </w:p>
        </w:tc>
      </w:tr>
      <w:tr w:rsidR="00535F85" w:rsidRPr="00535F85" w:rsidTr="00535F85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before="278" w:after="0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2. Порядок и структура финансирования </w:t>
            </w:r>
          </w:p>
        </w:tc>
      </w:tr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финансового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1692000 руб.</w:t>
            </w:r>
          </w:p>
        </w:tc>
      </w:tr>
      <w:tr w:rsidR="00535F85" w:rsidRPr="00535F85" w:rsidTr="00535F85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Предполагаемые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Частные инвесторы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Банковский кредит</w:t>
            </w:r>
          </w:p>
        </w:tc>
      </w:tr>
      <w:tr w:rsidR="00535F85" w:rsidRPr="00535F85" w:rsidTr="00535F85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Оценка потенциала «рынка» и рентабельности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Потенциал рынка высокий, </w:t>
            </w:r>
            <w:proofErr w:type="gram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  России</w:t>
            </w:r>
            <w:proofErr w:type="gramEnd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есть много компаний, у которых есть проблемы, связанные с ESG, и мы полностью можем им помочь.</w:t>
            </w:r>
          </w:p>
        </w:tc>
      </w:tr>
    </w:tbl>
    <w:p w:rsidR="00535F85" w:rsidRPr="00535F85" w:rsidRDefault="00535F85" w:rsidP="00535F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numPr>
                <w:ilvl w:val="0"/>
                <w:numId w:val="3"/>
              </w:numPr>
              <w:spacing w:before="240"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Календарный план стартап-проекта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2"/>
              <w:gridCol w:w="1791"/>
              <w:gridCol w:w="1152"/>
            </w:tblGrid>
            <w:tr w:rsidR="00535F85" w:rsidRPr="00535F85" w:rsidTr="00535F85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Название этапа календарного плана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Длительность этапа, </w:t>
                  </w:r>
                  <w:proofErr w:type="spellStart"/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Затраты, руб.</w:t>
                  </w:r>
                </w:p>
              </w:tc>
            </w:tr>
            <w:tr w:rsidR="00535F85" w:rsidRPr="00535F85" w:rsidTr="00535F85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Поиск идеи проекта и ее формирование, работа с актуальностью, уникальностью решения поставленной проблемы и поиск 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-</w:t>
                  </w:r>
                </w:p>
              </w:tc>
            </w:tr>
            <w:tr w:rsidR="00535F85" w:rsidRPr="00535F85" w:rsidTr="00535F8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Создание маркетингового опроса, его проведение и анализ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-</w:t>
                  </w:r>
                </w:p>
              </w:tc>
            </w:tr>
            <w:tr w:rsidR="00535F85" w:rsidRPr="00535F85" w:rsidTr="00535F8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Планирование сроков реализации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607 500</w:t>
                  </w:r>
                </w:p>
              </w:tc>
            </w:tr>
            <w:tr w:rsidR="00535F85" w:rsidRPr="00535F85" w:rsidTr="00535F8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Найм кадров и проведение планерки по распределению обязанностей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295 000</w:t>
                  </w:r>
                </w:p>
              </w:tc>
            </w:tr>
            <w:tr w:rsidR="00535F85" w:rsidRPr="00535F85" w:rsidTr="00535F8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Расчет бюджета и структурное планирование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6000</w:t>
                  </w:r>
                </w:p>
              </w:tc>
            </w:tr>
            <w:tr w:rsidR="00535F85" w:rsidRPr="00535F85" w:rsidTr="00535F8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Работа над </w:t>
                  </w:r>
                  <w:proofErr w:type="gramStart"/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демо-версией</w:t>
                  </w:r>
                  <w:proofErr w:type="gramEnd"/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сайта и его дизайном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150 000</w:t>
                  </w:r>
                </w:p>
              </w:tc>
            </w:tr>
            <w:tr w:rsidR="00535F85" w:rsidRPr="00535F85" w:rsidTr="00535F8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Поиск источников инвестирования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-</w:t>
                  </w:r>
                </w:p>
              </w:tc>
            </w:tr>
            <w:tr w:rsidR="00535F85" w:rsidRPr="00535F85" w:rsidTr="00535F8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Выпуск пилотной версии сайта + прогноз состояния с последующим заключением контрактов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150 000</w:t>
                  </w:r>
                </w:p>
              </w:tc>
            </w:tr>
            <w:tr w:rsidR="00535F85" w:rsidRPr="00535F85" w:rsidTr="00535F8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Выпуск конечного продукта, подготовка документации и подведение итогов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300 500</w:t>
                  </w:r>
                </w:p>
              </w:tc>
            </w:tr>
            <w:tr w:rsidR="00535F85" w:rsidRPr="00535F85" w:rsidTr="00535F8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Анализ недочетов прошлой версии и их совершенствование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-</w:t>
                  </w:r>
                </w:p>
              </w:tc>
            </w:tr>
          </w:tbl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535F85" w:rsidRPr="00535F85" w:rsidRDefault="00535F85" w:rsidP="00535F85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Итого: </w:t>
            </w:r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535F85" w:rsidRPr="00535F85" w:rsidRDefault="00535F85" w:rsidP="00535F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2"/>
      </w:tblGrid>
      <w:tr w:rsidR="00535F85" w:rsidRPr="00535F85" w:rsidTr="00535F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numPr>
                <w:ilvl w:val="0"/>
                <w:numId w:val="4"/>
              </w:numPr>
              <w:spacing w:before="240"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1818"/>
              <w:gridCol w:w="2150"/>
              <w:gridCol w:w="36"/>
            </w:tblGrid>
            <w:tr w:rsidR="00535F85" w:rsidRPr="00535F85" w:rsidTr="00535F85">
              <w:trPr>
                <w:gridAfter w:val="1"/>
                <w:trHeight w:val="408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Участники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Размер доли (руб.)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%</w:t>
                  </w:r>
                </w:p>
              </w:tc>
            </w:tr>
            <w:tr w:rsidR="00535F85" w:rsidRPr="00535F85" w:rsidTr="00535F85">
              <w:trPr>
                <w:trHeight w:val="2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535F85" w:rsidRPr="00535F85" w:rsidTr="00535F85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Зайфиди Т. 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ind w:left="72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        2500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ind w:left="72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                   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535F85" w:rsidRPr="00535F85" w:rsidTr="00535F85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Тарасова Е. 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535F85" w:rsidRPr="00535F85" w:rsidTr="00535F85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>Фокина А. 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535F85" w:rsidRPr="00535F85" w:rsidTr="00535F85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Ле Х. 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          2500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535F85" w:rsidRPr="00535F85" w:rsidTr="00535F85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Размер Уставного капитала (УК)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5F85" w:rsidRPr="00535F85" w:rsidRDefault="00535F85" w:rsidP="00535F8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35F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F85" w:rsidRPr="00535F85" w:rsidRDefault="00535F85" w:rsidP="00535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</w:tbl>
          <w:p w:rsidR="00535F85" w:rsidRPr="00535F85" w:rsidRDefault="00535F85" w:rsidP="00535F8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535F85" w:rsidRPr="00535F85" w:rsidRDefault="00535F85" w:rsidP="00535F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529"/>
        <w:gridCol w:w="1574"/>
        <w:gridCol w:w="2443"/>
        <w:gridCol w:w="1994"/>
      </w:tblGrid>
      <w:tr w:rsidR="00535F85" w:rsidRPr="00535F85" w:rsidTr="00535F85">
        <w:trPr>
          <w:trHeight w:val="50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F85" w:rsidRPr="00535F85" w:rsidRDefault="00535F85" w:rsidP="00535F85">
            <w:pPr>
              <w:numPr>
                <w:ilvl w:val="0"/>
                <w:numId w:val="5"/>
              </w:numPr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Команда стартап- проекта                                 </w:t>
            </w:r>
          </w:p>
        </w:tc>
      </w:tr>
      <w:tr w:rsidR="00535F85" w:rsidRPr="00535F85" w:rsidTr="00535F85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Должность (</w:t>
            </w:r>
            <w:proofErr w:type="gram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роль)   </w:t>
            </w:r>
            <w:proofErr w:type="gramEnd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Контакты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Выполняемые работы в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Образование/опыт работы</w:t>
            </w:r>
          </w:p>
        </w:tc>
      </w:tr>
      <w:tr w:rsidR="00535F85" w:rsidRPr="00535F85" w:rsidTr="00535F85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1.Татьяна Александровна Зайфиди</w:t>
            </w:r>
          </w:p>
          <w:p w:rsidR="00535F85" w:rsidRPr="00535F85" w:rsidRDefault="00535F85" w:rsidP="00535F8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89206472123</w:t>
            </w:r>
          </w:p>
          <w:p w:rsidR="00535F85" w:rsidRPr="00535F85" w:rsidRDefault="00535F85" w:rsidP="00535F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Руководство и распределение обязанностей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Составление опроса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Создание интерфейса платформы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Составление бюджета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Корректировка и создание окончательной версии паспорта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Неполное высшее образование</w:t>
            </w:r>
          </w:p>
        </w:tc>
      </w:tr>
      <w:tr w:rsidR="00535F85" w:rsidRPr="00535F85" w:rsidTr="00535F85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2.Анастасия Денисовна Фокина</w:t>
            </w:r>
          </w:p>
          <w:p w:rsidR="00535F85" w:rsidRPr="00535F85" w:rsidRDefault="00535F85" w:rsidP="00535F8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Дизайнер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892665111223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Составление опроса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Проведение опроса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Составление анализа и отчетности по опросу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Подготовка презентации проекта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Lean</w:t>
            </w:r>
            <w:proofErr w:type="spellEnd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Canvas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Неполное высшее образование</w:t>
            </w:r>
          </w:p>
        </w:tc>
      </w:tr>
      <w:tr w:rsidR="00535F85" w:rsidRPr="00535F85" w:rsidTr="00535F85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3.Елизавета </w:t>
            </w:r>
            <w:proofErr w:type="spell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Анлреевна</w:t>
            </w:r>
            <w:proofErr w:type="spellEnd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Тарасова</w:t>
            </w:r>
          </w:p>
          <w:p w:rsidR="00535F85" w:rsidRPr="00535F85" w:rsidRDefault="00535F85" w:rsidP="00535F8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89037119755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Координация проекта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Составление опроса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Создание интерфейса платформы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Создание таблиц: матрица ответственности, календарный график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Разработка маркетинговой кампания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Неполное высшее образование</w:t>
            </w:r>
          </w:p>
        </w:tc>
      </w:tr>
      <w:tr w:rsidR="00535F85" w:rsidRPr="00535F85" w:rsidTr="00535F85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4. Ле </w:t>
            </w:r>
            <w:proofErr w:type="spellStart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Хоанг</w:t>
            </w:r>
            <w:proofErr w:type="spellEnd"/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Минь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89096719605 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Изучение информации по ESG теории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Составление опроса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Создание опроса на платформе Гугл Форм</w:t>
            </w:r>
          </w:p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Заполнение паспорта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F85" w:rsidRPr="00535F85" w:rsidRDefault="00535F85" w:rsidP="00535F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5F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Неполное высшее образование</w:t>
            </w:r>
          </w:p>
        </w:tc>
      </w:tr>
    </w:tbl>
    <w:p w:rsidR="00772FC7" w:rsidRPr="00535F85" w:rsidRDefault="00772FC7" w:rsidP="00535F85"/>
    <w:sectPr w:rsidR="00772FC7" w:rsidRPr="0053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5F5"/>
    <w:multiLevelType w:val="multilevel"/>
    <w:tmpl w:val="6D1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D03A3"/>
    <w:multiLevelType w:val="multilevel"/>
    <w:tmpl w:val="74681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47795"/>
    <w:multiLevelType w:val="multilevel"/>
    <w:tmpl w:val="C16E1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A5EA2"/>
    <w:multiLevelType w:val="multilevel"/>
    <w:tmpl w:val="91CE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57701"/>
    <w:multiLevelType w:val="multilevel"/>
    <w:tmpl w:val="7210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567285">
    <w:abstractNumId w:val="4"/>
  </w:num>
  <w:num w:numId="2" w16cid:durableId="371463167">
    <w:abstractNumId w:val="0"/>
  </w:num>
  <w:num w:numId="3" w16cid:durableId="620184019">
    <w:abstractNumId w:val="3"/>
    <w:lvlOverride w:ilvl="0">
      <w:lvl w:ilvl="0">
        <w:numFmt w:val="decimal"/>
        <w:lvlText w:val="%1."/>
        <w:lvlJc w:val="left"/>
      </w:lvl>
    </w:lvlOverride>
  </w:num>
  <w:num w:numId="4" w16cid:durableId="532034209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21322820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5"/>
    <w:rsid w:val="00535F85"/>
    <w:rsid w:val="007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8A5C"/>
  <w15:chartTrackingRefBased/>
  <w15:docId w15:val="{B77EDDD9-7B56-437A-8A7B-444D5A3C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06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22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396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21685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790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Зайфиди</dc:creator>
  <cp:keywords/>
  <dc:description/>
  <cp:lastModifiedBy>Татьяна Зайфиди</cp:lastModifiedBy>
  <cp:revision>1</cp:revision>
  <dcterms:created xsi:type="dcterms:W3CDTF">2023-04-03T19:30:00Z</dcterms:created>
  <dcterms:modified xsi:type="dcterms:W3CDTF">2023-04-03T19:31:00Z</dcterms:modified>
</cp:coreProperties>
</file>