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:rsidRPr="00FA52D7" w14:paraId="0749F31D" w14:textId="77777777">
        <w:tc>
          <w:tcPr>
            <w:tcW w:w="9740" w:type="dxa"/>
            <w:gridSpan w:val="2"/>
          </w:tcPr>
          <w:p w14:paraId="370FE6F6" w14:textId="77777777" w:rsidR="006A1702" w:rsidRPr="00FA52D7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C44D4" w14:textId="77777777" w:rsidR="006A1702" w:rsidRPr="00FA52D7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стартап-проекте</w:t>
            </w:r>
          </w:p>
          <w:p w14:paraId="6F897492" w14:textId="77777777" w:rsidR="006A1702" w:rsidRPr="00FA52D7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702" w:rsidRPr="00FA52D7" w14:paraId="31DF4139" w14:textId="77777777">
        <w:tc>
          <w:tcPr>
            <w:tcW w:w="3402" w:type="dxa"/>
          </w:tcPr>
          <w:p w14:paraId="3B004C91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стартап-проекта</w:t>
            </w:r>
          </w:p>
        </w:tc>
        <w:tc>
          <w:tcPr>
            <w:tcW w:w="6338" w:type="dxa"/>
          </w:tcPr>
          <w:p w14:paraId="58F45EA2" w14:textId="39536E39" w:rsidR="006A1702" w:rsidRPr="00FA52D7" w:rsidRDefault="0015581A" w:rsidP="0015581A">
            <w:pPr>
              <w:pStyle w:val="ab"/>
              <w:ind w:left="73"/>
            </w:pPr>
            <w:r w:rsidRPr="00FA52D7">
              <w:rPr>
                <w:color w:val="000000"/>
              </w:rPr>
              <w:t>Создание сайта о путешествиях по России «От Сочи до Алтая»</w:t>
            </w:r>
          </w:p>
        </w:tc>
      </w:tr>
      <w:tr w:rsidR="006A1702" w:rsidRPr="00FA52D7" w14:paraId="591F4EB2" w14:textId="77777777">
        <w:tc>
          <w:tcPr>
            <w:tcW w:w="3402" w:type="dxa"/>
          </w:tcPr>
          <w:p w14:paraId="5CD5EF69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стартап-проекта</w:t>
            </w:r>
          </w:p>
        </w:tc>
        <w:tc>
          <w:tcPr>
            <w:tcW w:w="6338" w:type="dxa"/>
          </w:tcPr>
          <w:p w14:paraId="7BE75C6C" w14:textId="445F314D" w:rsidR="0015581A" w:rsidRPr="00FA52D7" w:rsidRDefault="0015581A" w:rsidP="0015581A">
            <w:pPr>
              <w:pStyle w:val="ab"/>
              <w:spacing w:before="1" w:beforeAutospacing="0" w:after="0" w:afterAutospacing="0" w:line="480" w:lineRule="auto"/>
              <w:ind w:left="117" w:right="2572"/>
              <w:rPr>
                <w:color w:val="000000"/>
              </w:rPr>
            </w:pPr>
            <w:r w:rsidRPr="00FA52D7">
              <w:rPr>
                <w:color w:val="000000"/>
              </w:rPr>
              <w:t>1.</w:t>
            </w:r>
            <w:r w:rsidR="004623D3">
              <w:rPr>
                <w:color w:val="000000"/>
              </w:rPr>
              <w:t xml:space="preserve"> </w:t>
            </w:r>
            <w:r w:rsidRPr="00FA52D7">
              <w:rPr>
                <w:color w:val="000000"/>
              </w:rPr>
              <w:t>Борис Анастасия Дмитриевна</w:t>
            </w:r>
          </w:p>
          <w:p w14:paraId="75D18614" w14:textId="77777777" w:rsidR="0015581A" w:rsidRPr="00FA52D7" w:rsidRDefault="0015581A" w:rsidP="0015581A">
            <w:pPr>
              <w:pStyle w:val="ab"/>
              <w:spacing w:before="1" w:beforeAutospacing="0" w:after="0" w:afterAutospacing="0" w:line="480" w:lineRule="auto"/>
              <w:ind w:left="117" w:right="2572"/>
              <w:rPr>
                <w:color w:val="000000"/>
              </w:rPr>
            </w:pPr>
            <w:r w:rsidRPr="00FA52D7">
              <w:rPr>
                <w:color w:val="000000"/>
              </w:rPr>
              <w:t>2. Гурьева Ольга Александровна</w:t>
            </w:r>
          </w:p>
          <w:p w14:paraId="0211AE39" w14:textId="77777777" w:rsidR="0015581A" w:rsidRPr="00FA52D7" w:rsidRDefault="0015581A" w:rsidP="0015581A">
            <w:pPr>
              <w:pStyle w:val="ab"/>
              <w:spacing w:before="1" w:beforeAutospacing="0" w:after="0" w:afterAutospacing="0" w:line="480" w:lineRule="auto"/>
              <w:ind w:left="117" w:right="2572"/>
              <w:rPr>
                <w:color w:val="000000"/>
              </w:rPr>
            </w:pPr>
            <w:r w:rsidRPr="00FA52D7">
              <w:rPr>
                <w:color w:val="000000"/>
              </w:rPr>
              <w:t xml:space="preserve">3. </w:t>
            </w:r>
            <w:proofErr w:type="spellStart"/>
            <w:r w:rsidRPr="00FA52D7">
              <w:rPr>
                <w:color w:val="000000"/>
              </w:rPr>
              <w:t>Курдогло</w:t>
            </w:r>
            <w:proofErr w:type="spellEnd"/>
            <w:r w:rsidRPr="00FA52D7">
              <w:rPr>
                <w:color w:val="000000"/>
              </w:rPr>
              <w:t xml:space="preserve"> Анастасия Ивановна</w:t>
            </w:r>
          </w:p>
          <w:p w14:paraId="0FD0D245" w14:textId="4B6EB0CC" w:rsidR="006A1702" w:rsidRPr="00FA52D7" w:rsidRDefault="0015581A" w:rsidP="0015581A">
            <w:pPr>
              <w:pStyle w:val="ab"/>
              <w:spacing w:before="1" w:beforeAutospacing="0" w:after="0" w:afterAutospacing="0" w:line="480" w:lineRule="auto"/>
              <w:ind w:left="117" w:right="2572"/>
              <w:rPr>
                <w:color w:val="000000"/>
              </w:rPr>
            </w:pPr>
            <w:r w:rsidRPr="00FA52D7">
              <w:rPr>
                <w:color w:val="000000"/>
              </w:rPr>
              <w:t>4. Макеева Полина Игоревна</w:t>
            </w:r>
          </w:p>
        </w:tc>
      </w:tr>
      <w:tr w:rsidR="006A1702" w:rsidRPr="00FA52D7" w14:paraId="3F270A80" w14:textId="77777777">
        <w:tc>
          <w:tcPr>
            <w:tcW w:w="3402" w:type="dxa"/>
          </w:tcPr>
          <w:p w14:paraId="211AF442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проект в информационной системе </w:t>
            </w:r>
            <w:proofErr w:type="spellStart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349F4DDA" w:rsidR="006A1702" w:rsidRPr="00FA52D7" w:rsidRDefault="00FA52D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https://pt.2035.university/project/sozdanie-sajta-o-putesestviah-po-rossii-ot-soci-do-altaa</w:t>
            </w:r>
          </w:p>
        </w:tc>
      </w:tr>
      <w:tr w:rsidR="006A1702" w:rsidRPr="00FA52D7" w14:paraId="7E5251CD" w14:textId="77777777">
        <w:tc>
          <w:tcPr>
            <w:tcW w:w="3402" w:type="dxa"/>
          </w:tcPr>
          <w:p w14:paraId="57CAA265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77ADC7" w14:textId="06E3DB2F" w:rsidR="006A1702" w:rsidRPr="00FA52D7" w:rsidRDefault="0015581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Эдунет</w:t>
            </w:r>
            <w:proofErr w:type="spellEnd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https://nti2035.ru/markets/edunet</w:t>
            </w:r>
          </w:p>
        </w:tc>
      </w:tr>
      <w:tr w:rsidR="006A1702" w:rsidRPr="00FA52D7" w14:paraId="0C69CF96" w14:textId="77777777">
        <w:tc>
          <w:tcPr>
            <w:tcW w:w="3402" w:type="dxa"/>
          </w:tcPr>
          <w:p w14:paraId="3719339D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стартап-проекта</w:t>
            </w:r>
          </w:p>
          <w:p w14:paraId="5CDDD78A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375377B4" w14:textId="77777777" w:rsidR="0015581A" w:rsidRPr="00FA52D7" w:rsidRDefault="0015581A" w:rsidP="0015581A">
            <w:pPr>
              <w:pStyle w:val="ab"/>
              <w:spacing w:before="0" w:beforeAutospacing="0" w:after="160" w:afterAutospacing="0"/>
              <w:jc w:val="both"/>
              <w:rPr>
                <w:color w:val="000000"/>
              </w:rPr>
            </w:pPr>
            <w:r w:rsidRPr="00FA52D7">
              <w:rPr>
                <w:color w:val="000000"/>
              </w:rPr>
              <w:t>Сайт о путешествиях по России “От Сочи до Алтая” будет сочетать в себе как путеводитель, так и подробное описание отелей и цен на транспорт, а не что-то одно, как самые популярные сайты в наше время. Нашей целью является создание удобного сайта, радующего глаз эстетичностью и яркостью, с приятным функционалом и, самое главное, отвечающего всем запросам потребителя.</w:t>
            </w:r>
          </w:p>
          <w:p w14:paraId="45A2AA3D" w14:textId="201DE077" w:rsidR="006A1702" w:rsidRPr="00FA52D7" w:rsidRDefault="0015581A" w:rsidP="0015581A">
            <w:pPr>
              <w:pStyle w:val="ab"/>
              <w:spacing w:before="0" w:beforeAutospacing="0" w:after="160" w:afterAutospacing="0"/>
              <w:jc w:val="both"/>
              <w:rPr>
                <w:color w:val="000000"/>
              </w:rPr>
            </w:pPr>
            <w:r w:rsidRPr="00FA52D7">
              <w:rPr>
                <w:color w:val="000000"/>
              </w:rPr>
              <w:t>С помощью нашего сайта люди с легкостью смогут найти информацию об интересующим их месте, при этом не выходя за рамки одной веб-страницы.</w:t>
            </w:r>
          </w:p>
        </w:tc>
      </w:tr>
      <w:tr w:rsidR="006A1702" w:rsidRPr="00FA52D7" w14:paraId="203F25C7" w14:textId="77777777">
        <w:tc>
          <w:tcPr>
            <w:tcW w:w="3402" w:type="dxa"/>
          </w:tcPr>
          <w:p w14:paraId="524D76C5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641F5419" w:rsidR="006A1702" w:rsidRPr="00FA52D7" w:rsidRDefault="0015581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 время, несмотря на разнообразие существующих веб-страниц, сложно сразу найти то, что ищешь. Но с нашим сайтом о путешествиях потребителю не придется тратить несколько часов на поиск и подбор нужной информации. Наш сайт сочетает в себе как путеводитель по разным маршрутам, так и платформу для подбора индивидуального тура со ссылкой на известных и проверенных туроператоров</w:t>
            </w:r>
          </w:p>
        </w:tc>
      </w:tr>
      <w:tr w:rsidR="006A1702" w:rsidRPr="00FA52D7" w14:paraId="1CD1EBAB" w14:textId="77777777">
        <w:tc>
          <w:tcPr>
            <w:tcW w:w="3402" w:type="dxa"/>
          </w:tcPr>
          <w:p w14:paraId="31990B74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6338" w:type="dxa"/>
          </w:tcPr>
          <w:p w14:paraId="307168B2" w14:textId="77777777" w:rsidR="0015581A" w:rsidRPr="00FA52D7" w:rsidRDefault="0015581A" w:rsidP="0015581A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ind w:left="4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Запрет платформ (YouTube, продукты </w:t>
            </w:r>
            <w:proofErr w:type="spellStart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Meta</w:t>
            </w:r>
            <w:proofErr w:type="spellEnd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Platforms</w:t>
            </w:r>
            <w:proofErr w:type="spellEnd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09CA3914" w14:textId="77777777" w:rsidR="0015581A" w:rsidRPr="00FA52D7" w:rsidRDefault="0015581A" w:rsidP="0015581A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ind w:hanging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прихода на рынок конкурентоспособных компаний, активизация существующих конкурентов</w:t>
            </w:r>
          </w:p>
          <w:p w14:paraId="4C388C2D" w14:textId="77777777" w:rsidR="0015581A" w:rsidRPr="00FA52D7" w:rsidRDefault="0015581A" w:rsidP="0015581A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32"/>
              </w:tabs>
              <w:spacing w:line="240" w:lineRule="auto"/>
              <w:ind w:hanging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спроса на продукцию, работы, услуги, являющиеся источником доходов проекта</w:t>
            </w:r>
          </w:p>
          <w:p w14:paraId="10BC2486" w14:textId="4716AEB1" w:rsidR="006A1702" w:rsidRPr="00FA52D7" w:rsidRDefault="0015581A" w:rsidP="0015581A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ind w:hanging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условий ценообразования, изменение состава и стоимости ресурсов, включая материальные и трудовые</w:t>
            </w:r>
          </w:p>
        </w:tc>
      </w:tr>
      <w:tr w:rsidR="006A1702" w:rsidRPr="00FA52D7" w14:paraId="4C4B48BC" w14:textId="77777777">
        <w:tc>
          <w:tcPr>
            <w:tcW w:w="3402" w:type="dxa"/>
          </w:tcPr>
          <w:p w14:paraId="3C4AC16F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59F2A25A" w14:textId="41E25DF1" w:rsidR="006A1702" w:rsidRPr="00FA52D7" w:rsidRDefault="0015581A" w:rsidP="0015581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мужчина любого возраста с любым уровнем образования,</w:t>
            </w:r>
            <w:r w:rsid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интересующийся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</w:t>
            </w:r>
            <w:r w:rsid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иям</w:t>
            </w:r>
            <w:r w:rsidR="00994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</w:p>
        </w:tc>
      </w:tr>
      <w:tr w:rsidR="006A1702" w:rsidRPr="00FA52D7" w14:paraId="27C467C5" w14:textId="77777777">
        <w:tc>
          <w:tcPr>
            <w:tcW w:w="3402" w:type="dxa"/>
          </w:tcPr>
          <w:p w14:paraId="7F323FAA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Бизнес-модель стартап-проекта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5509C297" w14:textId="037575DE" w:rsidR="0015581A" w:rsidRPr="00FA52D7" w:rsidRDefault="0015581A" w:rsidP="0015581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финансирование проекта планируется за счет наших </w:t>
            </w:r>
            <w:r w:rsid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не нуждается в больших затратах, так как все мы делаем своими собственными силами. Дальнейшее финансирование проекта будет осуществляться за счет средств, пожертвованных на развитие сайта самими пользователями.</w:t>
            </w:r>
          </w:p>
          <w:p w14:paraId="45C16820" w14:textId="727B0D91" w:rsidR="006A1702" w:rsidRPr="00FA52D7" w:rsidRDefault="0015581A" w:rsidP="0015581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В будущем, когда наш проект будет иметь высокие охваты, источником финансирования, может выступать реклама. Например, реклама туроператоров, с которыми мы будем сотрудничать.</w:t>
            </w:r>
          </w:p>
        </w:tc>
      </w:tr>
      <w:tr w:rsidR="006A1702" w:rsidRPr="00FA52D7" w14:paraId="64F58783" w14:textId="77777777">
        <w:tc>
          <w:tcPr>
            <w:tcW w:w="3402" w:type="dxa"/>
          </w:tcPr>
          <w:p w14:paraId="34CDC9BB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5C0EA9E" w14:textId="2FFD3CFE" w:rsidR="006A1702" w:rsidRPr="00FA52D7" w:rsidRDefault="0015581A" w:rsidP="0015581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Наш сайт полностью соответствует образовательному направлению, потому что пользователи, заходя на наш сайт, постоянно будут узнавать что-то новое о нашей большой стране.</w:t>
            </w:r>
          </w:p>
        </w:tc>
      </w:tr>
      <w:tr w:rsidR="006A1702" w:rsidRPr="00FA52D7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Pr="00FA52D7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Порядок и структура финансирования </w:t>
            </w:r>
          </w:p>
        </w:tc>
      </w:tr>
      <w:tr w:rsidR="006A1702" w:rsidRPr="00FA52D7" w14:paraId="6122BBA6" w14:textId="77777777">
        <w:tc>
          <w:tcPr>
            <w:tcW w:w="3402" w:type="dxa"/>
          </w:tcPr>
          <w:p w14:paraId="4F9C5D21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BACBA1" w14:textId="69086ED5" w:rsidR="006A1702" w:rsidRPr="00FA52D7" w:rsidRDefault="00FA52D7" w:rsidP="00FA52D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1702" w:rsidRPr="00FA52D7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15DC6A86" w:rsidR="006A1702" w:rsidRPr="00FA52D7" w:rsidRDefault="00FA52D7" w:rsidP="00FA52D7">
            <w:pPr>
              <w:pStyle w:val="ab"/>
            </w:pPr>
            <w:r>
              <w:rPr>
                <w:rFonts w:ascii="TimesNewRomanPSMT" w:hAnsi="TimesNewRomanPSMT"/>
              </w:rPr>
              <w:t xml:space="preserve">Проект </w:t>
            </w:r>
            <w:proofErr w:type="spellStart"/>
            <w:r>
              <w:rPr>
                <w:rFonts w:ascii="TimesNewRomanPSMT" w:hAnsi="TimesNewRomanPSMT"/>
              </w:rPr>
              <w:t>социальныи</w:t>
            </w:r>
            <w:proofErr w:type="spellEnd"/>
            <w:r>
              <w:rPr>
                <w:rFonts w:ascii="TimesNewRomanPSMT" w:hAnsi="TimesNewRomanPSMT"/>
              </w:rPr>
              <w:t xml:space="preserve">̆. Первоначальное финансирование планируется с помощью собственных средств. </w:t>
            </w:r>
            <w:proofErr w:type="spellStart"/>
            <w:r>
              <w:rPr>
                <w:rFonts w:ascii="TimesNewRomanPSMT" w:hAnsi="TimesNewRomanPSMT"/>
              </w:rPr>
              <w:t>Дальнейшее</w:t>
            </w:r>
            <w:proofErr w:type="spellEnd"/>
            <w:r>
              <w:rPr>
                <w:rFonts w:ascii="TimesNewRomanPSMT" w:hAnsi="TimesNewRomanPSMT"/>
              </w:rPr>
              <w:t xml:space="preserve"> финансирование проекта будет осуществляться за счет средств, </w:t>
            </w:r>
            <w:r w:rsidRPr="00FA52D7">
              <w:t>пожертвованных на развитие сайта</w:t>
            </w:r>
            <w:r>
              <w:t xml:space="preserve"> самими </w:t>
            </w:r>
            <w:r w:rsidRPr="00FA52D7">
              <w:t>пользователями.</w:t>
            </w:r>
          </w:p>
        </w:tc>
      </w:tr>
      <w:tr w:rsidR="006A1702" w:rsidRPr="00FA52D7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Pr="00FA52D7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проекта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16D850EE" w:rsidR="006A1702" w:rsidRPr="00FA52D7" w:rsidRDefault="00FA52D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43BF114" w14:textId="77777777" w:rsidR="006A1702" w:rsidRPr="00FA52D7" w:rsidRDefault="006A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FA52D7" w14:paraId="76854BEB" w14:textId="77777777">
        <w:tc>
          <w:tcPr>
            <w:tcW w:w="9740" w:type="dxa"/>
          </w:tcPr>
          <w:p w14:paraId="5A9C4536" w14:textId="77777777" w:rsidR="006A1702" w:rsidRPr="00FA52D7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:rsidRPr="00FA52D7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Pr="00FA52D7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Pr="00FA52D7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Длительность этапа, </w:t>
                  </w:r>
                  <w:proofErr w:type="spellStart"/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Pr="00FA52D7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15581A" w:rsidRPr="00FA52D7" w14:paraId="4B5C8BB1" w14:textId="77777777" w:rsidTr="0060014A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36DF50" w14:textId="28A7F8D7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b/>
                      <w:bCs/>
                      <w:color w:val="000000" w:themeColor="dark1"/>
                      <w:kern w:val="24"/>
                      <w:sz w:val="24"/>
                      <w:szCs w:val="24"/>
                    </w:rPr>
                    <w:t>Маркетинговое исследование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77777777" w:rsidR="0015581A" w:rsidRPr="00FA52D7" w:rsidRDefault="0015581A" w:rsidP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77777777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81A" w:rsidRPr="00FA52D7" w14:paraId="31097EA4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867EDAD" w14:textId="4F021B69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Создание анкеты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7E98D576" w:rsidR="0015581A" w:rsidRPr="004B50B8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</w:t>
                  </w:r>
                  <w:r w:rsidR="004B5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="004B5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 (7 дней)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11C28B99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4032A271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44C2CAC" w14:textId="1EE25F2E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Проведение исследования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59E3314D" w:rsidR="0015581A" w:rsidRPr="004B50B8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0,3 (9 дней)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77A1600E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43A9FF40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18E9EFE" w14:textId="6D6A2347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 xml:space="preserve">Анализ полученных данных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5DC4E161" w:rsidR="0015581A" w:rsidRPr="00FA52D7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0,03 (1 день)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04EEFD0A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0C6F687E" w14:textId="77777777" w:rsidTr="0015581A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3B302A" w14:textId="1BD84425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lastRenderedPageBreak/>
                    <w:t>Формирование портрета потребителя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3BA1D" w14:textId="7E7AAD9E" w:rsidR="0015581A" w:rsidRPr="00FA52D7" w:rsidRDefault="004B50B8" w:rsidP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0,03 (1 день)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F7B1DD" w14:textId="5F6E1729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7BD50430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9087155" w14:textId="58B00098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 xml:space="preserve">Формирование идеального образа </w:t>
                  </w:r>
                  <w:proofErr w:type="spellStart"/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проду</w:t>
                  </w:r>
                  <w:proofErr w:type="spellEnd"/>
                  <w:r w:rsidR="004B50B8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  <w:lang w:val="ru-RU"/>
                    </w:rPr>
                    <w:t>к</w:t>
                  </w: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08F43" w14:textId="5DC9F3DE" w:rsidR="0015581A" w:rsidRPr="00FA52D7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0,03 (1 день)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4DED1" w14:textId="1D7B7862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2F1604F1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0EA6D7" w14:textId="6B3F196F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b/>
                      <w:bCs/>
                      <w:color w:val="000000" w:themeColor="dark1"/>
                      <w:kern w:val="24"/>
                      <w:sz w:val="24"/>
                      <w:szCs w:val="24"/>
                    </w:rPr>
                    <w:t>Создание контента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235441" w14:textId="77777777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642CC3" w14:textId="77777777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81A" w:rsidRPr="00FA52D7" w14:paraId="1053CEBB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C84BB1" w14:textId="6EBFACBC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Консультация со знакомыми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0CC3B4" w14:textId="38A038C0" w:rsidR="0015581A" w:rsidRPr="00FA52D7" w:rsidRDefault="004B50B8" w:rsidP="004B50B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BCBAB8" w14:textId="24C5FE14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43A81848" w14:textId="77777777" w:rsidTr="0015581A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2EA403" w14:textId="4A529A6A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 xml:space="preserve">Поиск информации в интернете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56FD40" w14:textId="7397EC5C" w:rsidR="0015581A" w:rsidRPr="00FA52D7" w:rsidRDefault="004B50B8" w:rsidP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3E6B53" w14:textId="5AB0FAC3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2DC05CC8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2B866C9" w14:textId="5DFAA08F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 xml:space="preserve">Структуризация полученной информации, копирайтинг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C04B0" w14:textId="338DA1EE" w:rsidR="0015581A" w:rsidRPr="00FA52D7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C9B58" w14:textId="5290FF34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26C4AF41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7B42804" w14:textId="72EE75CC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b/>
                      <w:bCs/>
                      <w:color w:val="000000" w:themeColor="dark1"/>
                      <w:kern w:val="24"/>
                      <w:sz w:val="24"/>
                      <w:szCs w:val="24"/>
                    </w:rPr>
                    <w:t>Создание и размещение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0069B" w14:textId="77777777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BA4A65" w14:textId="77777777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581A" w:rsidRPr="00FA52D7" w14:paraId="7B23D9F7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2840AAE" w14:textId="412A09DF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Создание функционала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9AACA5" w14:textId="2A9B66A2" w:rsidR="0015581A" w:rsidRPr="00FA52D7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DE2450" w14:textId="1F9B4B1B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3A8BE4E5" w14:textId="77777777" w:rsidTr="0015581A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96DCED2" w14:textId="04C9861C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Дизайн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A40BF4" w14:textId="606FE011" w:rsidR="0015581A" w:rsidRPr="00FA52D7" w:rsidRDefault="004B50B8" w:rsidP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B7C49" w14:textId="239CFCCA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4F208964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D90002" w14:textId="422A8855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Тестирование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E205E5" w14:textId="7ECE38DB" w:rsidR="0015581A" w:rsidRPr="00FA52D7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912BC" w14:textId="589A8AC7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15581A" w:rsidRPr="00FA52D7" w14:paraId="5D3C5910" w14:textId="77777777" w:rsidTr="0015581A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E43AC07" w14:textId="74BD0C80" w:rsidR="0015581A" w:rsidRPr="00FA52D7" w:rsidRDefault="0015581A" w:rsidP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4"/>
                      <w:szCs w:val="24"/>
                    </w:rPr>
                    <w:t>Публикация сайта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2B5531" w14:textId="705CE1BA" w:rsidR="0015581A" w:rsidRPr="00FA52D7" w:rsidRDefault="004B50B8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0320A" w14:textId="3BCAD361" w:rsidR="0015581A" w:rsidRPr="00FA52D7" w:rsidRDefault="0015581A" w:rsidP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</w:tbl>
          <w:p w14:paraId="6BB21B6E" w14:textId="77777777" w:rsidR="006A1702" w:rsidRPr="00FA52D7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8D739" w14:textId="5C5406FA" w:rsidR="006A1702" w:rsidRPr="00FA52D7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14:paraId="72BE68A2" w14:textId="77777777" w:rsidR="006A1702" w:rsidRPr="00FA52D7" w:rsidRDefault="006A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FA52D7" w14:paraId="0D9C8DE0" w14:textId="77777777">
        <w:tc>
          <w:tcPr>
            <w:tcW w:w="9740" w:type="dxa"/>
          </w:tcPr>
          <w:p w14:paraId="0DC10F35" w14:textId="77777777" w:rsidR="006A1702" w:rsidRPr="00FA52D7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:rsidRPr="00FA52D7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Pr="00FA52D7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Pr="00FA52D7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1702" w:rsidRPr="00FA52D7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Pr="00FA52D7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Pr="00FA52D7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Pr="00FA52D7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6A1702" w:rsidRPr="00FA52D7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2922DD96" w:rsidR="006A1702" w:rsidRPr="00FA52D7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15581A"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Борис </w:t>
                  </w:r>
                  <w:proofErr w:type="gramStart"/>
                  <w:r w:rsidR="0015581A"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А.Д.</w:t>
                  </w:r>
                  <w:proofErr w:type="gramEnd"/>
                </w:p>
                <w:p w14:paraId="01C32C01" w14:textId="0E63E3B2" w:rsidR="006A1702" w:rsidRPr="00FA52D7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15581A"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Гурьева О.А.</w:t>
                  </w:r>
                </w:p>
                <w:p w14:paraId="377BC5E1" w14:textId="172C68BD" w:rsidR="006A1702" w:rsidRPr="00FA52D7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15581A"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15581A"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Курдогло</w:t>
                  </w:r>
                  <w:proofErr w:type="spellEnd"/>
                  <w:r w:rsidR="0015581A"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А.И.</w:t>
                  </w:r>
                </w:p>
                <w:p w14:paraId="22632654" w14:textId="255A25AB" w:rsidR="006A1702" w:rsidRPr="00FA52D7" w:rsidRDefault="001558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4. Макеева </w:t>
                  </w:r>
                  <w:proofErr w:type="gramStart"/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П.И.</w:t>
                  </w:r>
                  <w:proofErr w:type="gramEnd"/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B6B7EA" w14:textId="77777777" w:rsidR="006A1702" w:rsidRPr="00FA52D7" w:rsidRDefault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14:paraId="49BB3D6D" w14:textId="77777777" w:rsidR="0015581A" w:rsidRPr="00FA52D7" w:rsidRDefault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14:paraId="24673E4B" w14:textId="77777777" w:rsidR="0015581A" w:rsidRPr="00FA52D7" w:rsidRDefault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  <w:p w14:paraId="50C229F9" w14:textId="61929FD0" w:rsidR="0015581A" w:rsidRPr="00FA52D7" w:rsidRDefault="0015581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C02D4" w14:textId="77777777" w:rsidR="006A1702" w:rsidRPr="00FA52D7" w:rsidRDefault="00D67F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  <w:p w14:paraId="5A5BB593" w14:textId="77777777" w:rsidR="00D67F9E" w:rsidRPr="00FA52D7" w:rsidRDefault="00D67F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  <w:p w14:paraId="2B64DA0F" w14:textId="77777777" w:rsidR="00D67F9E" w:rsidRPr="00FA52D7" w:rsidRDefault="00D67F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  <w:p w14:paraId="43D11DE8" w14:textId="5CA27A2E" w:rsidR="00D67F9E" w:rsidRPr="00FA52D7" w:rsidRDefault="00D67F9E" w:rsidP="00D67F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:rsidR="006A1702" w:rsidRPr="00FA52D7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Pr="00FA52D7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0C01757F" w:rsidR="006A1702" w:rsidRPr="00FA52D7" w:rsidRDefault="001558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8000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24F85C7F" w:rsidR="006A1702" w:rsidRPr="00FA52D7" w:rsidRDefault="00D67F9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A5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Pr="00FA52D7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F9AA5" w14:textId="77777777" w:rsidR="006A1702" w:rsidRPr="00FA52D7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B8D6F" w14:textId="77777777" w:rsidR="006A1702" w:rsidRPr="00FA52D7" w:rsidRDefault="006A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:rsidRPr="00FA52D7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3815B253" w:rsidR="006A1702" w:rsidRPr="00FA52D7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</w:t>
            </w:r>
            <w:r w:rsidR="00462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проекта                                 </w:t>
            </w:r>
          </w:p>
        </w:tc>
      </w:tr>
      <w:tr w:rsidR="006A1702" w:rsidRPr="00FA52D7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Pr="00FA52D7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Pr="00FA52D7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Pr="00FA52D7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Pr="00FA52D7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Pr="00FA52D7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4623D3" w:rsidRPr="00FA52D7" w14:paraId="2A45DED2" w14:textId="77777777">
        <w:trPr>
          <w:trHeight w:val="557"/>
        </w:trPr>
        <w:tc>
          <w:tcPr>
            <w:tcW w:w="1973" w:type="dxa"/>
          </w:tcPr>
          <w:p w14:paraId="19185B02" w14:textId="0E0824CD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 Анастасия Дмитриевна</w:t>
            </w:r>
          </w:p>
        </w:tc>
        <w:tc>
          <w:tcPr>
            <w:tcW w:w="1713" w:type="dxa"/>
          </w:tcPr>
          <w:p w14:paraId="56682887" w14:textId="3361EFB8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Контент-менеджер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1F74E" w14:textId="4FBFBA27" w:rsidR="004623D3" w:rsidRDefault="00000000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623D3" w:rsidRPr="00084A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6283160</w:t>
              </w:r>
              <w:r w:rsidR="004623D3" w:rsidRPr="00084A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</w:p>
          <w:p w14:paraId="74E7A3D9" w14:textId="0D06A39A" w:rsidR="004623D3" w:rsidRPr="004623D3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(965) 151 61 27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5E16BE15" w:rsidR="004623D3" w:rsidRPr="00FA52D7" w:rsidRDefault="004623D3" w:rsidP="004623D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6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анимается наполнением сайта актуальной информацией, размещением текстов и фотографий, написанием и редактированием новых текстов.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08707853" w:rsidR="004623D3" w:rsidRPr="00FA52D7" w:rsidRDefault="004623D3" w:rsidP="004623D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4623D3" w:rsidRPr="00FA52D7" w14:paraId="4E8FD451" w14:textId="77777777">
        <w:trPr>
          <w:trHeight w:val="577"/>
        </w:trPr>
        <w:tc>
          <w:tcPr>
            <w:tcW w:w="1973" w:type="dxa"/>
          </w:tcPr>
          <w:p w14:paraId="5581D848" w14:textId="61817B50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Гурьева Ольга Александровна</w:t>
            </w:r>
          </w:p>
        </w:tc>
        <w:tc>
          <w:tcPr>
            <w:tcW w:w="1713" w:type="dxa"/>
          </w:tcPr>
          <w:p w14:paraId="7153329F" w14:textId="4F363438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Верстальщик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DD21D" w14:textId="213BBC44" w:rsidR="004623D3" w:rsidRDefault="00000000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623D3" w:rsidRPr="00084A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olga.gureva.02@list.ru</w:t>
              </w:r>
            </w:hyperlink>
          </w:p>
          <w:p w14:paraId="1FC9F041" w14:textId="17852804" w:rsidR="004623D3" w:rsidRPr="004623D3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(966) 316 60 68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7B727326" w:rsidR="004623D3" w:rsidRPr="00FA52D7" w:rsidRDefault="004623D3" w:rsidP="004623D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6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оздает сайт по макету. Получает от дизайнера макет и принимается за работу.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5DC4C78A" w:rsidR="004623D3" w:rsidRPr="00FA52D7" w:rsidRDefault="004623D3" w:rsidP="004623D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4623D3" w:rsidRPr="00FA52D7" w14:paraId="6594237B" w14:textId="77777777">
        <w:trPr>
          <w:trHeight w:val="555"/>
        </w:trPr>
        <w:tc>
          <w:tcPr>
            <w:tcW w:w="1973" w:type="dxa"/>
          </w:tcPr>
          <w:p w14:paraId="7ED111D2" w14:textId="109F1A93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Курдогло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Анастасия Ивановна</w:t>
            </w:r>
          </w:p>
        </w:tc>
        <w:tc>
          <w:tcPr>
            <w:tcW w:w="1713" w:type="dxa"/>
          </w:tcPr>
          <w:p w14:paraId="35A5A2CB" w14:textId="6D7E2208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Веб-дизайнер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63E74" w14:textId="5CD6D0D0" w:rsidR="004623D3" w:rsidRDefault="00000000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623D3" w:rsidRPr="00084A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nastakurdoglo2@gmail.com</w:t>
              </w:r>
            </w:hyperlink>
          </w:p>
          <w:p w14:paraId="2E63292D" w14:textId="045AC6CC" w:rsidR="004623D3" w:rsidRPr="004623D3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(977) 487 16 10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F7E9D" w14:textId="64B238BC" w:rsidR="004623D3" w:rsidRPr="00FA52D7" w:rsidRDefault="004623D3" w:rsidP="004623D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6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анимается графическим и художественным оформлением сайта, создаёт красивые интерфейсы, кнопки, меню и прочее.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09A8" w14:textId="6127EC98" w:rsidR="004623D3" w:rsidRPr="00FA52D7" w:rsidRDefault="004623D3" w:rsidP="004623D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4623D3" w:rsidRPr="00FA52D7" w14:paraId="5A68FB5E" w14:textId="77777777">
        <w:trPr>
          <w:trHeight w:val="555"/>
        </w:trPr>
        <w:tc>
          <w:tcPr>
            <w:tcW w:w="1973" w:type="dxa"/>
          </w:tcPr>
          <w:p w14:paraId="0E9515FB" w14:textId="28943618" w:rsidR="004623D3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Макеева Полина Игоревна</w:t>
            </w:r>
          </w:p>
        </w:tc>
        <w:tc>
          <w:tcPr>
            <w:tcW w:w="1713" w:type="dxa"/>
          </w:tcPr>
          <w:p w14:paraId="08790824" w14:textId="1AEC7702" w:rsidR="004623D3" w:rsidRPr="00FA52D7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контекстной рекламе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DC90C" w14:textId="27E12BD1" w:rsidR="004623D3" w:rsidRDefault="00000000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623D3" w:rsidRPr="00084A64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polina.makeeva.03@list.ru</w:t>
              </w:r>
            </w:hyperlink>
          </w:p>
          <w:p w14:paraId="263A0B45" w14:textId="3C221187" w:rsidR="004623D3" w:rsidRPr="004623D3" w:rsidRDefault="004623D3" w:rsidP="004623D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(903) 126 32 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F26C4" w14:textId="1128CE37" w:rsidR="004623D3" w:rsidRPr="00FA52D7" w:rsidRDefault="004623D3" w:rsidP="004623D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4623D3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анимается</w:t>
            </w:r>
            <w:proofErr w:type="spellEnd"/>
            <w:r w:rsidRPr="0046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ведением рекламных кампаний во ВКонтакте, подбирает эффективные ключевые слова для рекламной кампании сайта, рассчитывает рекламный бюджет, составляет привлекательные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рекламные объявления.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EF8BA" w14:textId="53AC7FE6" w:rsidR="004623D3" w:rsidRPr="00FA52D7" w:rsidRDefault="004623D3" w:rsidP="004623D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</w:tbl>
    <w:p w14:paraId="7F222163" w14:textId="77777777" w:rsidR="006A1702" w:rsidRPr="00FA52D7" w:rsidRDefault="006A1702">
      <w:pPr>
        <w:rPr>
          <w:sz w:val="24"/>
          <w:szCs w:val="24"/>
        </w:rPr>
      </w:pPr>
    </w:p>
    <w:sectPr w:rsidR="006A1702" w:rsidRPr="00FA52D7" w:rsidSect="004623D3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10CF" w14:textId="77777777" w:rsidR="00B97FEE" w:rsidRDefault="00B97FEE">
      <w:pPr>
        <w:spacing w:line="240" w:lineRule="auto"/>
      </w:pPr>
      <w:r>
        <w:separator/>
      </w:r>
    </w:p>
  </w:endnote>
  <w:endnote w:type="continuationSeparator" w:id="0">
    <w:p w14:paraId="1DEDD4AD" w14:textId="77777777" w:rsidR="00B97FEE" w:rsidRDefault="00B97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49E4" w14:textId="77777777" w:rsidR="00B97FEE" w:rsidRDefault="00B97FEE">
      <w:pPr>
        <w:spacing w:line="240" w:lineRule="auto"/>
      </w:pPr>
      <w:r>
        <w:separator/>
      </w:r>
    </w:p>
  </w:footnote>
  <w:footnote w:type="continuationSeparator" w:id="0">
    <w:p w14:paraId="2BB9ABD1" w14:textId="77777777" w:rsidR="00B97FEE" w:rsidRDefault="00B97FEE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15581A" w:rsidRDefault="00A11128">
      <w:pPr>
        <w:spacing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5581A">
        <w:rPr>
          <w:color w:val="000000" w:themeColor="text1"/>
          <w:vertAlign w:val="superscript"/>
        </w:rPr>
        <w:footnoteRef/>
      </w:r>
      <w:r w:rsidRPr="0015581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Бизнес-модель стартап-проекта </w:t>
      </w:r>
      <w:proofErr w:type="gramStart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это</w:t>
      </w:r>
      <w:proofErr w:type="gramEnd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15581A" w:rsidRDefault="00A11128">
      <w:pPr>
        <w:spacing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5581A">
        <w:rPr>
          <w:color w:val="000000" w:themeColor="text1"/>
          <w:vertAlign w:val="superscript"/>
        </w:rPr>
        <w:footnoteRef/>
      </w:r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15581A">
        <w:rPr>
          <w:color w:val="000000" w:themeColor="text1"/>
          <w:vertAlign w:val="superscript"/>
        </w:rPr>
        <w:footnoteRef/>
      </w:r>
      <w:r w:rsidRPr="0015581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и.т.п</w:t>
      </w:r>
      <w:proofErr w:type="spellEnd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а также расчет индекса рентабельности инвестиции (</w:t>
      </w:r>
      <w:proofErr w:type="spellStart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Profitability</w:t>
      </w:r>
      <w:proofErr w:type="spellEnd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index</w:t>
      </w:r>
      <w:proofErr w:type="spellEnd"/>
      <w:r w:rsidRPr="001558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30290"/>
    <w:multiLevelType w:val="hybridMultilevel"/>
    <w:tmpl w:val="D2F0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65154">
    <w:abstractNumId w:val="2"/>
  </w:num>
  <w:num w:numId="2" w16cid:durableId="228269566">
    <w:abstractNumId w:val="0"/>
  </w:num>
  <w:num w:numId="3" w16cid:durableId="25744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A18D4"/>
    <w:rsid w:val="0015581A"/>
    <w:rsid w:val="001B2199"/>
    <w:rsid w:val="004623D3"/>
    <w:rsid w:val="004B50B8"/>
    <w:rsid w:val="006A1702"/>
    <w:rsid w:val="006F2C6F"/>
    <w:rsid w:val="00913062"/>
    <w:rsid w:val="00951AB4"/>
    <w:rsid w:val="009947C7"/>
    <w:rsid w:val="00A11128"/>
    <w:rsid w:val="00A94FD4"/>
    <w:rsid w:val="00B97FEE"/>
    <w:rsid w:val="00CB48D3"/>
    <w:rsid w:val="00D67F9E"/>
    <w:rsid w:val="00DC252D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rmal (Web)"/>
    <w:basedOn w:val="a"/>
    <w:uiPriority w:val="99"/>
    <w:unhideWhenUsed/>
    <w:rsid w:val="001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15581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623D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62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303">
          <w:marLeft w:val="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gureva.02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28316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lina.makeeva.03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akurdoglo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Борис Анастасия Дмитриевна</cp:lastModifiedBy>
  <cp:revision>4</cp:revision>
  <dcterms:created xsi:type="dcterms:W3CDTF">2023-06-14T15:01:00Z</dcterms:created>
  <dcterms:modified xsi:type="dcterms:W3CDTF">2023-06-14T17:28:00Z</dcterms:modified>
</cp:coreProperties>
</file>