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00" w:firstLineChars="20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Приложение №6</w:t>
      </w:r>
    </w:p>
    <w:p>
      <w:pPr>
        <w:wordWrap w:val="0"/>
        <w:spacing w:after="0" w:line="240" w:lineRule="auto"/>
        <w:ind w:firstLine="400" w:firstLineChars="20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к Договору возмездного оказания услуг №</w:t>
      </w:r>
      <w:r>
        <w:rPr>
          <w:rFonts w:ascii="Times New Roman" w:hAnsi="Times New Roman" w:cs="Times New Roman"/>
          <w:sz w:val="20"/>
          <w:szCs w:val="20"/>
        </w:rPr>
        <w:t>70-2023-000732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«12» июля 2023г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_____(ссылка на проект)                                                                     _________________(дата выгрузки)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Т-шейп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70-2023-000732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«12» июля 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6165033136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586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3D</w:t>
            </w:r>
            <w:r>
              <w:rPr>
                <w:rFonts w:ascii="Times New Roman" w:hAnsi="Times New Roman" w:cs="Times New Roman"/>
              </w:rPr>
              <w:t xml:space="preserve"> мармелад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мармелада на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принтере различных форм, состав которых будет исключительно натуральным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Компьютерное моделирование наноустройств, наноматериалов и нанотехнологий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стартап-проекта*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ФИО Токарев Владислав Игоревич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6"/>
              <w:gridCol w:w="1250"/>
              <w:gridCol w:w="841"/>
              <w:gridCol w:w="1337"/>
              <w:gridCol w:w="1405"/>
              <w:gridCol w:w="2685"/>
              <w:gridCol w:w="975"/>
              <w:gridCol w:w="11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U1752587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Id 428227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Ишханян Светлана Гургеновна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Производитель, администратор, генератор идей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89525658020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ishkhanyan.sg@gs.donstu.ru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Лингвистика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b/>
                      <w:bCs/>
                      <w:color w:val="000000"/>
                      <w:shd w:val="clear" w:color="auto" w:fill="FFFFFF"/>
                    </w:rPr>
                    <w:t>U1753346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Id 4282151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Назаров Максим Евгеньевич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Генератор идей, производитель, администратор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89518287590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nazarov.me@gs.donstu.ru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U1752605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Id 2120709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Трофименко Лидия Ивановна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Администратор, производитель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89286250545 Trofimenko.LI@gs.donstu.ru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Лингвистика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b/>
                      <w:bCs/>
                      <w:color w:val="000000"/>
                      <w:shd w:val="clear" w:color="auto" w:fill="FFFFFF"/>
                    </w:rPr>
                    <w:t>U1753360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id 5197619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Токарев Владислав Игоревич</w:t>
                  </w: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Генератор идей, производитель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89613170047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vladislaw.tockarew2016@yandex.ru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U1753294</w:t>
                  </w: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Id 4282173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Кущёва Алина Александровна</w:t>
                  </w: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Администратор, генератор идей, производитель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89525735108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kushcheva.aa@gs.donstu.ru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U1750473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id 4393815</w:t>
                  </w:r>
                </w:p>
              </w:tc>
              <w:tc>
                <w:tcPr>
                  <w:tcW w:w="135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Титов Михаил Евгеньевич</w:t>
                  </w:r>
                </w:p>
              </w:tc>
              <w:tc>
                <w:tcPr>
                  <w:tcW w:w="1423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Производитель, администратор</w:t>
                  </w:r>
                </w:p>
              </w:tc>
              <w:tc>
                <w:tcPr>
                  <w:tcW w:w="272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89604671399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WUMAzxc@yandex.ru</w:t>
                  </w:r>
                </w:p>
              </w:tc>
              <w:tc>
                <w:tcPr>
                  <w:tcW w:w="98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 данного проекта заключается в том, чтобы производить мармелад на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принтере различных форм, состав которых будет исключительно натуральным.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будет открыть магазин, делать подарочные наборы или сотрудничать с кондитерами и изготавливать кондитерские элементы.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Продуктом, который будет продаваться, является мармелад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формы.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Какую и чью (какого типа потребителей) проблему решает*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современном мире увеличивается количество мармелада ненатурального качества, поэтому мы хотели бы внедрить более натуральный продукт.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потенциальных потребителях с указанием их характеристик (детализация предусмотрена в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части 3 данной таблицы): для юридических лиц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Предпочитают больше всего вкус клубники, банана и яблока с кислой присыпкой, уровень образования не важен, географическое расположение не важно, сегмент B2C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Технология производства мармелада: разработка оптимальной технологии измельчения фруктов или ягод, определение оптимального соотношения ингредиентов  и установление оптимальных режимов обработки сырья для получения качественного мармелада.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Управление качеством продукции: внедрение методов контроля качества сырья , контроля процесса производства (на всех этапах) и контроля готовой продукции.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Исследование и оптимизация вкусовых свойств: проведение исследований для определения оптимальных соотношений ингредиентов и разработка новых вкусовых комбинаций для мармелада.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Создание ценности и получение прибыли: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Основной способ создания ценности - производство качественного и вкусного мармелада из натуральных ингредиентов.Прибыль планируется получать за счет продажи мармелада на розничном рынке или через интернет-магазин, а также за счет оптовых продаж поставщикам и организациям общественного питания.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Отношения с потребителями: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Планируется активное взаимодействие с потребителями через социальные сети, где можно будет  получать обратную связь и предложения.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Отношения с поставщиками: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Планируется установление долгосрочных партнерских отношений с надежными поставщиками натуральных ингредиентов, которые подходят для производства мармелада.Будет проводиться постоянный контроль качества поставляемых ингредиентов.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Финансовые ресурсы: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Первоначальные инвестиции в открытие производства мармелада будут привлечены из собственных средств. Дальнейшую финансовую поддержку и развитие бизнеса планируется осуществлять за счет прибыли от продажи мармелада.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Каналы продвижения и сбыта: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Планируется продвижение товара через социальные сети, интернет-магазины и розничные точки продаж. Возможно участие в рекламных кампаниях и сотрудничество с блогерами и инфлюэнсерами для распространения информации о продукте.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783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«Нестле Россия»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«Ударница»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«ПЕРФЕТТИ ВАН МЕЛЛЕ»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«КДВ Павловский Посад»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«ХАРИБО КОНФЕТЫ»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«Би-энд-Би»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hAnsi="Times New Roman" w:cs="Times New Roman"/>
                <w:shd w:val="clear" w:color="auto" w:fill="auto"/>
              </w:rPr>
              <w:t>Клиенты должны иметь дела с нами, так как наш продукт более натуральный, чем у перечисленных конкурентов.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hd w:val="clear" w:color="auto" w:fill="aut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FFFFFF"/>
                <w:spacing w:val="0"/>
                <w:sz w:val="19"/>
                <w:szCs w:val="19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Качество и натуральность продукта: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аш мармелад изготавливается  из  натуральных ингредиентов, без добавления искусственных консервантов, красителей или ароматизаторов. Мы гарантируем, что каждый кусочек мармелада содержит только полезные для здоровья компоненты, такие как фрукты, ягоды и соки.</w:t>
            </w:r>
          </w:p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Индивидуальный подход к клиентам: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м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ы всегда готовы выслушать пожелания и потребности наших клиентов и предложить индивидуальные решения. Мы можем разработать уникальные вкусовые комбинации и упаковки с логотипом или дизайном заказчика, чтобы сделать наш мармелад еще привлекательнее для целевой аудитории.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дефицит, дешевизна, уникальность и т.п.)*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Уникальность и качество продукта: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армелад является сладостью, которая пользуется популярностью у большинства потребителей, особенно среди детей. Уникальные вкусы и ароматы мармелада могут привлечь внимание покупателей и создать спрос на продукт. Кроме того, возможность предоставления экзотических вариантов мармелада (например, с экзотическими фруктами) может стать дополнительным конкурентным преимуществом.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Востребованность продукта: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армелад является популярной сладостью, которая имеет спрос на рынке. Благодаря уникальным вкусам и ароматам, а также качеству продукта, потребители могут предпочитать выбирать мармелад по сравнению с другими конкурентами на рынке.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Прибыльность бизнеса: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окупатели готовы платить за качественный и вкусный мармелад. Более того, ограниченное предложение сезонных фруктов и уникальные рецепты могут повысить ценность продукта и спровоцировать спрос по более высоким ценам.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Форма и размер: мармелад можно выпускать в различных формах, таких как кубики, фигурки животных или фруктов и т.д. Размер мармелада также может варьироваться, от маленьких кусочков до крупных. К выбранному тематическому направлению можно подобрать форму и размер, которые соответствуют тематике, например, если это детский мармелад, то форма может быть в виде игрушек.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Цвет и аромат: мармелад может иметь различный цвет и аромат, что делает его более привлекательным для потребителей. Например, для праздничного мармелада можно использовать яркие и кричащие цвета.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Используемые ингредиенты и качество: качество и натуральность ингредиентов играют важную роль в конкурентоспособности мармелада. Использование натуральных ингридиентов придаст мармеладу более насыщенный вкус и аромат, а также добавит ему дополнительные питательные характеристики.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Упаковка: оригинальная и привлекательная упаковка также может быть важным фактором конкурентоспособности мармелада.Например, для детского мармелада упаковка может быть яркой и игровой, с изображениями персонажей из детских мультфильмов.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Натуральные ингредиенты: мармелад изготавливается из натуральных фруктов или ягод, что делает его более полезным и безопасным для потребления.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Высокое качество: мармелад имеет уникальн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ый</w:t>
            </w:r>
            <w:r>
              <w:rPr>
                <w:rFonts w:hint="default" w:ascii="Times New Roman" w:hAnsi="Times New Roman"/>
                <w:sz w:val="22"/>
                <w:szCs w:val="22"/>
              </w:rPr>
              <w:t xml:space="preserve"> вкус, которы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й</w:t>
            </w:r>
            <w:r>
              <w:rPr>
                <w:rFonts w:hint="default" w:ascii="Times New Roman" w:hAnsi="Times New Roman"/>
                <w:sz w:val="22"/>
                <w:szCs w:val="22"/>
              </w:rPr>
              <w:t xml:space="preserve"> отлича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ет</w:t>
            </w:r>
            <w:r>
              <w:rPr>
                <w:rFonts w:hint="default" w:ascii="Times New Roman" w:hAnsi="Times New Roman"/>
                <w:sz w:val="22"/>
                <w:szCs w:val="22"/>
              </w:rPr>
              <w:t xml:space="preserve"> его от других продуктов этой категории.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Без добавления искусственных консервантов и красителей: это позволяет сохранить естественные свойства и цвет продукта. 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Широкий ассортимент вкусов: мармелад предлагает большое разнообразие вкусов и ароматов, что удовлетворяет различные предпочтения и потребности покупателей.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Разнообразные формы и упаковки: мармелад может быть представлен в различных формах - кубиками, палочками, фигурками и т.д., а также упакован в разных вариантах (индивидуальные упаковки, баночки и др.), что делает его удобным для потребления и подарков.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Фруктовая основа: для создания мармелада необходима свежая или консервированная фруктовая основа. Технические параметры включают качество фруктов (свежих или консервированных), их состояние (целостность, влажность, содержание семечек) и степень предварительной обработки (очистка от кожуры, измельчение).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Гелевая основа: мармелад обычно содержит гелевую основу, которая делает его мягким и упругим. Технические параметры включают выбор и определение концентрации гелевых веществ, таких как пектины или агар-агар, и их взаимодействие с другими ингредиентами.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Кислотность: в зависимости от типа фруктов используется кислота, например, лимонная кислота или яблочная кислота, чтобы придать мармеладу более яркий и свежий вкус. Технические параметры включают выбор и определение концентрации кислоты, её взаимодействие с другими ингредиентами.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Ароматизаторы и красители: для придания мармеладу определенного вкуса и цвета могут использоваться ароматизаторы и красители. Технические параметры включают выбор и определение концентрации ароматизаторов и красителей, их взаимодействие с другими ингредиентами и степень сохранения аромата и цвета при производстве и хранении продукта.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Форма и упаковка: мармелад может иметь различные формы. Технические параметры включают выбор формы, её размер, степень упругости и оригинальность. Также необходимо разработать упаковку, обеспечивающую сохранность продукта во время транспортировки и хранения.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TRL 2 – Формулировка концепции технологии и оценка области применения.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FoodNet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соответствует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научным и(или)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научно-техническим приоритетам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ДГТУ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83" w:type="dxa"/>
          </w:tcPr>
          <w:p>
            <w:pPr>
              <w:pStyle w:val="9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сети (ВК,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>
              <w:rPr>
                <w:rFonts w:ascii="Times New Roman" w:hAnsi="Times New Roman" w:cs="Times New Roman"/>
              </w:rPr>
              <w:t xml:space="preserve"> и др.)</w:t>
            </w:r>
          </w:p>
          <w:p>
            <w:pPr>
              <w:pStyle w:val="9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>
            <w:pPr>
              <w:spacing w:after="0" w:line="276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Онлайн-магазины: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2"/>
                <w:szCs w:val="22"/>
              </w:rPr>
              <w:t xml:space="preserve"> современном мире все больше людей предпочитают делать покупки в интернете. Онлайн-магазины позволяют привлечь клиентов из разных географических областей и удобно продавать продукт, не имея физического магазина. Кроме того, наличие онлайн-магазина позволяет легко обрабатывать заказы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hint="default" w:ascii="Times New Roman" w:hAnsi="Times New Roman"/>
                <w:sz w:val="22"/>
                <w:szCs w:val="22"/>
              </w:rPr>
              <w:t>отслеживать продажи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.</w:t>
            </w:r>
          </w:p>
          <w:p>
            <w:pPr>
              <w:spacing w:after="0" w:line="276" w:lineRule="auto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spacing w:after="0" w:line="276" w:lineRule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Розничные магазины и супермаркеты: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2"/>
                <w:szCs w:val="22"/>
              </w:rPr>
              <w:t>ни остаются основным каналом сбыта для продуктов питания. Расположение продукта на полках розничных магазинов и его наличие в супермаркетах позволяет привлечь местных клиентов и увеличить узнаваемость бренда. Также важно выбирать магазины, которые специализируются на продаже натуральных и экологически чистых продуктов, чтобы привлечь целевую аудиторию.</w:t>
            </w:r>
          </w:p>
          <w:p>
            <w:pPr>
              <w:spacing w:after="0" w:line="276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783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Качество сырья: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hint="default" w:ascii="Times New Roman" w:hAnsi="Times New Roman"/>
                <w:sz w:val="22"/>
                <w:szCs w:val="22"/>
              </w:rPr>
              <w:t>сли мармелад изготавливается с использованием низкокачественных ингредиентов, таких как консерванты, красители и ароматизаторы, это может негативно сказаться на его вкусе.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</w:rPr>
              <w:t>Некачественные ингредиенты могут также вызвать аллергические реакции у некоторых людей.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Искажение вкуса и аромата: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2"/>
                <w:szCs w:val="22"/>
              </w:rPr>
              <w:t>екоторые мармелады могут иметь искаженный вкус и аромат из-за применения сильных и искусственных ароматизаторов и добавок. Это может быть проблемой для тех, кто предпочитает натуральные и нежные вкусы.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Присутствие аллергенов: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/>
                <w:sz w:val="22"/>
                <w:szCs w:val="22"/>
              </w:rPr>
              <w:t>армелад может содержать определенные аллергены, такие как фрукты, фруктовые кислоты и пектины. Это может вызывать аллергические реакции у некоторых людей, особенно у тех, кто страдает от фруктовой аллергии или пищевых непереносимостей.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часть проблемы решается (может быть решена)*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Эти проблемы могут быть решены путем использования качественных ингредиентов, правильного соотношения и приготовления, правильного хранения и отказа от использования сильных и искусственных добавок и ароматизаторов. Также важно  указывать наличие аллергенов на упаковке мармелада, чтобы потребители смогли принять информированное решение о его потреблении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shd w:val="clear" w:color="auto" w:fill="auto"/>
                <w:lang w:val="ru-RU"/>
              </w:rPr>
              <w:t>Целевая аудитория для 3D мармелада может быть теми людьми, которые ценят высокое качество, инновационный и необычный дизайн, а также оригинальные и эксклюзивные продукты. Это могут быть любители сладостей, гурманы, коллекционеры, люди, ориентированные на статус и роскошь, а также те, кто готов заплатить высокую цену за уникальный продукт. Основная целевая аудитория может состоять из более состоятельных покупателей, которые могут позволить себе потратить больше на премиум-продукты.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Качественный мармелад: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/>
                <w:sz w:val="22"/>
                <w:szCs w:val="22"/>
              </w:rPr>
              <w:t>ы предлагаем потребителям широкий ассортимент качественного и свежего мармелада. Наши продукты изготовлены из натуральных ингредиентов, без искусственных добавок и консервантов. Это позволяет устранить проблему, связанную с некачественным и вредным мармеладом, который может вызывать различные проблемы со здоровьем.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Разнообразие вкусов и форм: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2"/>
                <w:szCs w:val="22"/>
              </w:rPr>
              <w:t>аш ассортимент включает в себя различные вкусы и формы мармелада. Это позволяет потребителям выбрать наиболее подходящий для них вариант и удовлетворить их предпочтения.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Удобная упаковка: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2"/>
                <w:szCs w:val="22"/>
              </w:rPr>
              <w:t>аши товары упакованы в практичные и удобные для хранения и использования упаковки. Такая упаковка помогает потребителям сохранять мармелад свежим и предотвращает его ухудшение.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>
            <w:pPr>
              <w:tabs>
                <w:tab w:val="left" w:pos="120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783" w:type="dxa"/>
          </w:tcPr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 Сегментация рынка: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2"/>
                <w:szCs w:val="22"/>
              </w:rPr>
              <w:t>ажно определить целевую аудиторию для продукта мармелада. Например, целевая аудитория может включать в себя людей всех возрастов, любящих сладости, а также любителей натуральных и качественных продуктов.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Размер рынка: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2"/>
                <w:szCs w:val="22"/>
              </w:rPr>
              <w:t xml:space="preserve">ценка размера рынка может быть произведена на основе данных о потреблении сладостей в целом и специфических данных о спросе на мармелад в данном регионе. 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Анализ конкуренции: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2"/>
                <w:szCs w:val="22"/>
              </w:rPr>
              <w:t>ажно оценить конкурентную ситуацию на рынке мармелада, включая главных конкурентов и их долю рынка. Анализ конкурентов может помочь понять, каким образом можно выделиться и достичь конкурентного преимущества.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Себестоимость про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2"/>
                <w:szCs w:val="22"/>
              </w:rPr>
              <w:t xml:space="preserve">дукта: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2"/>
                <w:szCs w:val="22"/>
              </w:rPr>
              <w:t>еобходимо провести анализ стоимости производства мармелада, включая затраты на ингредиенты, энергию, трудовые ресурсы и другие издержки.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Цена и спрос на продукт: Оценка оптимальной цены продажи мармелада, исходя из потребительского спроса и конкурентной ситуации на рынке.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 Продвижение и маркетинг: 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/>
                <w:sz w:val="22"/>
                <w:szCs w:val="22"/>
              </w:rPr>
              <w:t>еобходимо рассмотреть планы по продвижению и маркетингу продукта, чтобы привлечь и удержать клиентов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.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 ДЛЯ ПОДАЧИ ЗАЯВКИ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КОНКУРС СТУДЕНЧЕСКИЙ СТАРТАП ОТ ФСИ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r>
        <w:rPr>
          <w:rFonts w:ascii="Times New Roman" w:hAnsi="Times New Roman" w:cs="Times New Roman"/>
          <w:color w:val="0563C2"/>
          <w:sz w:val="20"/>
        </w:rPr>
        <w:t xml:space="preserve">https://fasie.ru/programs/programma-studstartup/#documentu </w:t>
      </w:r>
      <w:r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fokusnye-tematiki.php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 т.е. о том, как может быть.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реализации продукции (в натуральных единицах)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может быть осуществлено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(в рублях)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период выхода предприятия на самоокупаемость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 период грантовой поддержки и максимально прогнозируемый срок,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продукции: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продукции: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ПЛАНИРОВАНИЕ ДОХОДОВ И РАСХОДОВ НА РЕАЛИЗАЦИЮ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7"/>
              <w:gridCol w:w="2557"/>
              <w:gridCol w:w="2558"/>
              <w:gridCol w:w="25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7"/>
              <w:gridCol w:w="2557"/>
              <w:gridCol w:w="2558"/>
              <w:gridCol w:w="25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ДРУГИХ ИНСТИТУТОВ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команды в «Акселерационно-образовательных интенсивах по формированию и преакселерации команд»: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компетентностного профиля человека /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участвовавших в программах Leader ID и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ДОПОЛНИТЕЛЬНО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«Стартап как диплом»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 повышения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2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контракта и тема проекта по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649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099"/>
        <w:gridCol w:w="261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61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0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9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Заказчик: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Исполнитель:</w:t>
            </w:r>
          </w:p>
          <w:p>
            <w:pPr>
              <w:widowControl w:val="0"/>
              <w:spacing w:after="0" w:line="240" w:lineRule="auto"/>
              <w:ind w:firstLine="400" w:firstLineChars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Гусев Дмитрий Владимирович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Проректор по научно-исследовательской работе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 инновационной деятельности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____________________/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Ефременко И.Н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400" w:firstLineChars="20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 /Гусев Д.В.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ppleSystemUIFon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C18E5"/>
    <w:multiLevelType w:val="multilevel"/>
    <w:tmpl w:val="4C5C18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7BC8"/>
    <w:multiLevelType w:val="multilevel"/>
    <w:tmpl w:val="5A537B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9D"/>
    <w:rsid w:val="000253EC"/>
    <w:rsid w:val="000820EE"/>
    <w:rsid w:val="00141CEC"/>
    <w:rsid w:val="00153DDE"/>
    <w:rsid w:val="0017374D"/>
    <w:rsid w:val="00326A80"/>
    <w:rsid w:val="003A6CAE"/>
    <w:rsid w:val="003B689D"/>
    <w:rsid w:val="003F7A01"/>
    <w:rsid w:val="00416888"/>
    <w:rsid w:val="0043506D"/>
    <w:rsid w:val="00564B61"/>
    <w:rsid w:val="005A2B58"/>
    <w:rsid w:val="005A3512"/>
    <w:rsid w:val="005C05D5"/>
    <w:rsid w:val="00600972"/>
    <w:rsid w:val="006261D0"/>
    <w:rsid w:val="00751785"/>
    <w:rsid w:val="00824998"/>
    <w:rsid w:val="00865913"/>
    <w:rsid w:val="0096135B"/>
    <w:rsid w:val="00A302D8"/>
    <w:rsid w:val="00A45C63"/>
    <w:rsid w:val="00AF0469"/>
    <w:rsid w:val="00B1175E"/>
    <w:rsid w:val="00CF485D"/>
    <w:rsid w:val="00D42283"/>
    <w:rsid w:val="00D83896"/>
    <w:rsid w:val="00E05726"/>
    <w:rsid w:val="00F033BF"/>
    <w:rsid w:val="00F03FF8"/>
    <w:rsid w:val="00F151BB"/>
    <w:rsid w:val="00F54766"/>
    <w:rsid w:val="00F82FC3"/>
    <w:rsid w:val="00F92708"/>
    <w:rsid w:val="00FB36B3"/>
    <w:rsid w:val="00FF5B77"/>
    <w:rsid w:val="338000F1"/>
    <w:rsid w:val="45B875B1"/>
    <w:rsid w:val="671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34C7-6A82-4CCF-A8C9-45D56FD67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2063</Words>
  <Characters>11761</Characters>
  <Lines>98</Lines>
  <Paragraphs>27</Paragraphs>
  <TotalTime>1</TotalTime>
  <ScaleCrop>false</ScaleCrop>
  <LinksUpToDate>false</LinksUpToDate>
  <CharactersWithSpaces>13797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2023-11-21T16:02:00Z</dcterms:created>
  <dc:creator>Иванова Маргарита Юрьевна</dc:creator>
  <cp:lastModifiedBy>Лидия Трофименк�</cp:lastModifiedBy>
  <cp:lastPrinted>2023-10-09T10:15:00Z</cp:lastPrinted>
  <dcterms:modified xsi:type="dcterms:W3CDTF">2023-11-28T16:53:40Z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8ED6047FAD0E43019CF1298EF1A536F1</vt:lpwstr>
  </property>
</Properties>
</file>