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2"/>
        <w:gridCol w:w="4260"/>
      </w:tblGrid>
      <w:tr w:rsidR="00E7793E" w14:paraId="7F5711CA" w14:textId="77777777" w:rsidTr="00E7793E">
        <w:tc>
          <w:tcPr>
            <w:tcW w:w="4956" w:type="dxa"/>
          </w:tcPr>
          <w:p w14:paraId="775E59EF" w14:textId="7AF2F986" w:rsidR="00E7793E" w:rsidRDefault="00E7793E" w:rsidP="006978B0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12599E">
                <w:rPr>
                  <w:rStyle w:val="a6"/>
                  <w:rFonts w:ascii="Times New Roman" w:hAnsi="Times New Roman" w:cs="Times New Roman"/>
                </w:rPr>
                <w:t>https://pt.2035.university/project/ekozaradka/invite/3ff0bd49-b435-43a7-91a9-e0483c70a47e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i/>
                <w:iCs/>
              </w:rPr>
              <w:t>(ссылка на проект)</w:t>
            </w:r>
          </w:p>
        </w:tc>
        <w:tc>
          <w:tcPr>
            <w:tcW w:w="4956" w:type="dxa"/>
          </w:tcPr>
          <w:p w14:paraId="79AD104B" w14:textId="5B03EC2F" w:rsidR="00E7793E" w:rsidRDefault="00E7793E" w:rsidP="006978B0">
            <w:pPr>
              <w:contextualSpacing/>
              <w:rPr>
                <w:rFonts w:ascii="Times New Roman" w:hAnsi="Times New Roman" w:cs="Times New Roman"/>
              </w:rPr>
            </w:pPr>
            <w:r w:rsidRPr="00E7793E">
              <w:rPr>
                <w:rFonts w:ascii="Times New Roman" w:hAnsi="Times New Roman" w:cs="Times New Roman"/>
                <w:u w:val="single"/>
              </w:rPr>
              <w:t>03.11.2023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E7793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7793E">
              <w:rPr>
                <w:rFonts w:ascii="Times New Roman" w:hAnsi="Times New Roman" w:cs="Times New Roman"/>
                <w:i/>
                <w:iCs/>
                <w:u w:val="single"/>
              </w:rPr>
              <w:t>(</w:t>
            </w:r>
            <w:proofErr w:type="gramEnd"/>
            <w:r w:rsidRPr="006978B0">
              <w:rPr>
                <w:rFonts w:ascii="Times New Roman" w:hAnsi="Times New Roman" w:cs="Times New Roman"/>
                <w:i/>
                <w:iCs/>
              </w:rPr>
              <w:t>дата выгрузки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6051AC9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r w:rsidR="00007CA8" w:rsidRPr="006978B0">
              <w:rPr>
                <w:rFonts w:ascii="Times New Roman" w:hAnsi="Times New Roman" w:cs="Times New Roman"/>
              </w:rPr>
              <w:t>№70–2023</w:t>
            </w:r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6F45F63" w:rsidR="005E4354" w:rsidRPr="006978B0" w:rsidRDefault="006844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Экозарядка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605CC45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02E232F2" w14:textId="61E52D9F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E7B8F0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1557869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6F928D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B0C46C0" w:rsidR="006F2F29" w:rsidRPr="00566FA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47A">
              <w:rPr>
                <w:rFonts w:ascii="Times New Roman" w:hAnsi="Times New Roman" w:cs="Times New Roman"/>
              </w:rPr>
              <w:t xml:space="preserve">- </w:t>
            </w:r>
            <w:r w:rsidR="00566FAA" w:rsidRPr="001A512A">
              <w:rPr>
                <w:rFonts w:ascii="Times New Roman" w:hAnsi="Times New Roman" w:cs="Times New Roman"/>
              </w:rPr>
              <w:t>U1744932</w:t>
            </w:r>
          </w:p>
          <w:p w14:paraId="19B187ED" w14:textId="1AA68468" w:rsidR="006F2F29" w:rsidRPr="008627B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27B8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8627B8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566FAA">
              <w:rPr>
                <w:rFonts w:ascii="Times New Roman" w:hAnsi="Times New Roman" w:cs="Times New Roman"/>
              </w:rPr>
              <w:t xml:space="preserve"> </w:t>
            </w:r>
            <w:r w:rsidR="00566FAA" w:rsidRPr="00684489">
              <w:rPr>
                <w:rFonts w:ascii="Times New Roman" w:hAnsi="Times New Roman" w:cs="Times New Roman"/>
              </w:rPr>
              <w:t>966426</w:t>
            </w:r>
          </w:p>
          <w:p w14:paraId="4AB86185" w14:textId="2338E0DB" w:rsidR="006F2F29" w:rsidRPr="00E1705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705E">
              <w:rPr>
                <w:rFonts w:ascii="Times New Roman" w:hAnsi="Times New Roman" w:cs="Times New Roman"/>
              </w:rPr>
              <w:t xml:space="preserve">- </w:t>
            </w:r>
            <w:r w:rsidR="00566FAA">
              <w:rPr>
                <w:rFonts w:ascii="Times New Roman" w:hAnsi="Times New Roman" w:cs="Times New Roman"/>
              </w:rPr>
              <w:t>Антонова Валерия Денисовна</w:t>
            </w:r>
          </w:p>
          <w:p w14:paraId="1E81FDAA" w14:textId="22BB7B0C" w:rsidR="006F2F29" w:rsidRPr="00E1705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705E">
              <w:rPr>
                <w:rFonts w:ascii="Times New Roman" w:hAnsi="Times New Roman" w:cs="Times New Roman"/>
              </w:rPr>
              <w:t xml:space="preserve">- </w:t>
            </w:r>
            <w:r w:rsidR="00566FAA">
              <w:rPr>
                <w:rFonts w:ascii="Times New Roman" w:hAnsi="Times New Roman" w:cs="Times New Roman"/>
              </w:rPr>
              <w:t>8-967-274-31-02</w:t>
            </w:r>
          </w:p>
          <w:p w14:paraId="3071EDC4" w14:textId="064D93CD" w:rsidR="005E4354" w:rsidRPr="00566FA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29C6D03" w:rsidR="00C967D3" w:rsidRPr="006978B0" w:rsidRDefault="00566F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6FF3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66FAA">
                    <w:rPr>
                      <w:rFonts w:ascii="Times New Roman" w:hAnsi="Times New Roman" w:cs="Times New Roman"/>
                    </w:rPr>
                    <w:t>1146033</w:t>
                  </w:r>
                </w:p>
              </w:tc>
              <w:tc>
                <w:tcPr>
                  <w:tcW w:w="1134" w:type="dxa"/>
                </w:tcPr>
                <w:p w14:paraId="24B70146" w14:textId="7EB86668" w:rsidR="00C967D3" w:rsidRPr="006978B0" w:rsidRDefault="00566F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27B8">
                    <w:rPr>
                      <w:rFonts w:ascii="Times New Roman" w:hAnsi="Times New Roman" w:cs="Times New Roman"/>
                    </w:rPr>
                    <w:t>927878</w:t>
                  </w:r>
                </w:p>
              </w:tc>
              <w:tc>
                <w:tcPr>
                  <w:tcW w:w="1559" w:type="dxa"/>
                </w:tcPr>
                <w:p w14:paraId="1BB8A8BB" w14:textId="02491157" w:rsidR="00C967D3" w:rsidRPr="006978B0" w:rsidRDefault="00566F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Калякина Наталья Сергеевна</w:t>
                  </w:r>
                </w:p>
              </w:tc>
              <w:tc>
                <w:tcPr>
                  <w:tcW w:w="992" w:type="dxa"/>
                </w:tcPr>
                <w:p w14:paraId="162DE0A8" w14:textId="16F2E06F" w:rsidR="00C967D3" w:rsidRPr="006978B0" w:rsidRDefault="006537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Дизайнер, маркетолог</w:t>
                  </w:r>
                </w:p>
              </w:tc>
              <w:tc>
                <w:tcPr>
                  <w:tcW w:w="1134" w:type="dxa"/>
                </w:tcPr>
                <w:p w14:paraId="791054E2" w14:textId="0E97A804" w:rsidR="00C967D3" w:rsidRPr="006978B0" w:rsidRDefault="00566F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27B8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627B8">
                    <w:rPr>
                      <w:rFonts w:ascii="Times New Roman" w:hAnsi="Times New Roman" w:cs="Times New Roman"/>
                    </w:rPr>
                    <w:t>953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627B8">
                    <w:rPr>
                      <w:rFonts w:ascii="Times New Roman" w:hAnsi="Times New Roman" w:cs="Times New Roman"/>
                    </w:rPr>
                    <w:t>430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627B8">
                    <w:rPr>
                      <w:rFonts w:ascii="Times New Roman" w:hAnsi="Times New Roman" w:cs="Times New Roman"/>
                    </w:rPr>
                    <w:t>70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627B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276" w:type="dxa"/>
                </w:tcPr>
                <w:p w14:paraId="029569BA" w14:textId="72E58C0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51D19DE2" w:rsidR="00C967D3" w:rsidRPr="006978B0" w:rsidRDefault="006537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проектов в период учебы на бакалавриате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295CD393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2DD62AE" w14:textId="77777777" w:rsidR="00684489" w:rsidRDefault="00684489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4489">
              <w:rPr>
                <w:rFonts w:ascii="Times New Roman" w:hAnsi="Times New Roman" w:cs="Times New Roman"/>
              </w:rPr>
              <w:t>«</w:t>
            </w:r>
            <w:proofErr w:type="spellStart"/>
            <w:r w:rsidRPr="00684489">
              <w:rPr>
                <w:rFonts w:ascii="Times New Roman" w:hAnsi="Times New Roman" w:cs="Times New Roman"/>
              </w:rPr>
              <w:t>Экозардка</w:t>
            </w:r>
            <w:proofErr w:type="spellEnd"/>
            <w:r w:rsidRPr="00684489">
              <w:rPr>
                <w:rFonts w:ascii="Times New Roman" w:hAnsi="Times New Roman" w:cs="Times New Roman"/>
              </w:rPr>
              <w:t>» – каршеринг, обеспечивающий безопасное и экологичное передвижение по городу. Пользователю предоставляется широкий выбор электромобилей для аренды и качественный сервис</w:t>
            </w:r>
            <w:r>
              <w:rPr>
                <w:rFonts w:ascii="Times New Roman" w:hAnsi="Times New Roman" w:cs="Times New Roman"/>
              </w:rPr>
              <w:t xml:space="preserve">, а также мобильное приложение, позволяющее быстро и комфортно совершить поездку. </w:t>
            </w:r>
          </w:p>
          <w:p w14:paraId="0B66EE1E" w14:textId="421F93B7" w:rsidR="00684489" w:rsidRDefault="00684489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4489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  <w:r w:rsidRPr="00684489">
              <w:rPr>
                <w:rFonts w:ascii="Times New Roman" w:hAnsi="Times New Roman" w:cs="Times New Roman"/>
              </w:rPr>
              <w:t>: для личного пользования и для бизнеса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E1958B" w14:textId="77777777" w:rsidR="00684489" w:rsidRDefault="00684489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4489">
              <w:rPr>
                <w:rFonts w:ascii="Times New Roman" w:hAnsi="Times New Roman" w:cs="Times New Roman"/>
                <w:b/>
                <w:bCs/>
              </w:rPr>
              <w:t>Миссия проекта:</w:t>
            </w:r>
            <w:r w:rsidRPr="00684489">
              <w:rPr>
                <w:rFonts w:ascii="Times New Roman" w:hAnsi="Times New Roman" w:cs="Times New Roman"/>
              </w:rPr>
              <w:t xml:space="preserve"> поддержка инициатив прогрессивного общества на территории РФ, вклад в экологичный, недорогой и безопасный дорожный трафик.</w:t>
            </w:r>
          </w:p>
          <w:p w14:paraId="2876937A" w14:textId="77777777" w:rsidR="00684489" w:rsidRPr="00684489" w:rsidRDefault="00684489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4489">
              <w:rPr>
                <w:rFonts w:ascii="Times New Roman" w:hAnsi="Times New Roman" w:cs="Times New Roman"/>
                <w:b/>
                <w:bCs/>
              </w:rPr>
              <w:t>ЦА:</w:t>
            </w:r>
          </w:p>
          <w:p w14:paraId="294AD90A" w14:textId="39A39D0C" w:rsidR="00A32CAD" w:rsidRDefault="003D01F0" w:rsidP="003D01F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A32CAD">
              <w:rPr>
                <w:color w:val="000000"/>
                <w:sz w:val="22"/>
                <w:szCs w:val="22"/>
              </w:rPr>
              <w:t>Экологически осознанные потребители: люди, стремящиеся к снижению воздействия на окружающую среду и выбирающие электромобили из-за их низкого уровня выбросов.</w:t>
            </w:r>
          </w:p>
          <w:p w14:paraId="29BA4B54" w14:textId="47CF8E8F" w:rsidR="00A32CAD" w:rsidRPr="00A32CAD" w:rsidRDefault="003D01F0" w:rsidP="003D01F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A32CAD">
              <w:rPr>
                <w:color w:val="000000"/>
                <w:sz w:val="22"/>
                <w:szCs w:val="22"/>
              </w:rPr>
              <w:t>Экономически осведомленные потребители: люди, оптимизирующие свои расходы на топливо и обслуживание автомобиля, которые осознают, что электромобили имеют более низкие эксплуатационные расходы в сравнении с традиционными автомобилями с ДВС</w:t>
            </w:r>
            <w:r w:rsidR="00A32CAD" w:rsidRPr="00A32CAD">
              <w:rPr>
                <w:color w:val="000000"/>
                <w:sz w:val="22"/>
                <w:szCs w:val="22"/>
              </w:rPr>
              <w:t>.</w:t>
            </w:r>
          </w:p>
          <w:p w14:paraId="224E8E9E" w14:textId="792FAF9F" w:rsidR="00A32CAD" w:rsidRDefault="003D01F0" w:rsidP="003D01F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A32CAD" w:rsidRPr="00A32CAD">
              <w:rPr>
                <w:color w:val="000000"/>
                <w:sz w:val="22"/>
                <w:szCs w:val="22"/>
              </w:rPr>
              <w:t>Технологически грамотные потребители: люди, приверженные новым технологиям и инновациям, которые выбирают электромобили в качестве современного и передового средства передвижения.</w:t>
            </w:r>
          </w:p>
          <w:p w14:paraId="77BC1042" w14:textId="2B77AD9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4D2179D" w14:textId="38E9BCFF" w:rsidR="00684489" w:rsidRPr="00684489" w:rsidRDefault="00684489" w:rsidP="00684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84489">
              <w:rPr>
                <w:rFonts w:ascii="Times New Roman" w:hAnsi="Times New Roman" w:cs="Times New Roman"/>
              </w:rPr>
              <w:t>ервис каршеринга электромобилей с удобным приложением для заказа услуг и отслеживания всего пути коммуникации</w:t>
            </w:r>
          </w:p>
          <w:p w14:paraId="61077B55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242D804E" w:rsidR="00C967D3" w:rsidRPr="006978B0" w:rsidRDefault="00672E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2EA9">
              <w:rPr>
                <w:rFonts w:ascii="Times New Roman" w:hAnsi="Times New Roman" w:cs="Times New Roman"/>
              </w:rPr>
              <w:t xml:space="preserve">Большинство из существующих </w:t>
            </w:r>
            <w:proofErr w:type="spellStart"/>
            <w:r w:rsidRPr="00672EA9">
              <w:rPr>
                <w:rFonts w:ascii="Times New Roman" w:hAnsi="Times New Roman" w:cs="Times New Roman"/>
              </w:rPr>
              <w:t>каршерингов</w:t>
            </w:r>
            <w:proofErr w:type="spellEnd"/>
            <w:r w:rsidRPr="00672EA9">
              <w:rPr>
                <w:rFonts w:ascii="Times New Roman" w:hAnsi="Times New Roman" w:cs="Times New Roman"/>
              </w:rPr>
              <w:t xml:space="preserve"> не предоставляют пользователям электрокары либо же устанавливают высокую стоимость поездки на данном виде транспорта и большое количество ограничений, что сокращает возможность выбора водителей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D40A73D" w14:textId="77777777" w:rsidR="00ED1216" w:rsidRDefault="00ED1216" w:rsidP="003D01F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</w:pPr>
            <w:r>
              <w:rPr>
                <w:color w:val="000000"/>
                <w:sz w:val="22"/>
                <w:szCs w:val="22"/>
              </w:rPr>
              <w:lastRenderedPageBreak/>
              <w:t>Экологически осознанные потребители: люди, стремящиеся к снижению воздействия на окружающую среду и выбирающие электромобили из-за их низкого уровня выбросов.</w:t>
            </w:r>
          </w:p>
          <w:p w14:paraId="07D7D8F4" w14:textId="77777777" w:rsidR="00ED1216" w:rsidRDefault="00ED1216" w:rsidP="003D01F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</w:pPr>
            <w:r w:rsidRPr="00ED1216">
              <w:rPr>
                <w:color w:val="000000"/>
                <w:sz w:val="22"/>
                <w:szCs w:val="22"/>
              </w:rPr>
              <w:t xml:space="preserve"> Экономически осведомленные потребители: люди, оптимизирующие свои расходы на топливо и обслуживание автомобиля, которые </w:t>
            </w:r>
            <w:r w:rsidRPr="00ED1216">
              <w:rPr>
                <w:color w:val="000000"/>
                <w:sz w:val="22"/>
                <w:szCs w:val="22"/>
              </w:rPr>
              <w:lastRenderedPageBreak/>
              <w:t>осознают, что электромобили имеют более низкие эксплуатационные расходы в сравнении с традиционными автомобилями с ДВС.</w:t>
            </w:r>
          </w:p>
          <w:p w14:paraId="2F8341CA" w14:textId="31F7BB43" w:rsidR="00ED1216" w:rsidRDefault="00ED1216" w:rsidP="003D01F0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</w:pPr>
            <w:r w:rsidRPr="00ED1216">
              <w:rPr>
                <w:color w:val="000000"/>
                <w:sz w:val="22"/>
                <w:szCs w:val="22"/>
              </w:rPr>
              <w:t>Технологически грамотные потребители: люди, приверженные новым технологиям и инновациям, которые выбирают электромобили в качестве современного и передового средства передвижения.</w:t>
            </w:r>
          </w:p>
          <w:p w14:paraId="6149D0FE" w14:textId="2A941166" w:rsidR="00C967D3" w:rsidRPr="00ED1216" w:rsidRDefault="00C967D3" w:rsidP="00ED1216">
            <w:pPr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A63B195" w:rsidR="00C967D3" w:rsidRPr="006978B0" w:rsidRDefault="007671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1C7">
              <w:rPr>
                <w:rFonts w:ascii="Times New Roman" w:hAnsi="Times New Roman" w:cs="Times New Roman"/>
              </w:rPr>
              <w:t>Программное обеспечение, позволяющее создать удобное приложение для аренды электромобиля, и техническое обеспечение для дистанционного контроля состояния электромобиля и коммуникации с потребителем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3490F63A" w14:textId="77777777" w:rsidR="007671C7" w:rsidRDefault="007671C7" w:rsidP="007671C7">
            <w:pPr>
              <w:pStyle w:val="a4"/>
              <w:spacing w:before="0" w:beforeAutospacing="0" w:after="0" w:afterAutospacing="0"/>
              <w:ind w:left="-140"/>
            </w:pPr>
            <w:r>
              <w:rPr>
                <w:color w:val="000000"/>
                <w:sz w:val="22"/>
                <w:szCs w:val="22"/>
              </w:rPr>
              <w:t>Ценностные предложения: </w:t>
            </w:r>
          </w:p>
          <w:p w14:paraId="3842EF94" w14:textId="77777777" w:rsidR="007671C7" w:rsidRDefault="007671C7" w:rsidP="007671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экологичных автомобилей</w:t>
            </w:r>
          </w:p>
          <w:p w14:paraId="7AEDD8CE" w14:textId="77777777" w:rsidR="007671C7" w:rsidRDefault="007671C7" w:rsidP="007671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 к экологичному сообществу</w:t>
            </w:r>
          </w:p>
          <w:p w14:paraId="11A34116" w14:textId="77777777" w:rsidR="007671C7" w:rsidRDefault="007671C7" w:rsidP="007671C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Партнерские программы</w:t>
            </w:r>
          </w:p>
          <w:p w14:paraId="3F04B259" w14:textId="77777777" w:rsidR="007671C7" w:rsidRDefault="007671C7" w:rsidP="007671C7">
            <w:pPr>
              <w:pStyle w:val="a4"/>
              <w:spacing w:before="0" w:beforeAutospacing="0" w:after="0" w:afterAutospacing="0"/>
              <w:ind w:left="-140"/>
            </w:pPr>
            <w:r>
              <w:rPr>
                <w:color w:val="000000"/>
                <w:sz w:val="22"/>
                <w:szCs w:val="22"/>
              </w:rPr>
              <w:t>Взаимоотношения с клиентами:</w:t>
            </w:r>
          </w:p>
          <w:p w14:paraId="323AD381" w14:textId="77777777" w:rsidR="007671C7" w:rsidRDefault="007671C7" w:rsidP="007671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Персональная поддержка</w:t>
            </w:r>
          </w:p>
          <w:p w14:paraId="15D0C72B" w14:textId="77777777" w:rsidR="007671C7" w:rsidRDefault="007671C7" w:rsidP="007671C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Коммьюнити</w:t>
            </w:r>
            <w:proofErr w:type="spellEnd"/>
          </w:p>
          <w:p w14:paraId="05758528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Каналы сбыта:</w:t>
            </w:r>
          </w:p>
          <w:p w14:paraId="0881FC6B" w14:textId="77777777" w:rsidR="007671C7" w:rsidRDefault="007671C7" w:rsidP="007671C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AppStore</w:t>
            </w:r>
            <w:proofErr w:type="spellEnd"/>
          </w:p>
          <w:p w14:paraId="7DBD40C7" w14:textId="77777777" w:rsidR="007671C7" w:rsidRDefault="007671C7" w:rsidP="007671C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GooglePlay</w:t>
            </w:r>
            <w:proofErr w:type="spellEnd"/>
          </w:p>
          <w:p w14:paraId="606AFD10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Потребительские сегменты:</w:t>
            </w:r>
          </w:p>
          <w:p w14:paraId="037B48E0" w14:textId="77777777" w:rsidR="007671C7" w:rsidRDefault="007671C7" w:rsidP="007671C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Экологически осознанных потребителей: людей, стремящихся к снижению воздействия на окружающую среду и выбирающих электромобили из-за их низкого уровня выбросов.</w:t>
            </w:r>
          </w:p>
          <w:p w14:paraId="2BA768BB" w14:textId="77777777" w:rsidR="007671C7" w:rsidRDefault="007671C7" w:rsidP="007671C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Экономически осведомленных потребителей: людей, оптимизирующих свои расходы на топливо и обслуживание автомобиля, которые осознают, что электромобили имеют более низкие эксплуатационные расходы в сравнении с традиционными автомобилями с ДВС.</w:t>
            </w:r>
          </w:p>
          <w:p w14:paraId="50699FFB" w14:textId="77777777" w:rsidR="007671C7" w:rsidRDefault="007671C7" w:rsidP="007671C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Технологически грамотных потребителей: людей, приверженных новым технологиям и инновациям, которые выбирают электромобили в качестве современного и передового средства передвижения</w:t>
            </w:r>
          </w:p>
          <w:p w14:paraId="7F2B360C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Ключевые виды деятельности:</w:t>
            </w:r>
          </w:p>
          <w:p w14:paraId="37C570B5" w14:textId="77777777" w:rsidR="007671C7" w:rsidRDefault="007671C7" w:rsidP="007671C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Выстраивание отношений с партнерами</w:t>
            </w:r>
          </w:p>
          <w:p w14:paraId="2C819D75" w14:textId="77777777" w:rsidR="007671C7" w:rsidRDefault="007671C7" w:rsidP="007671C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приложения</w:t>
            </w:r>
          </w:p>
          <w:p w14:paraId="038252D8" w14:textId="77777777" w:rsidR="007671C7" w:rsidRDefault="007671C7" w:rsidP="007671C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электромобилей</w:t>
            </w:r>
          </w:p>
          <w:p w14:paraId="39B0EAEE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Ключевые ресурсы:</w:t>
            </w:r>
          </w:p>
          <w:p w14:paraId="53318AB8" w14:textId="77777777" w:rsidR="007671C7" w:rsidRDefault="007671C7" w:rsidP="007671C7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Электромобили</w:t>
            </w:r>
          </w:p>
          <w:p w14:paraId="2EA3A204" w14:textId="77777777" w:rsidR="007671C7" w:rsidRDefault="007671C7" w:rsidP="007671C7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инвестиции</w:t>
            </w:r>
          </w:p>
          <w:p w14:paraId="568B3FE1" w14:textId="77777777" w:rsidR="007671C7" w:rsidRDefault="007671C7" w:rsidP="007671C7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Программное обеспечение</w:t>
            </w:r>
          </w:p>
          <w:p w14:paraId="371E7F11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Ключевые партнеры:</w:t>
            </w:r>
          </w:p>
          <w:p w14:paraId="27FD9155" w14:textId="77777777" w:rsidR="007671C7" w:rsidRDefault="007671C7" w:rsidP="007671C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Яндекс - обратная интеграция</w:t>
            </w:r>
          </w:p>
          <w:p w14:paraId="45BD41C5" w14:textId="77777777" w:rsidR="007671C7" w:rsidRDefault="007671C7" w:rsidP="007671C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Станции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электрозаправок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(«Мосэнерго»)</w:t>
            </w:r>
          </w:p>
          <w:p w14:paraId="0890FEE2" w14:textId="77777777" w:rsidR="007671C7" w:rsidRDefault="007671C7" w:rsidP="007671C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Группа компаний “ЭЛЕКТРОМОБИЛИ”</w:t>
            </w:r>
          </w:p>
          <w:p w14:paraId="3D8ECF30" w14:textId="77777777" w:rsidR="007671C7" w:rsidRDefault="007671C7" w:rsidP="007671C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 Лизинг - партнерское соглашение по лизингу и предоставлению автомобилей в субаренду</w:t>
            </w:r>
          </w:p>
          <w:p w14:paraId="2AAF28EC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Структура издержек:</w:t>
            </w:r>
          </w:p>
          <w:p w14:paraId="1CC1C053" w14:textId="77777777" w:rsidR="007671C7" w:rsidRDefault="007671C7" w:rsidP="007671C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Лизинг электромобилей</w:t>
            </w:r>
          </w:p>
          <w:p w14:paraId="4FFBFAC8" w14:textId="77777777" w:rsidR="007671C7" w:rsidRDefault="007671C7" w:rsidP="007671C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транспорта необходимыми технологиями</w:t>
            </w:r>
          </w:p>
          <w:p w14:paraId="10D0A134" w14:textId="77777777" w:rsidR="007671C7" w:rsidRDefault="007671C7" w:rsidP="007671C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ПО</w:t>
            </w:r>
          </w:p>
          <w:p w14:paraId="2EC4F380" w14:textId="77777777" w:rsidR="007671C7" w:rsidRDefault="007671C7" w:rsidP="007671C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Реклама</w:t>
            </w:r>
          </w:p>
          <w:p w14:paraId="54BE4466" w14:textId="77777777" w:rsidR="007671C7" w:rsidRDefault="007671C7" w:rsidP="007671C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Потоки поступления доходов:</w:t>
            </w:r>
          </w:p>
          <w:p w14:paraId="2252E129" w14:textId="77777777" w:rsidR="007671C7" w:rsidRDefault="007671C7" w:rsidP="007671C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электромобилей</w:t>
            </w:r>
          </w:p>
          <w:p w14:paraId="6094AF25" w14:textId="77777777" w:rsidR="007671C7" w:rsidRDefault="007671C7" w:rsidP="007671C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</w:t>
            </w:r>
          </w:p>
          <w:p w14:paraId="5AE6C51E" w14:textId="1DC0A88E" w:rsidR="00C967D3" w:rsidRPr="007671C7" w:rsidRDefault="007671C7" w:rsidP="006978B0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Реклама в приложении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5E114DD" w14:textId="77777777" w:rsidR="00C967D3" w:rsidRDefault="00141E41" w:rsidP="00141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Яндекс.Драйв</w:t>
            </w:r>
            <w:proofErr w:type="spellEnd"/>
          </w:p>
          <w:p w14:paraId="583FF7F5" w14:textId="77777777" w:rsidR="00141E41" w:rsidRDefault="00141E41" w:rsidP="00141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</w:t>
            </w:r>
            <w:r w:rsidR="007E0EF0">
              <w:rPr>
                <w:rFonts w:ascii="Times New Roman" w:hAnsi="Times New Roman" w:cs="Times New Roman"/>
              </w:rPr>
              <w:t>мобиль</w:t>
            </w:r>
            <w:proofErr w:type="spellEnd"/>
          </w:p>
          <w:p w14:paraId="12A8F804" w14:textId="77777777" w:rsidR="007E0EF0" w:rsidRPr="007E0EF0" w:rsidRDefault="007E0EF0" w:rsidP="00141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BelkaCar</w:t>
            </w:r>
            <w:proofErr w:type="spellEnd"/>
          </w:p>
          <w:p w14:paraId="790393B8" w14:textId="71C16D53" w:rsidR="00C967D3" w:rsidRPr="006978B0" w:rsidRDefault="002847B2" w:rsidP="00141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СитиДрайв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63B612BB" w:rsidR="00C967D3" w:rsidRPr="006978B0" w:rsidRDefault="00E869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691B">
              <w:rPr>
                <w:rFonts w:ascii="Times New Roman" w:hAnsi="Times New Roman" w:cs="Times New Roman"/>
              </w:rPr>
              <w:t>“</w:t>
            </w:r>
            <w:proofErr w:type="spellStart"/>
            <w:r w:rsidRPr="00E8691B">
              <w:rPr>
                <w:rFonts w:ascii="Times New Roman" w:hAnsi="Times New Roman" w:cs="Times New Roman"/>
              </w:rPr>
              <w:t>Экозарядка</w:t>
            </w:r>
            <w:proofErr w:type="spellEnd"/>
            <w:r w:rsidRPr="00E8691B">
              <w:rPr>
                <w:rFonts w:ascii="Times New Roman" w:hAnsi="Times New Roman" w:cs="Times New Roman"/>
              </w:rPr>
              <w:t>” работает исключительно с экологичным видом транспорта, тем самым предоставляя пользователям возможность проявлять осознанный подход к жизни и окружающей среде. Ценовая доступность – ключевой аспект проекта.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CF5BD67" w14:textId="77777777" w:rsidR="00F73EAF" w:rsidRDefault="00F73EAF" w:rsidP="003D01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1.Правительство Москвы планирует значительно расширить поддержку электротранспорта в столице. Размеры бюджетных субсидий при покупке электромобилей для использования в каршеринге или в качестве такси увеличат в два раза по сравнению с объемом субсидий при покупке обычных автомобилей для тех же целей. Кроме того, ранее было принято решение о введении бесплатных парковочных мест для электромобилей.</w:t>
            </w:r>
          </w:p>
          <w:p w14:paraId="3A6FF481" w14:textId="77777777" w:rsidR="00F73EAF" w:rsidRDefault="00F73EAF" w:rsidP="003D01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2. Наличие партнерских скидок</w:t>
            </w:r>
          </w:p>
          <w:p w14:paraId="7403DBC4" w14:textId="77777777" w:rsidR="00F73EAF" w:rsidRDefault="00F73EAF" w:rsidP="003D01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Поддержка экологических инициатив </w:t>
            </w:r>
          </w:p>
          <w:p w14:paraId="51F86279" w14:textId="77777777" w:rsidR="00C967D3" w:rsidRPr="006978B0" w:rsidRDefault="00C967D3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DF58AC1" w:rsidR="00C967D3" w:rsidRPr="006978B0" w:rsidRDefault="00F73E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3EAF">
              <w:rPr>
                <w:rFonts w:ascii="Times New Roman" w:hAnsi="Times New Roman" w:cs="Times New Roman"/>
              </w:rPr>
              <w:t>Идея "</w:t>
            </w:r>
            <w:proofErr w:type="spellStart"/>
            <w:r w:rsidRPr="00F73EAF">
              <w:rPr>
                <w:rFonts w:ascii="Times New Roman" w:hAnsi="Times New Roman" w:cs="Times New Roman"/>
              </w:rPr>
              <w:t>Экозарядки</w:t>
            </w:r>
            <w:proofErr w:type="spellEnd"/>
            <w:r w:rsidRPr="00F73EAF">
              <w:rPr>
                <w:rFonts w:ascii="Times New Roman" w:hAnsi="Times New Roman" w:cs="Times New Roman"/>
              </w:rPr>
              <w:t>", как цифрового продукта, направлена на развитие технологии Big Data, которая направлена на разработку высокоточных глобальных систем позиционирования (GPS), улучшение технологий ЭКО батарей и использование электрических двигателей, использование камер, датчиков и других технологий, которые обеспечивают безопасность в поезде, развитие системы связи и обработки данных, которая позволяет контролировать работу электрокаров, создание системы оплаты и заказов, которая обеспечивает удобство и простоту использования сервиса по аренде электрокаров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2495DA4" w14:textId="77777777" w:rsidR="00D34008" w:rsidRPr="00D34008" w:rsidRDefault="00D34008" w:rsidP="003D01F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4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Календарный план стартап-проекта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885"/>
              <w:gridCol w:w="1383"/>
            </w:tblGrid>
            <w:tr w:rsidR="00D34008" w:rsidRPr="00D34008" w14:paraId="37C6EADC" w14:textId="77777777" w:rsidTr="00D34008">
              <w:trPr>
                <w:trHeight w:val="78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39A0FAE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8585B67" w14:textId="6D4511C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Длительность этапа, </w:t>
                  </w:r>
                  <w:proofErr w:type="spellStart"/>
                  <w:r w:rsidR="004B710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нед</w:t>
                  </w:r>
                  <w:proofErr w:type="spellEnd"/>
                  <w:r w:rsidR="009840D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0B76C6A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Стоимость, руб.</w:t>
                  </w:r>
                </w:p>
              </w:tc>
            </w:tr>
            <w:tr w:rsidR="00D34008" w:rsidRPr="00D34008" w14:paraId="1E396FF1" w14:textId="77777777" w:rsidTr="00D34008">
              <w:trPr>
                <w:trHeight w:val="78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52CD748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44BCB70" w14:textId="4CFA98F3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AC838D7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D34008" w:rsidRPr="00D34008" w14:paraId="63A3C8FD" w14:textId="77777777" w:rsidTr="00D34008">
              <w:trPr>
                <w:trHeight w:val="57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C883051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тех. документации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FB25D02" w14:textId="2727FB26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8A6D770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50 000</w:t>
                  </w:r>
                </w:p>
              </w:tc>
            </w:tr>
            <w:tr w:rsidR="00D34008" w:rsidRPr="00D34008" w14:paraId="6CC4125E" w14:textId="77777777" w:rsidTr="00D34008">
              <w:trPr>
                <w:trHeight w:val="57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D6281EE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ПО 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71F5024" w14:textId="381A8A6B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7525643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250 000</w:t>
                  </w:r>
                </w:p>
              </w:tc>
            </w:tr>
            <w:tr w:rsidR="00D34008" w:rsidRPr="00D34008" w14:paraId="7AA99F48" w14:textId="77777777" w:rsidTr="00D34008">
              <w:trPr>
                <w:trHeight w:val="57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9018BAC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Закупка технического оснащения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B581224" w14:textId="56BFC4BF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CBC9B96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500 000</w:t>
                  </w:r>
                </w:p>
              </w:tc>
            </w:tr>
            <w:tr w:rsidR="00D34008" w:rsidRPr="00D34008" w14:paraId="2CBC6C2B" w14:textId="77777777" w:rsidTr="00D34008">
              <w:trPr>
                <w:trHeight w:val="78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8508C88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Заключение партнерских соглашений с компаниями-стейкхолдерами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52C3585" w14:textId="2636D8C2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C0DE950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D34008" w:rsidRPr="00D34008" w14:paraId="247EBBCD" w14:textId="77777777" w:rsidTr="00D34008">
              <w:trPr>
                <w:trHeight w:val="78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38E79BF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Лизинг электромобилей (первоначальный взнос)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BE18335" w14:textId="56FA9F15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5735488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2 000 000</w:t>
                  </w:r>
                </w:p>
              </w:tc>
            </w:tr>
            <w:tr w:rsidR="00D34008" w:rsidRPr="00D34008" w14:paraId="293A1729" w14:textId="77777777" w:rsidTr="00D34008">
              <w:trPr>
                <w:trHeight w:val="129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CF76B82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Тестирование и внесение необходимых изменений в продукт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AE4315F" w14:textId="6BB7E1E5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F46C682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100 000</w:t>
                  </w:r>
                </w:p>
              </w:tc>
            </w:tr>
            <w:tr w:rsidR="00D34008" w:rsidRPr="00D34008" w14:paraId="1053E859" w14:textId="77777777" w:rsidTr="00D34008">
              <w:trPr>
                <w:trHeight w:val="57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49740A2" w14:textId="34B7624E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Подготовка к выпуску </w:t>
                  </w:r>
                  <w:r w:rsidR="003A147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сервиса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9975E4B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F093C1D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D34008" w:rsidRPr="00D34008" w14:paraId="1F8B2476" w14:textId="77777777" w:rsidTr="00D34008">
              <w:trPr>
                <w:trHeight w:val="1035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E056091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Запуск пилотного проекта в Москве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F568A65" w14:textId="34229233" w:rsidR="00D34008" w:rsidRPr="00D34008" w:rsidRDefault="009840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60817F0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D34008" w:rsidRPr="00D34008" w14:paraId="6E951924" w14:textId="77777777" w:rsidTr="00D34008">
              <w:trPr>
                <w:trHeight w:val="57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8028747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Рекламная кампания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40C8269" w14:textId="5A3FEFBB" w:rsidR="00D34008" w:rsidRPr="00D34008" w:rsidRDefault="00D30B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EF3EB41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1 000 000</w:t>
                  </w:r>
                </w:p>
              </w:tc>
            </w:tr>
            <w:tr w:rsidR="00D34008" w:rsidRPr="00D34008" w14:paraId="315EBD8B" w14:textId="77777777" w:rsidTr="00D34008">
              <w:trPr>
                <w:trHeight w:val="1035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8F27615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Оптимизация системы управления и мониторинга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8A8F525" w14:textId="6F0652E4" w:rsidR="00D34008" w:rsidRPr="00D30BD8" w:rsidRDefault="00D30BD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4D16D66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100 000</w:t>
                  </w:r>
                </w:p>
              </w:tc>
            </w:tr>
            <w:tr w:rsidR="00D34008" w:rsidRPr="00D34008" w14:paraId="053759C7" w14:textId="77777777" w:rsidTr="00D34008">
              <w:trPr>
                <w:trHeight w:val="1545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A9A4F05" w14:textId="77777777" w:rsidR="00D34008" w:rsidRPr="00D34008" w:rsidRDefault="00D34008" w:rsidP="003D01F0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Оценка эффективности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CD63E45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21FB389" w14:textId="77777777" w:rsidR="00D34008" w:rsidRPr="00D34008" w:rsidRDefault="00D34008" w:rsidP="003D01F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D3400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</w:tbl>
          <w:p w14:paraId="377BD3F3" w14:textId="064C9D67" w:rsidR="00D34008" w:rsidRDefault="00D34008" w:rsidP="003D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34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Итого: 4 000</w:t>
            </w:r>
            <w:r w:rsidR="00E4379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 </w:t>
            </w:r>
            <w:r w:rsidRPr="00D34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000</w:t>
            </w:r>
          </w:p>
          <w:p w14:paraId="5E6C4175" w14:textId="77777777" w:rsidR="00E43797" w:rsidRDefault="00E43797" w:rsidP="003D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3CDE64A7" w14:textId="7C1B3743" w:rsidR="00E43797" w:rsidRPr="00E43797" w:rsidRDefault="00E43797" w:rsidP="003D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Внутренние процессы организации проекта выстраиваются на создании бизнес-команд с делегированием задач под основные обязанности сотрудников. Партнерские отношения выстраиваются на основании предложения обратной интеграции сервиса Яндекс.</w:t>
            </w:r>
          </w:p>
          <w:p w14:paraId="2E5D4EE1" w14:textId="77777777" w:rsidR="00E43797" w:rsidRPr="00D34008" w:rsidRDefault="00E43797" w:rsidP="003D01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ABB3ED" w14:textId="3B0932B0" w:rsidR="00C967D3" w:rsidRPr="006978B0" w:rsidRDefault="00C967D3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753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753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753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64C76D9" w14:textId="625C6636" w:rsid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характеристики продукта:</w:t>
            </w:r>
          </w:p>
          <w:p w14:paraId="450224AC" w14:textId="61BCE28F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 xml:space="preserve">1. Удобный и быстрый поиск средства передвижения; </w:t>
            </w:r>
          </w:p>
          <w:p w14:paraId="7E45AF3A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2. Аренда электромобилей</w:t>
            </w:r>
          </w:p>
          <w:p w14:paraId="52602E9E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3. Автоматизированное обслуживание: весь процесс аренды электромобиля осуществляется через мобильное приложение</w:t>
            </w:r>
          </w:p>
          <w:p w14:paraId="4EE9487A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4. Навигация</w:t>
            </w:r>
          </w:p>
          <w:p w14:paraId="668E4B6E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5. Обратная связь: в конце поездки клиент может оценить состояние автомобиля, качество и мобильность техподдержки</w:t>
            </w:r>
          </w:p>
          <w:p w14:paraId="5C911435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</w:p>
          <w:p w14:paraId="44C109D9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 xml:space="preserve">Уникальные характеристики: </w:t>
            </w:r>
          </w:p>
          <w:p w14:paraId="3CA3A672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1. Аренда экологичных автомобилей - электрокары</w:t>
            </w:r>
          </w:p>
          <w:p w14:paraId="6D352A5E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2. Гибкая система скидок, накопительные баллы</w:t>
            </w:r>
          </w:p>
          <w:p w14:paraId="2BA758E0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3. Персональная поддержка</w:t>
            </w:r>
          </w:p>
          <w:p w14:paraId="4E096576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 xml:space="preserve">4. Доступ к экологичному сообществу </w:t>
            </w:r>
          </w:p>
          <w:p w14:paraId="598642C5" w14:textId="108E3C93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 xml:space="preserve">5. Партнерские скидки </w:t>
            </w:r>
            <w:r w:rsidR="0067530D" w:rsidRPr="001E5F83">
              <w:rPr>
                <w:rFonts w:ascii="Times New Roman" w:hAnsi="Times New Roman" w:cs="Times New Roman"/>
              </w:rPr>
              <w:t>от Яндекса</w:t>
            </w:r>
            <w:r w:rsidRPr="001E5F83">
              <w:rPr>
                <w:rFonts w:ascii="Times New Roman" w:hAnsi="Times New Roman" w:cs="Times New Roman"/>
              </w:rPr>
              <w:t xml:space="preserve"> </w:t>
            </w:r>
          </w:p>
          <w:p w14:paraId="0EBC76C8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</w:p>
          <w:p w14:paraId="6F2589C1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 xml:space="preserve">Конкурентоспособность и УТП: </w:t>
            </w:r>
          </w:p>
          <w:p w14:paraId="0E22ACAC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1. Экологичное сообщество - каждый пользователь часть экологичного сообщества</w:t>
            </w:r>
          </w:p>
          <w:p w14:paraId="63470A30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2. Экологичность с точки зрения потребления</w:t>
            </w:r>
          </w:p>
          <w:p w14:paraId="375ECD1F" w14:textId="77777777" w:rsidR="001E5F83" w:rsidRPr="001E5F83" w:rsidRDefault="001E5F83" w:rsidP="0067530D">
            <w:pPr>
              <w:spacing w:after="0"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3. Безопасность</w:t>
            </w:r>
          </w:p>
          <w:p w14:paraId="4C7EE9EC" w14:textId="4AEFF780" w:rsidR="00C967D3" w:rsidRPr="006978B0" w:rsidRDefault="001E5F83" w:rsidP="006753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5F83">
              <w:rPr>
                <w:rFonts w:ascii="Times New Roman" w:hAnsi="Times New Roman" w:cs="Times New Roman"/>
              </w:rPr>
              <w:t>4. Комфорт - вырабатывается меньшее количество шума за счёт отсутствия двигателя и коробок передач. Высокая плавность хода с широким интервалом изменения частоты вращения вала двигателя.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51658EF" w:rsidR="00346CE2" w:rsidRPr="006978B0" w:rsidRDefault="001862A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62A7">
              <w:rPr>
                <w:rFonts w:ascii="Times New Roman" w:hAnsi="Times New Roman" w:cs="Times New Roman"/>
              </w:rPr>
              <w:t>Приложение для смартфонов с необходимым функционалом для аренды электромобиля, модули дистанционного управления системами автомобиля (зажигание, открытие и закрытие дверей, остановка двигателя и т. д, GPS-датчики, которые позволяют отследить местонахождение автомобиля.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EFF5CB7" w:rsidR="00346CE2" w:rsidRPr="006978B0" w:rsidRDefault="001862A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62A7">
              <w:rPr>
                <w:rFonts w:ascii="Times New Roman" w:hAnsi="Times New Roman" w:cs="Times New Roman"/>
              </w:rPr>
              <w:t>Проект на стадии концептуализации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07A6E49" w14:textId="77777777" w:rsidR="00321001" w:rsidRDefault="00321001" w:rsidP="0032100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3E5B619" w14:textId="77777777" w:rsidR="00321001" w:rsidRDefault="00321001" w:rsidP="0032100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E878CD0" w14:textId="77777777" w:rsidR="00321001" w:rsidRDefault="00321001" w:rsidP="003D01F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  <w:p w14:paraId="57902A4A" w14:textId="50A120F6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7065850" w14:textId="6AA4804A" w:rsidR="00F73ABB" w:rsidRPr="00F73ABB" w:rsidRDefault="00F73ABB" w:rsidP="00F73ABB">
            <w:pPr>
              <w:rPr>
                <w:rFonts w:ascii="Times New Roman" w:hAnsi="Times New Roman" w:cs="Times New Roman"/>
              </w:rPr>
            </w:pPr>
            <w:proofErr w:type="spellStart"/>
            <w:r w:rsidRPr="00F73ABB">
              <w:rPr>
                <w:rFonts w:ascii="Times New Roman" w:hAnsi="Times New Roman" w:cs="Times New Roman"/>
              </w:rPr>
              <w:t>Таргетированая</w:t>
            </w:r>
            <w:proofErr w:type="spellEnd"/>
            <w:r w:rsidRPr="00F73ABB">
              <w:rPr>
                <w:rFonts w:ascii="Times New Roman" w:hAnsi="Times New Roman" w:cs="Times New Roman"/>
              </w:rPr>
              <w:t xml:space="preserve"> реклама (VK)</w:t>
            </w:r>
          </w:p>
          <w:p w14:paraId="5976D92A" w14:textId="60D7CE44" w:rsidR="00F73ABB" w:rsidRPr="00F73ABB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 xml:space="preserve">2. Контекстная реклама в браузере </w:t>
            </w:r>
          </w:p>
          <w:p w14:paraId="3F7613DF" w14:textId="147574BB" w:rsidR="00F73ABB" w:rsidRPr="00F73ABB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 xml:space="preserve">3. SEO </w:t>
            </w:r>
          </w:p>
          <w:p w14:paraId="075FA9E5" w14:textId="39A2EFD2" w:rsidR="00F73ABB" w:rsidRPr="00F73ABB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 xml:space="preserve">4. Реклама в СМИ </w:t>
            </w:r>
            <w:r>
              <w:rPr>
                <w:rFonts w:ascii="Times New Roman" w:hAnsi="Times New Roman" w:cs="Times New Roman"/>
              </w:rPr>
              <w:t>(</w:t>
            </w:r>
            <w:r w:rsidRPr="00F73ABB">
              <w:rPr>
                <w:rFonts w:ascii="Times New Roman" w:hAnsi="Times New Roman" w:cs="Times New Roman"/>
              </w:rPr>
              <w:t>при помощи партнерской рекламы с Яндексом).</w:t>
            </w:r>
          </w:p>
          <w:p w14:paraId="7C056BD6" w14:textId="6DDB01F2" w:rsidR="00F73ABB" w:rsidRPr="00F73ABB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>5. Контент-маркетинг (на видеохостингах)</w:t>
            </w:r>
          </w:p>
          <w:p w14:paraId="7706F30A" w14:textId="7D1912D7" w:rsidR="00F73ABB" w:rsidRPr="00516AF0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F73ABB">
              <w:rPr>
                <w:rFonts w:ascii="Times New Roman" w:hAnsi="Times New Roman" w:cs="Times New Roman"/>
              </w:rPr>
              <w:t>Инфлюенс</w:t>
            </w:r>
            <w:proofErr w:type="spellEnd"/>
            <w:r w:rsidRPr="00F73ABB">
              <w:rPr>
                <w:rFonts w:ascii="Times New Roman" w:hAnsi="Times New Roman" w:cs="Times New Roman"/>
              </w:rPr>
              <w:t xml:space="preserve"> маркетинг ВК и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</w:p>
          <w:p w14:paraId="0908CCA9" w14:textId="074FD5C6" w:rsidR="00346CE2" w:rsidRPr="006978B0" w:rsidRDefault="00F73ABB" w:rsidP="00F73ABB">
            <w:pPr>
              <w:rPr>
                <w:rFonts w:ascii="Times New Roman" w:hAnsi="Times New Roman" w:cs="Times New Roman"/>
              </w:rPr>
            </w:pPr>
            <w:r w:rsidRPr="00F73ABB">
              <w:rPr>
                <w:rFonts w:ascii="Times New Roman" w:hAnsi="Times New Roman" w:cs="Times New Roman"/>
              </w:rPr>
              <w:t>7. ООН (реклама на транспорте/на остановках)</w:t>
            </w:r>
          </w:p>
        </w:tc>
      </w:tr>
      <w:tr w:rsidR="00346CE2" w:rsidRPr="00566FAA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D6D32E5" w:rsidR="00346CE2" w:rsidRPr="00516AF0" w:rsidRDefault="00CA477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AppStore, Play market, Google Play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516AF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Pr="00516AF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D7C13F9" w:rsidR="00346CE2" w:rsidRPr="006978B0" w:rsidRDefault="007538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38BB">
              <w:rPr>
                <w:rFonts w:ascii="Times New Roman" w:hAnsi="Times New Roman" w:cs="Times New Roman"/>
              </w:rPr>
              <w:t xml:space="preserve">Отсутствие на рынке аренды автомобилей экологически, технологически и экономически </w:t>
            </w:r>
            <w:r w:rsidRPr="007538BB">
              <w:rPr>
                <w:rFonts w:ascii="Times New Roman" w:hAnsi="Times New Roman" w:cs="Times New Roman"/>
              </w:rPr>
              <w:lastRenderedPageBreak/>
              <w:t>выгодных средств передвижения, располагающихся в удобном и простом пользовании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81E44E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E1705E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171F3C7A" w:rsidR="00346CE2" w:rsidRPr="006978B0" w:rsidRDefault="007703B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03B5">
              <w:rPr>
                <w:rFonts w:ascii="Times New Roman" w:hAnsi="Times New Roman" w:cs="Times New Roman"/>
              </w:rPr>
              <w:t>Решение через создание выгодного и доступного для потребителя технологичного способа передвижения, который поддерживает не только экологическое состояние окружающей среды, но и создает потребителю особый статус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7B1F9AE3" w14:textId="77777777" w:rsidR="00E43797" w:rsidRDefault="007703B5" w:rsidP="007703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03B5">
              <w:rPr>
                <w:rFonts w:ascii="Times New Roman" w:hAnsi="Times New Roman" w:cs="Times New Roman"/>
              </w:rPr>
              <w:t xml:space="preserve">Держатель проблемы – </w:t>
            </w:r>
            <w:r w:rsidR="00E43797">
              <w:rPr>
                <w:rFonts w:ascii="Times New Roman" w:hAnsi="Times New Roman" w:cs="Times New Roman"/>
              </w:rPr>
              <w:t>потребительские сегменты:</w:t>
            </w:r>
          </w:p>
          <w:p w14:paraId="66D22EA1" w14:textId="50C1CAC6" w:rsidR="00E43797" w:rsidRDefault="00E43797" w:rsidP="00E43797">
            <w:pPr>
              <w:pStyle w:val="a4"/>
              <w:numPr>
                <w:ilvl w:val="1"/>
                <w:numId w:val="12"/>
              </w:numPr>
              <w:spacing w:before="0" w:beforeAutospacing="0" w:after="0" w:afterAutospacing="0"/>
              <w:ind w:left="357" w:hanging="357"/>
            </w:pPr>
            <w:r>
              <w:rPr>
                <w:color w:val="000000"/>
                <w:sz w:val="22"/>
                <w:szCs w:val="22"/>
              </w:rPr>
              <w:t>Экологически осознанные потребители: люди, стремящиеся к снижению воздействия на окружающую среду и выбирающие электромобили из-за их низкого уровня выбросов.</w:t>
            </w:r>
          </w:p>
          <w:p w14:paraId="2853D6B1" w14:textId="1D1C4431" w:rsidR="00E43797" w:rsidRPr="00E43797" w:rsidRDefault="00E43797" w:rsidP="00E43797">
            <w:pPr>
              <w:pStyle w:val="a4"/>
              <w:numPr>
                <w:ilvl w:val="1"/>
                <w:numId w:val="12"/>
              </w:numPr>
              <w:spacing w:before="0" w:beforeAutospacing="0" w:after="0" w:afterAutospacing="0"/>
              <w:ind w:left="357" w:hanging="357"/>
              <w:rPr>
                <w:color w:val="000000"/>
                <w:sz w:val="22"/>
                <w:szCs w:val="22"/>
              </w:rPr>
            </w:pPr>
            <w:r w:rsidRPr="00ED1216">
              <w:rPr>
                <w:color w:val="000000"/>
                <w:sz w:val="22"/>
                <w:szCs w:val="22"/>
              </w:rPr>
              <w:t xml:space="preserve"> Экономически осведомленные потребители: люди, оптимизирующие свои расходы на топливо и обслуживание автомобиля, которые осознают, что электромобили имеют более низкие эксплуатационные расходы в сравнении с традиционными автомобилями с ДВС.</w:t>
            </w:r>
          </w:p>
          <w:p w14:paraId="59548041" w14:textId="02941444" w:rsidR="00E43797" w:rsidRPr="00E43797" w:rsidRDefault="00E43797" w:rsidP="00E43797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43797">
              <w:rPr>
                <w:rFonts w:ascii="Times New Roman" w:hAnsi="Times New Roman" w:cs="Times New Roman"/>
                <w:color w:val="000000"/>
              </w:rPr>
              <w:t>Технологически грамотные потребители: люди, приверженные новым технологиям и инновациям, которые выбирают электромобили в качестве современного и передового средства передвижени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  <w:p w14:paraId="265D1F37" w14:textId="288418D3" w:rsidR="007703B5" w:rsidRPr="007703B5" w:rsidRDefault="00E43797" w:rsidP="007703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с которыми сталкиваются держатели: с</w:t>
            </w:r>
            <w:r w:rsidR="007703B5" w:rsidRPr="007703B5">
              <w:rPr>
                <w:rFonts w:ascii="Times New Roman" w:hAnsi="Times New Roman" w:cs="Times New Roman"/>
              </w:rPr>
              <w:t>тресс, высокая занятость, большие траты на передвижение и заправку в нынешних реалиях, высокая стоимость обслуживания личного авто, загруженный трафик, многозадачность, ухудшение состояния экологии в городе, чувство бессилия в проблеме, нужда в позитивных решениях, смотрящих в будущее</w:t>
            </w:r>
            <w:r w:rsidR="007703B5" w:rsidRPr="007703B5">
              <w:rPr>
                <w:rFonts w:ascii="Times New Roman" w:hAnsi="Times New Roman" w:cs="Times New Roman"/>
              </w:rPr>
              <w:br/>
              <w:t>Возможность решения через удобный и выгодный сервис по аренде электромобилей для передвижения</w:t>
            </w:r>
          </w:p>
          <w:p w14:paraId="4C1DE1FF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DA32837" w:rsidR="00346CE2" w:rsidRPr="006978B0" w:rsidRDefault="003408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0802">
              <w:rPr>
                <w:rFonts w:ascii="Times New Roman" w:hAnsi="Times New Roman" w:cs="Times New Roman"/>
              </w:rPr>
              <w:t>Передвижение на самом удобном транспорте из существующих, снизив при этом затраты, наличие возможности демонстрации своего стиля жизни (ЭКО)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4A6F1F3" w14:textId="77777777" w:rsidR="003D01F0" w:rsidRPr="003D01F0" w:rsidRDefault="003D01F0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1F0">
              <w:rPr>
                <w:rFonts w:ascii="Times New Roman" w:hAnsi="Times New Roman" w:cs="Times New Roman"/>
              </w:rPr>
              <w:t xml:space="preserve">По данным исследования </w:t>
            </w:r>
            <w:proofErr w:type="spellStart"/>
            <w:r w:rsidRPr="003D01F0">
              <w:rPr>
                <w:rFonts w:ascii="Times New Roman" w:hAnsi="Times New Roman" w:cs="Times New Roman"/>
              </w:rPr>
              <w:t>Belkacar</w:t>
            </w:r>
            <w:proofErr w:type="spellEnd"/>
            <w:r w:rsidRPr="003D01F0">
              <w:rPr>
                <w:rFonts w:ascii="Times New Roman" w:hAnsi="Times New Roman" w:cs="Times New Roman"/>
              </w:rPr>
              <w:t>, емкость рынка каршеринга в Москве в 2020 году составляла 700 млн долларов, и в ближайшие 5 лет он потенциально вырастет в 4 раза, что, несомненно, дает почву для развития данного бизнеса и увеличению конкурентных предложений.</w:t>
            </w:r>
          </w:p>
          <w:p w14:paraId="639CB8FD" w14:textId="77777777" w:rsidR="003D01F0" w:rsidRPr="003D01F0" w:rsidRDefault="003D01F0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1F0">
              <w:rPr>
                <w:rFonts w:ascii="Times New Roman" w:hAnsi="Times New Roman" w:cs="Times New Roman"/>
              </w:rPr>
              <w:t xml:space="preserve">В 2021 году число пользователей различных </w:t>
            </w:r>
            <w:proofErr w:type="spellStart"/>
            <w:r w:rsidRPr="003D01F0">
              <w:rPr>
                <w:rFonts w:ascii="Times New Roman" w:hAnsi="Times New Roman" w:cs="Times New Roman"/>
              </w:rPr>
              <w:t>каршеринговых</w:t>
            </w:r>
            <w:proofErr w:type="spellEnd"/>
            <w:r w:rsidRPr="003D01F0">
              <w:rPr>
                <w:rFonts w:ascii="Times New Roman" w:hAnsi="Times New Roman" w:cs="Times New Roman"/>
              </w:rPr>
              <w:t xml:space="preserve"> сервисов составило 1 млн человек.</w:t>
            </w:r>
          </w:p>
          <w:p w14:paraId="0E71A737" w14:textId="77777777" w:rsidR="003D01F0" w:rsidRPr="003D01F0" w:rsidRDefault="003D01F0" w:rsidP="003D0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1F0">
              <w:rPr>
                <w:rFonts w:ascii="Times New Roman" w:hAnsi="Times New Roman" w:cs="Times New Roman"/>
              </w:rPr>
              <w:t>Специфика проекта “</w:t>
            </w:r>
            <w:proofErr w:type="spellStart"/>
            <w:r w:rsidRPr="003D01F0">
              <w:rPr>
                <w:rFonts w:ascii="Times New Roman" w:hAnsi="Times New Roman" w:cs="Times New Roman"/>
              </w:rPr>
              <w:t>Экозарядка</w:t>
            </w:r>
            <w:proofErr w:type="spellEnd"/>
            <w:r w:rsidRPr="003D01F0">
              <w:rPr>
                <w:rFonts w:ascii="Times New Roman" w:hAnsi="Times New Roman" w:cs="Times New Roman"/>
              </w:rPr>
              <w:t xml:space="preserve">” заключается в создании сообщества пользователей, приверженцев экологичного образа жизни. Этим фактором обуславливается рост компании: начиная с небольшого парка электромобилей, создается круг активных пользователей, который расширяется по </w:t>
            </w:r>
            <w:r w:rsidRPr="003D01F0">
              <w:rPr>
                <w:rFonts w:ascii="Times New Roman" w:hAnsi="Times New Roman" w:cs="Times New Roman"/>
              </w:rPr>
              <w:lastRenderedPageBreak/>
              <w:t xml:space="preserve">мере увеличения количества предоставляемых электрокаров. </w:t>
            </w:r>
          </w:p>
          <w:p w14:paraId="356AAE9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41F77FB3" w:rsidR="00346CE2" w:rsidRPr="00443D79" w:rsidRDefault="00443D7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3D79">
              <w:rPr>
                <w:rFonts w:ascii="Times New Roman" w:hAnsi="Times New Roman" w:cs="Times New Roman"/>
              </w:rPr>
              <w:t>Основная стратегия дальнейшего масштабирования бизнеса - система обратной интеграции с компанией “Яндекс”</w:t>
            </w:r>
            <w:r w:rsidR="005B4F18">
              <w:rPr>
                <w:rFonts w:ascii="Times New Roman" w:hAnsi="Times New Roman" w:cs="Times New Roman"/>
              </w:rPr>
              <w:t xml:space="preserve">. Данная стратегия обосновывается необходимостью </w:t>
            </w:r>
            <w:r w:rsidR="00ED6C21">
              <w:rPr>
                <w:rFonts w:ascii="Times New Roman" w:hAnsi="Times New Roman" w:cs="Times New Roman"/>
              </w:rPr>
              <w:t>привлечения дополнительных инвестиций для развития сервиса и увеличения его доли рынка.</w:t>
            </w:r>
          </w:p>
        </w:tc>
      </w:tr>
    </w:tbl>
    <w:p w14:paraId="1968CDBB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CB198C7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F37051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B4175C3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97944E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9959C73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0D197D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BFB7BE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D37668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0453D5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8BA855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020388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CA0025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81394D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E070C8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017C7A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76027F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0F85DA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74D0FA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8EF0D7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652473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1944FA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D94A44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CEAFEF" w14:textId="77777777" w:rsidR="00D30BD8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103DCA" w14:textId="7EABDF91" w:rsidR="00D30BD8" w:rsidRPr="006978B0" w:rsidRDefault="00D30BD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30BD8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AE8"/>
    <w:multiLevelType w:val="multilevel"/>
    <w:tmpl w:val="795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6B13"/>
    <w:multiLevelType w:val="multilevel"/>
    <w:tmpl w:val="0A4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03A9E"/>
    <w:multiLevelType w:val="multilevel"/>
    <w:tmpl w:val="1E2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9100A"/>
    <w:multiLevelType w:val="hybridMultilevel"/>
    <w:tmpl w:val="3DC8A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022"/>
    <w:multiLevelType w:val="hybridMultilevel"/>
    <w:tmpl w:val="CD98FC9E"/>
    <w:lvl w:ilvl="0" w:tplc="E3EEAE64">
      <w:start w:val="1"/>
      <w:numFmt w:val="decimal"/>
      <w:lvlText w:val="%1."/>
      <w:lvlJc w:val="left"/>
      <w:pPr>
        <w:ind w:left="2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 w15:restartNumberingAfterBreak="0">
    <w:nsid w:val="4802434C"/>
    <w:multiLevelType w:val="multilevel"/>
    <w:tmpl w:val="4CB0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97C3E"/>
    <w:multiLevelType w:val="hybridMultilevel"/>
    <w:tmpl w:val="9912AEE8"/>
    <w:lvl w:ilvl="0" w:tplc="DF460CE2">
      <w:start w:val="1"/>
      <w:numFmt w:val="decimal"/>
      <w:lvlText w:val="%1."/>
      <w:lvlJc w:val="left"/>
      <w:pPr>
        <w:ind w:left="2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4DF20847"/>
    <w:multiLevelType w:val="multilevel"/>
    <w:tmpl w:val="71B6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30D49"/>
    <w:multiLevelType w:val="multilevel"/>
    <w:tmpl w:val="92D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94E7E"/>
    <w:multiLevelType w:val="multilevel"/>
    <w:tmpl w:val="F8C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20B81"/>
    <w:multiLevelType w:val="multilevel"/>
    <w:tmpl w:val="E7E8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E22F8"/>
    <w:multiLevelType w:val="multilevel"/>
    <w:tmpl w:val="70E0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0047F"/>
    <w:multiLevelType w:val="hybridMultilevel"/>
    <w:tmpl w:val="B7A2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07442">
    <w:abstractNumId w:val="12"/>
  </w:num>
  <w:num w:numId="2" w16cid:durableId="1901742545">
    <w:abstractNumId w:val="3"/>
  </w:num>
  <w:num w:numId="3" w16cid:durableId="2008752069">
    <w:abstractNumId w:val="6"/>
  </w:num>
  <w:num w:numId="4" w16cid:durableId="1070662885">
    <w:abstractNumId w:val="4"/>
  </w:num>
  <w:num w:numId="5" w16cid:durableId="1135491633">
    <w:abstractNumId w:val="0"/>
  </w:num>
  <w:num w:numId="6" w16cid:durableId="108280651">
    <w:abstractNumId w:val="1"/>
  </w:num>
  <w:num w:numId="7" w16cid:durableId="148643483">
    <w:abstractNumId w:val="11"/>
  </w:num>
  <w:num w:numId="8" w16cid:durableId="984555033">
    <w:abstractNumId w:val="9"/>
  </w:num>
  <w:num w:numId="9" w16cid:durableId="1967197275">
    <w:abstractNumId w:val="8"/>
  </w:num>
  <w:num w:numId="10" w16cid:durableId="1922910981">
    <w:abstractNumId w:val="2"/>
  </w:num>
  <w:num w:numId="11" w16cid:durableId="1329796612">
    <w:abstractNumId w:val="7"/>
  </w:num>
  <w:num w:numId="12" w16cid:durableId="1620722120">
    <w:abstractNumId w:val="5"/>
  </w:num>
  <w:num w:numId="13" w16cid:durableId="1985773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7CA8"/>
    <w:rsid w:val="00141E41"/>
    <w:rsid w:val="00142634"/>
    <w:rsid w:val="001862A7"/>
    <w:rsid w:val="001A512A"/>
    <w:rsid w:val="001E5F83"/>
    <w:rsid w:val="00216859"/>
    <w:rsid w:val="002847B2"/>
    <w:rsid w:val="00321001"/>
    <w:rsid w:val="00340802"/>
    <w:rsid w:val="00346CE2"/>
    <w:rsid w:val="003678AB"/>
    <w:rsid w:val="003956DA"/>
    <w:rsid w:val="003A147A"/>
    <w:rsid w:val="003D01F0"/>
    <w:rsid w:val="003F0289"/>
    <w:rsid w:val="004375BE"/>
    <w:rsid w:val="00443D79"/>
    <w:rsid w:val="004B7101"/>
    <w:rsid w:val="00516AF0"/>
    <w:rsid w:val="00566FAA"/>
    <w:rsid w:val="00567817"/>
    <w:rsid w:val="005B4F18"/>
    <w:rsid w:val="005E4354"/>
    <w:rsid w:val="006537FF"/>
    <w:rsid w:val="00672EA9"/>
    <w:rsid w:val="0067530D"/>
    <w:rsid w:val="00684489"/>
    <w:rsid w:val="006978B0"/>
    <w:rsid w:val="006F2F29"/>
    <w:rsid w:val="006F576A"/>
    <w:rsid w:val="007538BB"/>
    <w:rsid w:val="007671C7"/>
    <w:rsid w:val="007703B5"/>
    <w:rsid w:val="007A06BF"/>
    <w:rsid w:val="007E0EF0"/>
    <w:rsid w:val="008006AA"/>
    <w:rsid w:val="00846959"/>
    <w:rsid w:val="008627B8"/>
    <w:rsid w:val="00963B75"/>
    <w:rsid w:val="00971E01"/>
    <w:rsid w:val="00972C77"/>
    <w:rsid w:val="009840D8"/>
    <w:rsid w:val="009A43F0"/>
    <w:rsid w:val="009F21C2"/>
    <w:rsid w:val="00A16FF3"/>
    <w:rsid w:val="00A32CAD"/>
    <w:rsid w:val="00B77F27"/>
    <w:rsid w:val="00BB0511"/>
    <w:rsid w:val="00C15BF1"/>
    <w:rsid w:val="00C967D3"/>
    <w:rsid w:val="00CA4773"/>
    <w:rsid w:val="00D13435"/>
    <w:rsid w:val="00D30BD8"/>
    <w:rsid w:val="00D34008"/>
    <w:rsid w:val="00DA2381"/>
    <w:rsid w:val="00DB69FF"/>
    <w:rsid w:val="00E1705E"/>
    <w:rsid w:val="00E43797"/>
    <w:rsid w:val="00E7793E"/>
    <w:rsid w:val="00E8691B"/>
    <w:rsid w:val="00ED1216"/>
    <w:rsid w:val="00ED6C21"/>
    <w:rsid w:val="00ED7167"/>
    <w:rsid w:val="00F73ABB"/>
    <w:rsid w:val="00F73EAF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E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93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ekozaradka/invite/3ff0bd49-b435-43a7-91a9-e0483c70a47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F0141F6FE054795DB88B13E8D05CF" ma:contentTypeVersion="4" ma:contentTypeDescription="Создание документа." ma:contentTypeScope="" ma:versionID="1f8888147a776f8a3486bd225996e90a">
  <xsd:schema xmlns:xsd="http://www.w3.org/2001/XMLSchema" xmlns:xs="http://www.w3.org/2001/XMLSchema" xmlns:p="http://schemas.microsoft.com/office/2006/metadata/properties" xmlns:ns3="5deee252-cc8c-4dcb-8e9b-baaef43fbc2b" targetNamespace="http://schemas.microsoft.com/office/2006/metadata/properties" ma:root="true" ma:fieldsID="0c487a87317c186671b68ea5fbbb0130" ns3:_="">
    <xsd:import namespace="5deee252-cc8c-4dcb-8e9b-baaef43f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ee252-cc8c-4dcb-8e9b-baaef43fb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E6CCC-C3B5-4329-BBE8-7F339C352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F1BD3-7800-49B6-A847-A95900441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5543-2D05-4F37-AEA3-46C0E6EFA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ee252-cc8c-4dcb-8e9b-baaef43f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Антонова Валерия Денисовна</cp:lastModifiedBy>
  <cp:revision>6</cp:revision>
  <dcterms:created xsi:type="dcterms:W3CDTF">2023-11-01T11:51:00Z</dcterms:created>
  <dcterms:modified xsi:type="dcterms:W3CDTF">2023-11-03T11:42:00Z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0x010100DD8F0141F6FE054795DB88B13E8D05CF</vt:lpwstr>
  </property>
</Properties>
</file>