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314C" w14:textId="57F0C197" w:rsidR="00310722" w:rsidRDefault="007D6E24" w:rsidP="007D6E24">
      <w:pPr>
        <w:pStyle w:val="a6"/>
        <w:spacing w:before="120" w:after="120"/>
        <w:contextualSpacing w:val="0"/>
        <w:rPr>
          <w:rFonts w:ascii="Times New Roman" w:hAnsi="Times New Roman" w:cs="Times New Roman"/>
          <w:b/>
          <w:sz w:val="44"/>
          <w:szCs w:val="24"/>
        </w:rPr>
      </w:pPr>
      <w:r w:rsidRPr="00845040">
        <w:rPr>
          <w:rFonts w:ascii="Times New Roman" w:hAnsi="Times New Roman" w:cs="Times New Roman"/>
          <w:b/>
          <w:sz w:val="44"/>
          <w:szCs w:val="24"/>
        </w:rPr>
        <w:t>Паспорт проекта</w:t>
      </w:r>
      <w:r w:rsidRPr="00845040">
        <w:rPr>
          <w:rFonts w:ascii="Times New Roman" w:hAnsi="Times New Roman" w:cs="Times New Roman"/>
          <w:b/>
          <w:sz w:val="44"/>
          <w:szCs w:val="24"/>
        </w:rPr>
        <w:br/>
      </w:r>
      <w:r w:rsidR="00CB4FCF" w:rsidRPr="00CB4FCF">
        <w:rPr>
          <w:rFonts w:ascii="Times New Roman" w:hAnsi="Times New Roman" w:cs="Times New Roman"/>
          <w:b/>
          <w:sz w:val="44"/>
          <w:szCs w:val="24"/>
        </w:rPr>
        <w:t>«</w:t>
      </w:r>
      <w:r w:rsidR="00A7568E">
        <w:rPr>
          <w:rFonts w:ascii="Times New Roman" w:hAnsi="Times New Roman" w:cs="Times New Roman"/>
          <w:b/>
          <w:sz w:val="44"/>
          <w:szCs w:val="24"/>
        </w:rPr>
        <w:t xml:space="preserve">Внедрение </w:t>
      </w:r>
      <w:r w:rsidR="009A2F93">
        <w:rPr>
          <w:rFonts w:ascii="Times New Roman" w:hAnsi="Times New Roman" w:cs="Times New Roman"/>
          <w:b/>
          <w:sz w:val="44"/>
          <w:szCs w:val="24"/>
        </w:rPr>
        <w:t>Систем</w:t>
      </w:r>
      <w:r w:rsidR="00702252">
        <w:rPr>
          <w:rFonts w:ascii="Times New Roman" w:hAnsi="Times New Roman" w:cs="Times New Roman"/>
          <w:b/>
          <w:sz w:val="44"/>
          <w:szCs w:val="24"/>
        </w:rPr>
        <w:t xml:space="preserve"> </w:t>
      </w:r>
    </w:p>
    <w:p w14:paraId="541F5B13" w14:textId="5E649659" w:rsidR="007D6E24" w:rsidRPr="00845040" w:rsidRDefault="00A7568E" w:rsidP="007D6E24">
      <w:pPr>
        <w:pStyle w:val="a6"/>
        <w:spacing w:before="120" w:after="120"/>
        <w:contextualSpacing w:val="0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управления </w:t>
      </w:r>
      <w:r w:rsidR="00FB1C69">
        <w:rPr>
          <w:rFonts w:ascii="Times New Roman" w:hAnsi="Times New Roman" w:cs="Times New Roman"/>
          <w:b/>
          <w:sz w:val="44"/>
          <w:szCs w:val="24"/>
        </w:rPr>
        <w:t xml:space="preserve">мобильными </w:t>
      </w:r>
      <w:r>
        <w:rPr>
          <w:rFonts w:ascii="Times New Roman" w:hAnsi="Times New Roman" w:cs="Times New Roman"/>
          <w:b/>
          <w:sz w:val="44"/>
          <w:szCs w:val="24"/>
        </w:rPr>
        <w:t>устройствами</w:t>
      </w:r>
      <w:r w:rsidR="001A6276">
        <w:rPr>
          <w:rFonts w:ascii="Times New Roman" w:hAnsi="Times New Roman" w:cs="Times New Roman"/>
          <w:b/>
          <w:sz w:val="44"/>
          <w:szCs w:val="24"/>
        </w:rPr>
        <w:t>»</w:t>
      </w:r>
    </w:p>
    <w:p w14:paraId="51F5C63C" w14:textId="77777777" w:rsidR="007D6E24" w:rsidRPr="00845040" w:rsidRDefault="007D6E24" w:rsidP="007D6E24">
      <w:pPr>
        <w:spacing w:before="120" w:after="120"/>
        <w:jc w:val="both"/>
      </w:pPr>
    </w:p>
    <w:p w14:paraId="5CC2DFEF" w14:textId="77777777" w:rsidR="007D6E24" w:rsidRPr="00845040" w:rsidRDefault="007D6E24" w:rsidP="00B26512">
      <w:pPr>
        <w:spacing w:before="120" w:after="120"/>
        <w:jc w:val="both"/>
        <w:rPr>
          <w:b/>
          <w:color w:val="1F497D" w:themeColor="text2"/>
          <w:sz w:val="28"/>
        </w:rPr>
      </w:pPr>
      <w:r w:rsidRPr="00845040">
        <w:rPr>
          <w:b/>
          <w:color w:val="1F497D" w:themeColor="text2"/>
          <w:sz w:val="28"/>
        </w:rPr>
        <w:t>Продукт/результат проекта</w:t>
      </w:r>
    </w:p>
    <w:p w14:paraId="57C80BBB" w14:textId="1EE60528" w:rsidR="00A7568E" w:rsidRDefault="009A2F93" w:rsidP="00BC10A5">
      <w:pPr>
        <w:jc w:val="both"/>
      </w:pPr>
      <w:r>
        <w:rPr>
          <w:b/>
        </w:rPr>
        <w:t>Систем</w:t>
      </w:r>
      <w:r w:rsidR="00376CC2">
        <w:rPr>
          <w:b/>
          <w:lang w:val="en-US"/>
        </w:rPr>
        <w:t>a</w:t>
      </w:r>
      <w:r w:rsidR="00354051" w:rsidRPr="002153FD">
        <w:rPr>
          <w:b/>
        </w:rPr>
        <w:t xml:space="preserve"> </w:t>
      </w:r>
      <w:r w:rsidR="00A7568E" w:rsidRPr="002153FD">
        <w:rPr>
          <w:b/>
        </w:rPr>
        <w:t xml:space="preserve">управления </w:t>
      </w:r>
      <w:r w:rsidR="00FB1C69">
        <w:rPr>
          <w:b/>
        </w:rPr>
        <w:t>мобильными</w:t>
      </w:r>
      <w:r w:rsidR="00FB1C69" w:rsidRPr="002153FD">
        <w:rPr>
          <w:b/>
        </w:rPr>
        <w:t xml:space="preserve"> </w:t>
      </w:r>
      <w:r w:rsidR="00A7568E" w:rsidRPr="002153FD">
        <w:rPr>
          <w:b/>
        </w:rPr>
        <w:t>устройствами</w:t>
      </w:r>
      <w:r w:rsidR="00A7568E">
        <w:t xml:space="preserve"> (далее – </w:t>
      </w:r>
      <w:r>
        <w:t>Систем</w:t>
      </w:r>
      <w:r w:rsidR="00964C22">
        <w:t>а/</w:t>
      </w:r>
      <w:r>
        <w:t>Систем</w:t>
      </w:r>
      <w:r w:rsidR="00964C22">
        <w:t>ы</w:t>
      </w:r>
      <w:r w:rsidR="009B7399" w:rsidRPr="009B7399">
        <w:t>,</w:t>
      </w:r>
      <w:r w:rsidR="00964C22">
        <w:t xml:space="preserve">) </w:t>
      </w:r>
      <w:r w:rsidR="00A7568E">
        <w:t xml:space="preserve">– программное обеспечение, которое </w:t>
      </w:r>
      <w:r w:rsidR="002153FD">
        <w:t>предоставляет интерфейс</w:t>
      </w:r>
      <w:r w:rsidR="009B7399">
        <w:t> </w:t>
      </w:r>
      <w:r w:rsidR="00FB1C69">
        <w:t>(-ы)</w:t>
      </w:r>
      <w:r w:rsidR="0014385E">
        <w:t xml:space="preserve"> </w:t>
      </w:r>
      <w:r w:rsidR="008A4A73">
        <w:t>для управления</w:t>
      </w:r>
      <w:r w:rsidR="002153FD">
        <w:t xml:space="preserve"> </w:t>
      </w:r>
      <w:r w:rsidR="00354051">
        <w:t>группами однотипных устройств</w:t>
      </w:r>
      <w:r w:rsidR="00CE2365">
        <w:t xml:space="preserve">: </w:t>
      </w:r>
      <w:r w:rsidR="00FB1C69">
        <w:t xml:space="preserve">ноутбуками, планшетами, </w:t>
      </w:r>
      <w:r w:rsidR="00455B4C">
        <w:t xml:space="preserve">смартфонами, </w:t>
      </w:r>
      <w:r w:rsidR="00455B4C" w:rsidDel="00354051">
        <w:t>настольными</w:t>
      </w:r>
      <w:r w:rsidR="00354051">
        <w:t xml:space="preserve"> компьютерами </w:t>
      </w:r>
      <w:r w:rsidR="002153FD">
        <w:t>и други</w:t>
      </w:r>
      <w:r w:rsidR="00354051">
        <w:t>ми</w:t>
      </w:r>
      <w:r w:rsidR="002153FD">
        <w:t xml:space="preserve"> корпоративны</w:t>
      </w:r>
      <w:r w:rsidR="00354051">
        <w:t>ми</w:t>
      </w:r>
      <w:r w:rsidR="002153FD">
        <w:t xml:space="preserve"> устройств</w:t>
      </w:r>
      <w:r w:rsidR="00354051">
        <w:t>ами</w:t>
      </w:r>
      <w:r w:rsidR="00CE2365">
        <w:t>.</w:t>
      </w:r>
      <w:r w:rsidR="009B7399" w:rsidRPr="009B7399">
        <w:t xml:space="preserve"> </w:t>
      </w:r>
      <w:r w:rsidR="002153FD">
        <w:t xml:space="preserve"> </w:t>
      </w:r>
    </w:p>
    <w:p w14:paraId="4CD3407A" w14:textId="77777777" w:rsidR="007D6E24" w:rsidRDefault="007D6E24" w:rsidP="00B26512">
      <w:pPr>
        <w:spacing w:before="120" w:after="120"/>
        <w:jc w:val="both"/>
        <w:rPr>
          <w:b/>
          <w:color w:val="1F497D" w:themeColor="text2"/>
          <w:sz w:val="28"/>
        </w:rPr>
      </w:pPr>
      <w:r w:rsidRPr="00845040">
        <w:rPr>
          <w:b/>
          <w:color w:val="1F497D" w:themeColor="text2"/>
          <w:sz w:val="28"/>
        </w:rPr>
        <w:t>Цели</w:t>
      </w:r>
    </w:p>
    <w:tbl>
      <w:tblPr>
        <w:tblStyle w:val="ae"/>
        <w:tblW w:w="953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5993"/>
      </w:tblGrid>
      <w:tr w:rsidR="00CB4FCF" w:rsidRPr="00845040" w14:paraId="42D05D11" w14:textId="77777777" w:rsidTr="00CE2365">
        <w:tc>
          <w:tcPr>
            <w:tcW w:w="3544" w:type="dxa"/>
            <w:shd w:val="clear" w:color="auto" w:fill="F2F2F2" w:themeFill="background1" w:themeFillShade="F2"/>
          </w:tcPr>
          <w:p w14:paraId="5F5D66F4" w14:textId="77777777" w:rsidR="00CB4FCF" w:rsidRPr="001562E8" w:rsidRDefault="00CB4FCF" w:rsidP="006A4533">
            <w:pPr>
              <w:pStyle w:val="ac"/>
              <w:spacing w:before="60" w:after="60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9B7399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проекта</w:t>
            </w:r>
          </w:p>
        </w:tc>
        <w:tc>
          <w:tcPr>
            <w:tcW w:w="5993" w:type="dxa"/>
            <w:shd w:val="clear" w:color="auto" w:fill="F2F2F2" w:themeFill="background1" w:themeFillShade="F2"/>
          </w:tcPr>
          <w:p w14:paraId="1D43884B" w14:textId="1824A764" w:rsidR="00CB4FCF" w:rsidRPr="00845040" w:rsidRDefault="00CB4FCF" w:rsidP="006A4533">
            <w:pPr>
              <w:pStyle w:val="ac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достижения </w:t>
            </w:r>
          </w:p>
        </w:tc>
      </w:tr>
      <w:tr w:rsidR="00CB4FCF" w:rsidRPr="00CD5C63" w14:paraId="0FB7346F" w14:textId="77777777" w:rsidTr="00CE2365">
        <w:tc>
          <w:tcPr>
            <w:tcW w:w="3544" w:type="dxa"/>
            <w:vAlign w:val="center"/>
          </w:tcPr>
          <w:p w14:paraId="335D5F26" w14:textId="79608660" w:rsidR="00354051" w:rsidRPr="009B7399" w:rsidRDefault="00356015" w:rsidP="00CE2365">
            <w:pPr>
              <w:pStyle w:val="ac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739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9A2F9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76CC2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2F19FB" w:rsidRPr="009B7399">
              <w:rPr>
                <w:rFonts w:ascii="Times New Roman" w:hAnsi="Times New Roman" w:cs="Times New Roman"/>
                <w:sz w:val="24"/>
                <w:szCs w:val="24"/>
              </w:rPr>
              <w:t xml:space="preserve">ентрализованного управления </w:t>
            </w:r>
            <w:r w:rsidR="008A4A73" w:rsidRPr="009B7399">
              <w:rPr>
                <w:rFonts w:ascii="Times New Roman" w:hAnsi="Times New Roman" w:cs="Times New Roman"/>
                <w:sz w:val="24"/>
                <w:szCs w:val="24"/>
              </w:rPr>
              <w:t>мобильными устройствами,</w:t>
            </w:r>
            <w:r w:rsidR="00354051" w:rsidRPr="009B739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обеспечивающей:</w:t>
            </w:r>
          </w:p>
          <w:p w14:paraId="6CF30297" w14:textId="7519A607" w:rsidR="00354051" w:rsidRPr="009B7399" w:rsidRDefault="00354051" w:rsidP="00CE2365">
            <w:pPr>
              <w:pStyle w:val="ac"/>
              <w:numPr>
                <w:ilvl w:val="0"/>
                <w:numId w:val="58"/>
              </w:numPr>
              <w:spacing w:before="60" w:after="60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B73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F74698" w:rsidRPr="009B7399">
              <w:rPr>
                <w:rFonts w:ascii="Times New Roman" w:hAnsi="Times New Roman" w:cs="Times New Roman"/>
                <w:sz w:val="24"/>
                <w:szCs w:val="24"/>
              </w:rPr>
              <w:t>мобильными</w:t>
            </w:r>
            <w:r w:rsidRPr="009B739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устройствами,</w:t>
            </w:r>
          </w:p>
          <w:p w14:paraId="178C8D87" w14:textId="145CFDD5" w:rsidR="00354051" w:rsidRPr="009B7399" w:rsidRDefault="00354051" w:rsidP="00CE2365">
            <w:pPr>
              <w:pStyle w:val="ac"/>
              <w:numPr>
                <w:ilvl w:val="0"/>
                <w:numId w:val="58"/>
              </w:numPr>
              <w:spacing w:before="60" w:after="60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B7399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="00F74698" w:rsidRPr="009B7399">
              <w:rPr>
                <w:rFonts w:ascii="Times New Roman" w:hAnsi="Times New Roman" w:cs="Times New Roman"/>
                <w:sz w:val="24"/>
                <w:szCs w:val="24"/>
              </w:rPr>
              <w:t>корпоративных</w:t>
            </w:r>
            <w:r w:rsidRPr="009B739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аудит данных на устройствах,</w:t>
            </w:r>
          </w:p>
          <w:p w14:paraId="0CCDDB88" w14:textId="212D8DA4" w:rsidR="00354051" w:rsidRPr="009B7399" w:rsidRDefault="00354051" w:rsidP="00CE2365">
            <w:pPr>
              <w:pStyle w:val="ac"/>
              <w:numPr>
                <w:ilvl w:val="0"/>
                <w:numId w:val="58"/>
              </w:numPr>
              <w:spacing w:before="60" w:after="60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B7399">
              <w:rPr>
                <w:rFonts w:ascii="Times New Roman" w:hAnsi="Times New Roman" w:cs="Times New Roman"/>
                <w:sz w:val="24"/>
                <w:szCs w:val="24"/>
              </w:rPr>
              <w:t>контроль доступа сотру</w:t>
            </w:r>
            <w:r w:rsidR="005B3E3B" w:rsidRPr="009B73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7399">
              <w:rPr>
                <w:rFonts w:ascii="Times New Roman" w:hAnsi="Times New Roman" w:cs="Times New Roman"/>
                <w:sz w:val="24"/>
                <w:szCs w:val="24"/>
              </w:rPr>
              <w:t>ников к корпоративным сервисам</w:t>
            </w:r>
          </w:p>
          <w:p w14:paraId="32C84A5B" w14:textId="4F7DE08B" w:rsidR="00354051" w:rsidRPr="009B7399" w:rsidRDefault="00354051" w:rsidP="00CE2365">
            <w:pPr>
              <w:pStyle w:val="ac"/>
              <w:numPr>
                <w:ilvl w:val="0"/>
                <w:numId w:val="58"/>
              </w:numPr>
              <w:spacing w:before="60" w:after="60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B7399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информационной безопасности,</w:t>
            </w:r>
          </w:p>
          <w:p w14:paraId="0DE06EEB" w14:textId="7BA226F6" w:rsidR="00354051" w:rsidRPr="009B7399" w:rsidRDefault="00FB1C69" w:rsidP="00CE2365">
            <w:pPr>
              <w:pStyle w:val="ac"/>
              <w:numPr>
                <w:ilvl w:val="0"/>
                <w:numId w:val="58"/>
              </w:numPr>
              <w:spacing w:before="60" w:after="60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B7399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времени на обслуживание </w:t>
            </w:r>
            <w:r w:rsidR="00354051" w:rsidRPr="009B7399">
              <w:rPr>
                <w:rFonts w:ascii="Times New Roman" w:hAnsi="Times New Roman" w:cs="Times New Roman"/>
                <w:sz w:val="24"/>
                <w:szCs w:val="24"/>
              </w:rPr>
              <w:t>парка устройств</w:t>
            </w:r>
            <w:r w:rsidRPr="009B7399">
              <w:rPr>
                <w:rFonts w:ascii="Times New Roman" w:hAnsi="Times New Roman" w:cs="Times New Roman"/>
                <w:sz w:val="24"/>
                <w:szCs w:val="24"/>
              </w:rPr>
              <w:t xml:space="preserve"> (сокращение сроков реакции и времени обслуживания)</w:t>
            </w:r>
            <w:r w:rsidR="00354051" w:rsidRPr="009B7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2FF822" w14:textId="04A85A95" w:rsidR="00CB4FCF" w:rsidRPr="009B7399" w:rsidRDefault="005B3E3B" w:rsidP="00CE2365">
            <w:pPr>
              <w:pStyle w:val="ac"/>
              <w:numPr>
                <w:ilvl w:val="0"/>
                <w:numId w:val="58"/>
              </w:numPr>
              <w:spacing w:before="60" w:after="60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B7399">
              <w:rPr>
                <w:rFonts w:ascii="Times New Roman" w:hAnsi="Times New Roman" w:cs="Times New Roman"/>
                <w:sz w:val="24"/>
                <w:szCs w:val="24"/>
              </w:rPr>
              <w:t>контроль местонахождения корпоративного устройства</w:t>
            </w:r>
            <w:r w:rsidR="002F19FB" w:rsidRPr="009B7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3" w:type="dxa"/>
          </w:tcPr>
          <w:p w14:paraId="04DA71A5" w14:textId="0E32809A" w:rsidR="00FB1C69" w:rsidRDefault="00FB1C69" w:rsidP="00CE2365">
            <w:pPr>
              <w:pStyle w:val="ac"/>
              <w:numPr>
                <w:ilvl w:val="0"/>
                <w:numId w:val="58"/>
              </w:numPr>
              <w:spacing w:before="60" w:after="60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="00F7469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="009A2F9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76CC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746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74698">
              <w:rPr>
                <w:rFonts w:ascii="Times New Roman" w:hAnsi="Times New Roman" w:cs="Times New Roman"/>
                <w:sz w:val="24"/>
                <w:szCs w:val="24"/>
              </w:rPr>
              <w:t>верхнеуровневые</w:t>
            </w:r>
            <w:proofErr w:type="spellEnd"/>
            <w:r w:rsidR="00F7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</w:t>
            </w:r>
            <w:r w:rsidR="00F74698">
              <w:rPr>
                <w:rFonts w:ascii="Times New Roman" w:hAnsi="Times New Roman" w:cs="Times New Roman"/>
                <w:sz w:val="24"/>
                <w:szCs w:val="24"/>
              </w:rPr>
              <w:t>бизнес-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для выбора </w:t>
            </w:r>
            <w:r w:rsidR="009A2F9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  <w:p w14:paraId="0DD9DBEA" w14:textId="36A156D4" w:rsidR="00516163" w:rsidRDefault="00F74698" w:rsidP="00CE2365">
            <w:pPr>
              <w:pStyle w:val="ac"/>
              <w:numPr>
                <w:ilvl w:val="0"/>
                <w:numId w:val="58"/>
              </w:numPr>
              <w:spacing w:before="60" w:after="60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пилотирование нескольких </w:t>
            </w:r>
            <w:r w:rsidR="009A2F9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выбран</w:t>
            </w:r>
            <w:r w:rsidR="00376C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9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76CC2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365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удовлетворяющ</w:t>
            </w:r>
            <w:r w:rsidR="00455B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5B4C">
              <w:rPr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  <w:p w14:paraId="601D3F39" w14:textId="668CC8D9" w:rsidR="00FB1C69" w:rsidRPr="00AD6C52" w:rsidRDefault="00370088" w:rsidP="00CE2365">
            <w:pPr>
              <w:pStyle w:val="ac"/>
              <w:numPr>
                <w:ilvl w:val="0"/>
                <w:numId w:val="58"/>
              </w:numPr>
              <w:spacing w:before="60" w:after="60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9A2F9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C69">
              <w:rPr>
                <w:rFonts w:ascii="Times New Roman" w:hAnsi="Times New Roman" w:cs="Times New Roman"/>
                <w:sz w:val="24"/>
                <w:szCs w:val="24"/>
              </w:rPr>
              <w:t>внедрен в промышленную эксплуатацию</w:t>
            </w:r>
          </w:p>
          <w:p w14:paraId="6AA82E64" w14:textId="420211C3" w:rsidR="00FB1C69" w:rsidRPr="008A4A73" w:rsidRDefault="00EF25F0" w:rsidP="00CE2365">
            <w:pPr>
              <w:pStyle w:val="ac"/>
              <w:numPr>
                <w:ilvl w:val="0"/>
                <w:numId w:val="58"/>
              </w:numPr>
              <w:spacing w:before="60" w:after="60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FB1C69" w:rsidRPr="008A4A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C69" w:rsidRPr="008A4A73">
              <w:rPr>
                <w:rFonts w:ascii="Times New Roman" w:hAnsi="Times New Roman" w:cs="Times New Roman"/>
                <w:sz w:val="24"/>
                <w:szCs w:val="24"/>
              </w:rPr>
              <w:t xml:space="preserve">мобильных устройств </w:t>
            </w:r>
            <w:r w:rsidR="00CE236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B1C69" w:rsidRPr="008A4A73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подключены к </w:t>
            </w:r>
            <w:r w:rsidR="009A2F9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76CC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455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EB1F80" w14:textId="64703304" w:rsidR="00FB1C69" w:rsidRPr="009B7D90" w:rsidRDefault="00FB1C69" w:rsidP="00CE2365">
            <w:pPr>
              <w:pStyle w:val="ac"/>
              <w:numPr>
                <w:ilvl w:val="0"/>
                <w:numId w:val="58"/>
              </w:numPr>
              <w:spacing w:before="60" w:after="60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BB50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инструкции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с </w:t>
            </w:r>
            <w:r w:rsidR="009A2F9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376CC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14:paraId="4A4B6652" w14:textId="42B5BDFD" w:rsidR="00FB1C69" w:rsidRPr="00F74698" w:rsidRDefault="00FB1C69" w:rsidP="00CE2365">
            <w:pPr>
              <w:pStyle w:val="ac"/>
              <w:numPr>
                <w:ilvl w:val="0"/>
                <w:numId w:val="58"/>
              </w:numPr>
              <w:spacing w:before="60" w:after="60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</w:t>
            </w:r>
            <w:r w:rsidR="00CE2365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</w:t>
            </w:r>
          </w:p>
          <w:p w14:paraId="2FD4BF2F" w14:textId="52628368" w:rsidR="00CB4FCF" w:rsidRPr="00AD6C52" w:rsidRDefault="00CB4FCF" w:rsidP="00FB1C69">
            <w:pPr>
              <w:pStyle w:val="ac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34F4F" w14:textId="77777777" w:rsidR="007D6E24" w:rsidRPr="00845040" w:rsidRDefault="007D6E24" w:rsidP="007D6E24">
      <w:pPr>
        <w:pStyle w:val="ac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E63A07" w14:textId="77777777" w:rsidR="007D6E24" w:rsidRDefault="007D6E24" w:rsidP="00B26512">
      <w:pPr>
        <w:spacing w:before="120" w:after="120"/>
        <w:jc w:val="both"/>
        <w:rPr>
          <w:b/>
          <w:color w:val="1F497D" w:themeColor="text2"/>
          <w:sz w:val="28"/>
        </w:rPr>
      </w:pPr>
      <w:r w:rsidRPr="00845040">
        <w:rPr>
          <w:b/>
          <w:color w:val="1F497D" w:themeColor="text2"/>
          <w:sz w:val="28"/>
        </w:rPr>
        <w:t>Основание проекта</w:t>
      </w:r>
    </w:p>
    <w:p w14:paraId="1C478A95" w14:textId="4A61C6E1" w:rsidR="00FB1C69" w:rsidRDefault="002F19FB" w:rsidP="00B26512">
      <w:pPr>
        <w:spacing w:before="120" w:after="120"/>
        <w:jc w:val="both"/>
      </w:pPr>
      <w:r w:rsidRPr="002F19FB">
        <w:t>В настоящее время</w:t>
      </w:r>
      <w:r>
        <w:rPr>
          <w:b/>
        </w:rPr>
        <w:t xml:space="preserve"> </w:t>
      </w:r>
      <w:r w:rsidR="009D3D06" w:rsidRPr="009D3D06">
        <w:t xml:space="preserve">в </w:t>
      </w:r>
      <w:r w:rsidR="00CF5829">
        <w:t xml:space="preserve">организации </w:t>
      </w:r>
      <w:r w:rsidR="009D3D06">
        <w:t xml:space="preserve">используется </w:t>
      </w:r>
      <w:r w:rsidRPr="002F19FB">
        <w:t>порядка</w:t>
      </w:r>
      <w:r>
        <w:rPr>
          <w:b/>
        </w:rPr>
        <w:t xml:space="preserve"> </w:t>
      </w:r>
      <w:r w:rsidRPr="002F19FB">
        <w:t>1500</w:t>
      </w:r>
      <w:r>
        <w:rPr>
          <w:b/>
        </w:rPr>
        <w:t xml:space="preserve"> </w:t>
      </w:r>
      <w:r w:rsidR="00FB1C69">
        <w:t xml:space="preserve">мобильных </w:t>
      </w:r>
      <w:r>
        <w:t>устройств</w:t>
      </w:r>
      <w:r w:rsidR="00FB1C69">
        <w:t xml:space="preserve"> с разными операционными </w:t>
      </w:r>
      <w:r w:rsidR="009A2F93">
        <w:t>систем</w:t>
      </w:r>
      <w:r w:rsidR="00FB1C69">
        <w:t xml:space="preserve">ами: </w:t>
      </w:r>
      <w:r w:rsidR="00FB1C69">
        <w:rPr>
          <w:lang w:val="en-US"/>
        </w:rPr>
        <w:t>Windows</w:t>
      </w:r>
      <w:r w:rsidR="00FB1C69" w:rsidRPr="00FB1C69">
        <w:t xml:space="preserve">, </w:t>
      </w:r>
      <w:proofErr w:type="spellStart"/>
      <w:r w:rsidR="00FB1C69">
        <w:rPr>
          <w:lang w:val="en-US"/>
        </w:rPr>
        <w:t>MacOs</w:t>
      </w:r>
      <w:proofErr w:type="spellEnd"/>
      <w:r w:rsidR="00FB1C69" w:rsidRPr="00FB1C69">
        <w:t xml:space="preserve">, </w:t>
      </w:r>
      <w:r w:rsidR="00FB1C69">
        <w:rPr>
          <w:lang w:val="en-US"/>
        </w:rPr>
        <w:t>Android</w:t>
      </w:r>
      <w:r w:rsidR="00FB1C69" w:rsidRPr="00FB1C69">
        <w:t xml:space="preserve"> </w:t>
      </w:r>
      <w:r w:rsidR="00FB1C69">
        <w:t xml:space="preserve">и </w:t>
      </w:r>
      <w:r w:rsidR="00FB1C69">
        <w:rPr>
          <w:lang w:val="en-US"/>
        </w:rPr>
        <w:t>iOS</w:t>
      </w:r>
      <w:r w:rsidR="00FB1C69" w:rsidRPr="00FB1C69">
        <w:t xml:space="preserve">, </w:t>
      </w:r>
      <w:r w:rsidR="00FB1C69">
        <w:t xml:space="preserve">поддержка </w:t>
      </w:r>
      <w:r>
        <w:t>которы</w:t>
      </w:r>
      <w:r w:rsidR="00FB1C69">
        <w:t>х</w:t>
      </w:r>
      <w:r>
        <w:t xml:space="preserve"> </w:t>
      </w:r>
      <w:r w:rsidR="00FB1C69">
        <w:t xml:space="preserve">осуществляется </w:t>
      </w:r>
      <w:r>
        <w:t>отделом сопровождения пользователей</w:t>
      </w:r>
      <w:r w:rsidR="00FB1C69">
        <w:t xml:space="preserve"> ДИТ.</w:t>
      </w:r>
    </w:p>
    <w:p w14:paraId="56318FC5" w14:textId="785DB44F" w:rsidR="00FB1C69" w:rsidRPr="00FB1C69" w:rsidRDefault="00FB1C69" w:rsidP="00B26512">
      <w:pPr>
        <w:spacing w:before="120" w:after="120"/>
        <w:jc w:val="both"/>
      </w:pPr>
      <w:r>
        <w:t xml:space="preserve">И если работа с </w:t>
      </w:r>
      <w:r>
        <w:rPr>
          <w:lang w:val="en-US"/>
        </w:rPr>
        <w:t>Windows</w:t>
      </w:r>
      <w:r w:rsidRPr="00FB1C69">
        <w:t>-</w:t>
      </w:r>
      <w:r>
        <w:t xml:space="preserve">устройствами </w:t>
      </w:r>
      <w:r w:rsidR="00A2023B">
        <w:t>в основном</w:t>
      </w:r>
      <w:r>
        <w:t xml:space="preserve"> автоматизирована и находится под контролем, то ноутбуки и настольные компьютеры с </w:t>
      </w:r>
      <w:r>
        <w:rPr>
          <w:lang w:val="en-US"/>
        </w:rPr>
        <w:t>MacOS</w:t>
      </w:r>
      <w:r w:rsidRPr="00FB1C69">
        <w:t xml:space="preserve"> </w:t>
      </w:r>
      <w:r>
        <w:t xml:space="preserve">поддерживаются в ручном режиме и совсем никак не </w:t>
      </w:r>
      <w:r w:rsidR="00F74698">
        <w:t>управляются</w:t>
      </w:r>
      <w:r>
        <w:t xml:space="preserve">, также как </w:t>
      </w:r>
      <w:r w:rsidR="00F74698">
        <w:t xml:space="preserve">смартфоны </w:t>
      </w:r>
      <w:r>
        <w:t xml:space="preserve">и </w:t>
      </w:r>
      <w:r w:rsidR="00F74698">
        <w:t>планшеты</w:t>
      </w:r>
      <w:r>
        <w:t xml:space="preserve">. А в связи с переводом большинства сотрудников на удаленный режим работы многие устройства </w:t>
      </w:r>
      <w:r w:rsidR="00CF5829">
        <w:t>находятся вне</w:t>
      </w:r>
      <w:r>
        <w:t xml:space="preserve"> зоны контроля.</w:t>
      </w:r>
    </w:p>
    <w:p w14:paraId="7BE20AE3" w14:textId="7B94D487" w:rsidR="00FD7A8D" w:rsidRDefault="00FB1C69" w:rsidP="00B26512">
      <w:pPr>
        <w:spacing w:before="120" w:after="120"/>
        <w:jc w:val="both"/>
      </w:pPr>
      <w:r>
        <w:lastRenderedPageBreak/>
        <w:t>Таким образом:</w:t>
      </w:r>
    </w:p>
    <w:p w14:paraId="53986FF8" w14:textId="069DF8D1" w:rsidR="00FD7A8D" w:rsidRPr="00F5652B" w:rsidRDefault="00FD7A8D" w:rsidP="00FD7A8D">
      <w:pPr>
        <w:pStyle w:val="a4"/>
        <w:numPr>
          <w:ilvl w:val="0"/>
          <w:numId w:val="56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возможность управл</w:t>
      </w:r>
      <w:r w:rsidR="00A2023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</w:t>
      </w:r>
      <w:r w:rsidR="00A202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мобильных </w:t>
      </w: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</w:t>
      </w:r>
      <w:r w:rsidR="00A202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A2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необходимом для обеспечения безопасности объеме</w:t>
      </w: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AD96D0" w14:textId="7513B0D5" w:rsidR="00FD7A8D" w:rsidRPr="00F5652B" w:rsidRDefault="00FD7A8D" w:rsidP="00FD7A8D">
      <w:pPr>
        <w:pStyle w:val="a4"/>
        <w:numPr>
          <w:ilvl w:val="0"/>
          <w:numId w:val="56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возможность контролировать установленное и используемое программное обеспечение на </w:t>
      </w:r>
      <w:r w:rsidR="00AB66F6"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мобильных </w:t>
      </w: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устройствах.</w:t>
      </w:r>
    </w:p>
    <w:p w14:paraId="7CB6B4A5" w14:textId="083D0CC4" w:rsidR="00FD7A8D" w:rsidRPr="00F5652B" w:rsidRDefault="00FD7A8D" w:rsidP="00FD7A8D">
      <w:pPr>
        <w:pStyle w:val="a4"/>
        <w:numPr>
          <w:ilvl w:val="0"/>
          <w:numId w:val="56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инструмент для организации безопасного доступа к корпоративным сервисам.</w:t>
      </w:r>
    </w:p>
    <w:p w14:paraId="460DA118" w14:textId="77777777" w:rsidR="00FD7A8D" w:rsidRPr="00F5652B" w:rsidRDefault="00FD7A8D" w:rsidP="00FD7A8D">
      <w:pPr>
        <w:pStyle w:val="a4"/>
        <w:numPr>
          <w:ilvl w:val="0"/>
          <w:numId w:val="56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контроль за расходованием трафика как в роуминге, так и вне его. </w:t>
      </w:r>
    </w:p>
    <w:p w14:paraId="5F3BC0DE" w14:textId="08515D9D" w:rsidR="00FB1C69" w:rsidRDefault="00AB66F6" w:rsidP="00FD7A8D">
      <w:pPr>
        <w:spacing w:before="120" w:after="120"/>
        <w:jc w:val="both"/>
      </w:pPr>
      <w:r>
        <w:t xml:space="preserve">Все </w:t>
      </w:r>
      <w:r w:rsidR="00FD7A8D">
        <w:t>это</w:t>
      </w:r>
      <w:r w:rsidR="009D3D06">
        <w:t xml:space="preserve"> </w:t>
      </w:r>
      <w:r>
        <w:t xml:space="preserve">понижает уровень информационной безопасности </w:t>
      </w:r>
      <w:r w:rsidR="00CF5829">
        <w:t xml:space="preserve">организации </w:t>
      </w:r>
      <w:r>
        <w:t xml:space="preserve">и </w:t>
      </w:r>
      <w:r w:rsidR="009D3D06">
        <w:t xml:space="preserve">может повлечь за собой дополнительные расходы, а </w:t>
      </w:r>
      <w:r w:rsidR="000C0BE5">
        <w:t>также утечку</w:t>
      </w:r>
      <w:r w:rsidR="009D3D06">
        <w:t xml:space="preserve"> важной для компании и</w:t>
      </w:r>
      <w:r>
        <w:t>н</w:t>
      </w:r>
      <w:r w:rsidR="009D3D06">
        <w:t>формации</w:t>
      </w:r>
      <w:r w:rsidR="00A2023B">
        <w:t>.</w:t>
      </w:r>
      <w:r w:rsidR="00FB1C69">
        <w:t xml:space="preserve"> </w:t>
      </w:r>
    </w:p>
    <w:p w14:paraId="4A17E7F3" w14:textId="2D501AF8" w:rsidR="00FB1C69" w:rsidRDefault="00FB1C69" w:rsidP="00FD7A8D">
      <w:pPr>
        <w:spacing w:before="120" w:after="120"/>
        <w:jc w:val="both"/>
      </w:pPr>
      <w:r>
        <w:t>В</w:t>
      </w:r>
      <w:r w:rsidRPr="00FB1C69">
        <w:t xml:space="preserve">недрение </w:t>
      </w:r>
      <w:r w:rsidR="009A2F93">
        <w:t>Систем</w:t>
      </w:r>
      <w:r w:rsidRPr="00FB1C69">
        <w:t xml:space="preserve"> управления мобильными устройствами позволит решить все эти проблемы</w:t>
      </w:r>
      <w:r>
        <w:t>, а также сэкономит время на решение проблем, связанных с работой корпоративных устройств.</w:t>
      </w:r>
    </w:p>
    <w:p w14:paraId="1E17AD15" w14:textId="77777777" w:rsidR="00A2023B" w:rsidRPr="00F5652B" w:rsidRDefault="00A2023B" w:rsidP="00FD7A8D">
      <w:pPr>
        <w:spacing w:before="120" w:after="120"/>
        <w:jc w:val="both"/>
      </w:pPr>
    </w:p>
    <w:p w14:paraId="6CCFC62D" w14:textId="77777777" w:rsidR="00F9282E" w:rsidRDefault="007D6E24" w:rsidP="00B26512">
      <w:pPr>
        <w:spacing w:before="120" w:after="120"/>
        <w:jc w:val="both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Управляющий совет проекта</w:t>
      </w:r>
    </w:p>
    <w:tbl>
      <w:tblPr>
        <w:tblStyle w:val="ae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6"/>
        <w:gridCol w:w="6798"/>
      </w:tblGrid>
      <w:tr w:rsidR="00A2023B" w:rsidRPr="00845040" w14:paraId="0B29E1D6" w14:textId="77777777" w:rsidTr="00E11ED8">
        <w:tc>
          <w:tcPr>
            <w:tcW w:w="2826" w:type="dxa"/>
          </w:tcPr>
          <w:p w14:paraId="32C10DE5" w14:textId="0EF967A0" w:rsidR="00A2023B" w:rsidRPr="00845040" w:rsidRDefault="00A2023B" w:rsidP="00E11ED8">
            <w:pPr>
              <w:pStyle w:val="ac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333ECC21" w14:textId="7471798C" w:rsidR="00A2023B" w:rsidRPr="00A823E4" w:rsidRDefault="00A2023B" w:rsidP="00E11ED8">
            <w:r>
              <w:t>Руководитель Департамента информационных технологий, Заказчик проекта, Ответственный поставщик</w:t>
            </w:r>
          </w:p>
        </w:tc>
      </w:tr>
    </w:tbl>
    <w:p w14:paraId="3773A282" w14:textId="77777777" w:rsidR="00FB1C69" w:rsidRDefault="00FB1C69" w:rsidP="00B26512">
      <w:pPr>
        <w:spacing w:before="120" w:after="120"/>
        <w:jc w:val="both"/>
        <w:rPr>
          <w:b/>
          <w:color w:val="1F497D" w:themeColor="text2"/>
          <w:sz w:val="28"/>
        </w:rPr>
      </w:pPr>
    </w:p>
    <w:p w14:paraId="080A19C6" w14:textId="77777777" w:rsidR="00FB1C69" w:rsidRDefault="00FB1C69" w:rsidP="00B26512">
      <w:pPr>
        <w:spacing w:before="120" w:after="120"/>
        <w:jc w:val="both"/>
        <w:rPr>
          <w:b/>
          <w:color w:val="1F497D" w:themeColor="text2"/>
          <w:sz w:val="28"/>
        </w:rPr>
      </w:pPr>
    </w:p>
    <w:p w14:paraId="2704EB8A" w14:textId="6A2E29E5" w:rsidR="007D6E24" w:rsidRDefault="007D6E24" w:rsidP="00B26512">
      <w:pPr>
        <w:spacing w:before="120" w:after="120"/>
        <w:jc w:val="both"/>
        <w:rPr>
          <w:b/>
          <w:color w:val="1F497D" w:themeColor="text2"/>
          <w:sz w:val="28"/>
        </w:rPr>
      </w:pPr>
      <w:r w:rsidRPr="00845040">
        <w:rPr>
          <w:b/>
          <w:color w:val="1F497D" w:themeColor="text2"/>
          <w:sz w:val="28"/>
        </w:rPr>
        <w:t>Команда проекта</w:t>
      </w:r>
    </w:p>
    <w:tbl>
      <w:tblPr>
        <w:tblStyle w:val="ae"/>
        <w:tblW w:w="962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78"/>
        <w:gridCol w:w="2551"/>
      </w:tblGrid>
      <w:tr w:rsidR="00F9282E" w:rsidRPr="00845040" w14:paraId="141FA9FC" w14:textId="77777777" w:rsidTr="006A4533">
        <w:tc>
          <w:tcPr>
            <w:tcW w:w="7078" w:type="dxa"/>
            <w:shd w:val="clear" w:color="auto" w:fill="F2F2F2" w:themeFill="background1" w:themeFillShade="F2"/>
          </w:tcPr>
          <w:p w14:paraId="02CCD61E" w14:textId="77777777" w:rsidR="00F9282E" w:rsidRPr="00845040" w:rsidRDefault="00F9282E" w:rsidP="006A4533">
            <w:pPr>
              <w:spacing w:before="60" w:after="60"/>
              <w:jc w:val="center"/>
              <w:rPr>
                <w:b/>
              </w:rPr>
            </w:pPr>
            <w:r w:rsidRPr="00845040">
              <w:rPr>
                <w:b/>
              </w:rPr>
              <w:t>Функции / ответственность</w:t>
            </w:r>
            <w:r w:rsidRPr="00845040">
              <w:rPr>
                <w:b/>
              </w:rPr>
              <w:br/>
              <w:t>в рамках проекта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3EED3B" w14:textId="77777777" w:rsidR="00F9282E" w:rsidRPr="00845040" w:rsidRDefault="00F9282E" w:rsidP="006A4533">
            <w:pPr>
              <w:spacing w:before="60" w:after="60"/>
              <w:jc w:val="center"/>
              <w:rPr>
                <w:b/>
              </w:rPr>
            </w:pPr>
            <w:r w:rsidRPr="00845040">
              <w:rPr>
                <w:b/>
              </w:rPr>
              <w:t>ФИО</w:t>
            </w:r>
          </w:p>
        </w:tc>
      </w:tr>
      <w:tr w:rsidR="00F9282E" w:rsidRPr="00845040" w14:paraId="0DC09511" w14:textId="77777777" w:rsidTr="006A4533">
        <w:tc>
          <w:tcPr>
            <w:tcW w:w="7078" w:type="dxa"/>
          </w:tcPr>
          <w:p w14:paraId="1DC8DFD6" w14:textId="77777777" w:rsidR="00C873D5" w:rsidRDefault="00C873D5" w:rsidP="00C873D5">
            <w:pPr>
              <w:shd w:val="clear" w:color="auto" w:fill="FFFFFF"/>
              <w:ind w:left="306"/>
            </w:pPr>
            <w:r>
              <w:t>Руководитель проекта:</w:t>
            </w:r>
          </w:p>
          <w:p w14:paraId="557222B3" w14:textId="128BB332" w:rsidR="000C222C" w:rsidRDefault="00C00B16" w:rsidP="00C873D5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>
              <w:t>о</w:t>
            </w:r>
            <w:r w:rsidR="00BF2424" w:rsidRPr="00FE1EDB">
              <w:t>существляет управление проектом</w:t>
            </w:r>
            <w:r w:rsidR="000C222C">
              <w:t>,</w:t>
            </w:r>
          </w:p>
          <w:p w14:paraId="3E3FE148" w14:textId="16C31C38" w:rsidR="00BF2424" w:rsidRPr="00FE1EDB" w:rsidRDefault="00BF2424" w:rsidP="00C873D5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 w:rsidRPr="00FE1EDB">
              <w:t>отвечает за реализацию проекта</w:t>
            </w:r>
            <w:r w:rsidR="00C00B16">
              <w:t>,</w:t>
            </w:r>
            <w:r w:rsidRPr="00FE1EDB">
              <w:t xml:space="preserve"> </w:t>
            </w:r>
          </w:p>
          <w:p w14:paraId="33B262C2" w14:textId="67FE53A9" w:rsidR="00BF2424" w:rsidRPr="00FE1EDB" w:rsidRDefault="00C00B16" w:rsidP="00FE1EDB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</w:pPr>
            <w:r>
              <w:t>о</w:t>
            </w:r>
            <w:r w:rsidR="00BF2424" w:rsidRPr="00FE1EDB">
              <w:t>рганизует работу команды проекта</w:t>
            </w:r>
            <w:r>
              <w:t>,</w:t>
            </w:r>
          </w:p>
          <w:p w14:paraId="5D83754E" w14:textId="258E3443" w:rsidR="00F9282E" w:rsidRDefault="00C00B16" w:rsidP="00FE1EDB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</w:pPr>
            <w:r>
              <w:t>о</w:t>
            </w:r>
            <w:r w:rsidR="00BF2424" w:rsidRPr="00FE1EDB">
              <w:t>твечает за соответствие результата проекта заявленным требованиям и целям проекта, сроки, бюджет, объем работ, взаимодействие на проекте, своевременное выявление и минимизацию рисков</w:t>
            </w:r>
            <w:r w:rsidR="0085219B">
              <w:t>,</w:t>
            </w:r>
          </w:p>
          <w:p w14:paraId="17382075" w14:textId="0E1B8252" w:rsidR="00636DDF" w:rsidRPr="00FE1EDB" w:rsidRDefault="00C00B16" w:rsidP="00FE1EDB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</w:pPr>
            <w:r>
              <w:t>г</w:t>
            </w:r>
            <w:r w:rsidR="00636DDF">
              <w:t>отовит отчеты о ходе проекта и о завершении проекта</w:t>
            </w:r>
            <w:r w:rsidR="00996BD8">
              <w:t>.</w:t>
            </w:r>
          </w:p>
        </w:tc>
        <w:tc>
          <w:tcPr>
            <w:tcW w:w="2551" w:type="dxa"/>
          </w:tcPr>
          <w:p w14:paraId="5F41EA4A" w14:textId="37FCD5B0" w:rsidR="00C873D5" w:rsidRPr="00BC6021" w:rsidRDefault="00CF5829" w:rsidP="00982BAA">
            <w:r>
              <w:t>Курильчик А</w:t>
            </w:r>
            <w:r w:rsidRPr="00CF5829">
              <w:t>.</w:t>
            </w:r>
            <w:r>
              <w:rPr>
                <w:lang w:val="en-US"/>
              </w:rPr>
              <w:t>A</w:t>
            </w:r>
            <w:r w:rsidR="008A4A73" w:rsidRPr="008A4A73">
              <w:t>.,</w:t>
            </w:r>
            <w:r w:rsidR="00C873D5" w:rsidRPr="008A4A73">
              <w:t xml:space="preserve"> </w:t>
            </w:r>
            <w:r w:rsidR="00BC6021" w:rsidRPr="008A4A73">
              <w:t xml:space="preserve">руководитель </w:t>
            </w:r>
            <w:r w:rsidR="009D3D06" w:rsidRPr="008A4A73">
              <w:t xml:space="preserve">проектов </w:t>
            </w:r>
            <w:r w:rsidR="00A70FBC">
              <w:t>О</w:t>
            </w:r>
            <w:r w:rsidR="00BC6021" w:rsidRPr="008A4A73">
              <w:t>тдела развития проектов</w:t>
            </w:r>
            <w:r w:rsidR="00A70FBC">
              <w:t xml:space="preserve"> </w:t>
            </w:r>
            <w:r>
              <w:t>ДИТ</w:t>
            </w:r>
          </w:p>
          <w:p w14:paraId="7EC60527" w14:textId="77777777" w:rsidR="00F9282E" w:rsidRPr="00845040" w:rsidRDefault="00F9282E" w:rsidP="006A4533">
            <w:pPr>
              <w:spacing w:before="60" w:after="60"/>
              <w:jc w:val="center"/>
            </w:pPr>
          </w:p>
        </w:tc>
      </w:tr>
      <w:tr w:rsidR="00FB1C69" w14:paraId="63D0A63F" w14:textId="77777777" w:rsidTr="006A4533">
        <w:tc>
          <w:tcPr>
            <w:tcW w:w="7078" w:type="dxa"/>
          </w:tcPr>
          <w:p w14:paraId="3C3355BC" w14:textId="77777777" w:rsidR="00FB1C69" w:rsidRPr="00C873D5" w:rsidRDefault="00FB1C69" w:rsidP="00FB1C69">
            <w:pPr>
              <w:shd w:val="clear" w:color="auto" w:fill="FFFFFF"/>
              <w:ind w:left="306"/>
            </w:pPr>
            <w:r w:rsidRPr="00C873D5">
              <w:t xml:space="preserve">Отвечает за: </w:t>
            </w:r>
          </w:p>
          <w:p w14:paraId="186CD54E" w14:textId="752777BA" w:rsidR="00FB1C69" w:rsidRDefault="00FB1C69" w:rsidP="00A70FBC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hanging="357"/>
            </w:pPr>
            <w:r>
              <w:t xml:space="preserve">оценку соответствия и согласование требований к </w:t>
            </w:r>
            <w:r w:rsidR="009A2F93">
              <w:t>Систем</w:t>
            </w:r>
            <w:r w:rsidR="00376CC2">
              <w:t>ам</w:t>
            </w:r>
            <w:r>
              <w:t xml:space="preserve"> в рамках технического обслуживания устройств,</w:t>
            </w:r>
          </w:p>
          <w:p w14:paraId="223FDA2B" w14:textId="3301E1FB" w:rsidR="00FB1C69" w:rsidRDefault="00FB1C69" w:rsidP="00A70FBC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</w:pPr>
            <w:r>
              <w:t>организацию участия сотрудников подразделения в приемо-сдаточных испытаниях (далее - ПСИ) и обучении</w:t>
            </w:r>
            <w:r w:rsidR="00A70FBC">
              <w:t>,</w:t>
            </w:r>
          </w:p>
          <w:p w14:paraId="0E93B6D0" w14:textId="48C05A8F" w:rsidR="00F74698" w:rsidRDefault="00A70FBC" w:rsidP="00A70FBC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</w:pPr>
            <w:r>
              <w:t>с</w:t>
            </w:r>
            <w:r w:rsidR="00FB1C69">
              <w:t>огласование ТЗ в рамках технического обслуживания устройств,</w:t>
            </w:r>
          </w:p>
          <w:p w14:paraId="1E3E861E" w14:textId="72CC860D" w:rsidR="00FB1C69" w:rsidRPr="00C873D5" w:rsidRDefault="00A70FBC" w:rsidP="00A70FBC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</w:pPr>
            <w:r>
              <w:t>о</w:t>
            </w:r>
            <w:r w:rsidR="00FB1C69">
              <w:t>ценк</w:t>
            </w:r>
            <w:r>
              <w:t>у</w:t>
            </w:r>
            <w:r w:rsidR="00FB1C69">
              <w:t xml:space="preserve"> соответствия </w:t>
            </w:r>
            <w:r w:rsidR="009A2F93">
              <w:t>внедренных Систем</w:t>
            </w:r>
            <w:r w:rsidR="00FB1C69">
              <w:t xml:space="preserve">  предъявленным требованиям.</w:t>
            </w:r>
          </w:p>
        </w:tc>
        <w:tc>
          <w:tcPr>
            <w:tcW w:w="2551" w:type="dxa"/>
          </w:tcPr>
          <w:p w14:paraId="10EDBFA6" w14:textId="5F62A47B" w:rsidR="00FB1C69" w:rsidRPr="00A81E48" w:rsidRDefault="00CF5829" w:rsidP="00FB1C69">
            <w:r>
              <w:t>Туркин</w:t>
            </w:r>
            <w:r w:rsidR="00D84677">
              <w:t xml:space="preserve"> Н.А</w:t>
            </w:r>
            <w:r w:rsidR="00FB1C69">
              <w:t xml:space="preserve">., </w:t>
            </w:r>
            <w:r w:rsidR="00A70FBC">
              <w:t>з</w:t>
            </w:r>
            <w:r w:rsidR="00FB1C69">
              <w:t xml:space="preserve">аместитель руководителя </w:t>
            </w:r>
            <w:r w:rsidR="00A70FBC">
              <w:t>О</w:t>
            </w:r>
            <w:r w:rsidR="00FB1C69">
              <w:t>тдела сопровождения пользователей</w:t>
            </w:r>
            <w:r w:rsidR="00A70FBC">
              <w:t xml:space="preserve"> ДИТ</w:t>
            </w:r>
          </w:p>
          <w:p w14:paraId="5FABFB32" w14:textId="77777777" w:rsidR="00FB1C69" w:rsidRDefault="00FB1C69" w:rsidP="00FB1C69"/>
        </w:tc>
      </w:tr>
      <w:tr w:rsidR="00F9282E" w14:paraId="0129BAA7" w14:textId="77777777" w:rsidTr="006A4533">
        <w:tc>
          <w:tcPr>
            <w:tcW w:w="7078" w:type="dxa"/>
          </w:tcPr>
          <w:p w14:paraId="49C12107" w14:textId="77777777" w:rsidR="00C873D5" w:rsidRPr="00C873D5" w:rsidRDefault="00C873D5" w:rsidP="00C873D5">
            <w:pPr>
              <w:shd w:val="clear" w:color="auto" w:fill="FFFFFF"/>
              <w:ind w:left="306"/>
            </w:pPr>
            <w:r w:rsidRPr="00C873D5">
              <w:t xml:space="preserve">Отвечает за: </w:t>
            </w:r>
          </w:p>
          <w:p w14:paraId="763A908D" w14:textId="2B3F85E1" w:rsidR="00F9282E" w:rsidRDefault="002D2952" w:rsidP="00731130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>
              <w:t xml:space="preserve">подготовку требований к </w:t>
            </w:r>
            <w:r w:rsidR="009A2F93">
              <w:t>Систем</w:t>
            </w:r>
            <w:r w:rsidR="00376CC2">
              <w:t>ам</w:t>
            </w:r>
            <w:r w:rsidR="00FB1C69">
              <w:t xml:space="preserve"> в рамках технического обслуживания устройств</w:t>
            </w:r>
            <w:r w:rsidR="004361F5">
              <w:t>,</w:t>
            </w:r>
          </w:p>
          <w:p w14:paraId="40C5A56A" w14:textId="3EFFC49B" w:rsidR="003C0042" w:rsidRDefault="003C0042" w:rsidP="00C74F70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>
              <w:t>участие в разработке бизнес-процессов</w:t>
            </w:r>
            <w:r w:rsidR="00F74698">
              <w:t xml:space="preserve">, связанных с </w:t>
            </w:r>
            <w:r w:rsidR="009A2F93">
              <w:t>Систем</w:t>
            </w:r>
            <w:r w:rsidR="00376CC2">
              <w:t>ами</w:t>
            </w:r>
            <w:r w:rsidRPr="003C0042">
              <w:t>,</w:t>
            </w:r>
          </w:p>
          <w:p w14:paraId="08272F2D" w14:textId="75264D2A" w:rsidR="00F9282E" w:rsidRPr="00953876" w:rsidRDefault="00AB66F6" w:rsidP="00731130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>
              <w:lastRenderedPageBreak/>
              <w:t xml:space="preserve">участие в тестировании </w:t>
            </w:r>
            <w:r w:rsidR="009A2F93">
              <w:t>Систем</w:t>
            </w:r>
            <w:r w:rsidR="00964C22">
              <w:t xml:space="preserve"> </w:t>
            </w:r>
            <w:r>
              <w:t>различных</w:t>
            </w:r>
            <w:r w:rsidR="009A2F93">
              <w:t xml:space="preserve"> </w:t>
            </w:r>
            <w:r w:rsidR="00964C22">
              <w:t>вендоров</w:t>
            </w:r>
            <w:r w:rsidR="0085219B">
              <w:t>.</w:t>
            </w:r>
          </w:p>
        </w:tc>
        <w:tc>
          <w:tcPr>
            <w:tcW w:w="2551" w:type="dxa"/>
          </w:tcPr>
          <w:p w14:paraId="2DC309F3" w14:textId="731B7111" w:rsidR="00A81E48" w:rsidRPr="00A81E48" w:rsidRDefault="009857DF" w:rsidP="00A81E48">
            <w:r>
              <w:lastRenderedPageBreak/>
              <w:t>Курильчик</w:t>
            </w:r>
            <w:r w:rsidR="00A81E48">
              <w:t xml:space="preserve"> </w:t>
            </w:r>
            <w:r w:rsidR="009D3D06">
              <w:t>А</w:t>
            </w:r>
            <w:r w:rsidR="00A81E48">
              <w:t>.</w:t>
            </w:r>
            <w:r>
              <w:t>А</w:t>
            </w:r>
            <w:r w:rsidR="00A81E48">
              <w:t xml:space="preserve">., </w:t>
            </w:r>
            <w:r w:rsidR="00A70FBC">
              <w:t>г</w:t>
            </w:r>
            <w:r w:rsidR="000C0BE5">
              <w:t>лавный</w:t>
            </w:r>
            <w:r>
              <w:t xml:space="preserve"> специалист экспертной группы </w:t>
            </w:r>
            <w:r w:rsidR="00A70FBC">
              <w:t>О</w:t>
            </w:r>
            <w:r w:rsidR="00A81E48">
              <w:t xml:space="preserve">тдела </w:t>
            </w:r>
            <w:r w:rsidR="009D3D06">
              <w:t>сопровождения пользователей</w:t>
            </w:r>
            <w:r w:rsidR="00A70FBC">
              <w:t xml:space="preserve"> ДИТ</w:t>
            </w:r>
          </w:p>
          <w:p w14:paraId="38BE8CBB" w14:textId="77777777" w:rsidR="00F9282E" w:rsidRDefault="00F9282E" w:rsidP="003A22C9">
            <w:pPr>
              <w:spacing w:before="60" w:after="60"/>
            </w:pPr>
          </w:p>
        </w:tc>
      </w:tr>
      <w:tr w:rsidR="00F9282E" w:rsidRPr="00262C3C" w14:paraId="067C074F" w14:textId="77777777" w:rsidTr="006A4533">
        <w:tc>
          <w:tcPr>
            <w:tcW w:w="7078" w:type="dxa"/>
          </w:tcPr>
          <w:p w14:paraId="25EC4C9D" w14:textId="7543FBAC" w:rsidR="009857DF" w:rsidRDefault="00C873D5" w:rsidP="009857DF">
            <w:pPr>
              <w:shd w:val="clear" w:color="auto" w:fill="FFFFFF"/>
              <w:ind w:left="306"/>
            </w:pPr>
            <w:r w:rsidRPr="00C873D5">
              <w:lastRenderedPageBreak/>
              <w:t xml:space="preserve">Отвечает за: </w:t>
            </w:r>
          </w:p>
          <w:p w14:paraId="40A0DAA6" w14:textId="596B42CF" w:rsidR="009857DF" w:rsidRDefault="009857DF" w:rsidP="00C873D5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>
              <w:t>подготовк</w:t>
            </w:r>
            <w:r w:rsidR="00AB66F6">
              <w:t>у</w:t>
            </w:r>
            <w:r>
              <w:t xml:space="preserve"> требований </w:t>
            </w:r>
            <w:r w:rsidR="009C758A">
              <w:t xml:space="preserve">к </w:t>
            </w:r>
            <w:r w:rsidR="009A2F93">
              <w:t>Систем</w:t>
            </w:r>
            <w:r w:rsidR="00376CC2">
              <w:t>ам</w:t>
            </w:r>
            <w:r w:rsidR="00AB66F6">
              <w:t xml:space="preserve"> </w:t>
            </w:r>
            <w:r>
              <w:t>в области Информационной безопасности (далее – ИБ),</w:t>
            </w:r>
          </w:p>
          <w:p w14:paraId="370809BE" w14:textId="3DB9F1B2" w:rsidR="00F9282E" w:rsidRDefault="00D12C8D" w:rsidP="00C873D5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 w:rsidRPr="00C873D5">
              <w:t>контрол</w:t>
            </w:r>
            <w:r w:rsidR="00C873D5">
              <w:t>ь</w:t>
            </w:r>
            <w:r w:rsidR="00F9282E" w:rsidRPr="00C873D5">
              <w:t xml:space="preserve"> соблюдени</w:t>
            </w:r>
            <w:r w:rsidR="00C873D5">
              <w:t>я</w:t>
            </w:r>
            <w:r w:rsidR="00F9282E" w:rsidRPr="00C873D5">
              <w:t xml:space="preserve"> политик </w:t>
            </w:r>
            <w:r w:rsidR="009857DF">
              <w:t xml:space="preserve">ИБ </w:t>
            </w:r>
            <w:r w:rsidR="00F9282E" w:rsidRPr="00C873D5">
              <w:t>в рамках реализации проекта</w:t>
            </w:r>
            <w:r w:rsidR="00C00B16">
              <w:t>,</w:t>
            </w:r>
          </w:p>
          <w:p w14:paraId="217A0D23" w14:textId="02EEF777" w:rsidR="00FB1C69" w:rsidRPr="00C873D5" w:rsidRDefault="00FB1C69" w:rsidP="00FB1C69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>
              <w:t>участие в разработке бизнес-процессов</w:t>
            </w:r>
            <w:r w:rsidR="00F74698">
              <w:t xml:space="preserve">, связанных с </w:t>
            </w:r>
            <w:r w:rsidR="009A2F93">
              <w:t>Систем</w:t>
            </w:r>
            <w:r w:rsidR="00376CC2">
              <w:t>ами</w:t>
            </w:r>
            <w:r w:rsidRPr="003C0042">
              <w:t>,</w:t>
            </w:r>
          </w:p>
          <w:p w14:paraId="7ED7352D" w14:textId="62E1C701" w:rsidR="00F9282E" w:rsidRDefault="00D12C8D" w:rsidP="00C873D5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 w:rsidRPr="00C873D5">
              <w:t>согласов</w:t>
            </w:r>
            <w:r w:rsidR="00C873D5">
              <w:t>ание</w:t>
            </w:r>
            <w:r w:rsidRPr="00C873D5">
              <w:t xml:space="preserve"> </w:t>
            </w:r>
            <w:r w:rsidR="00F9282E" w:rsidRPr="00C873D5">
              <w:t>технически</w:t>
            </w:r>
            <w:r w:rsidR="00C873D5">
              <w:t>х</w:t>
            </w:r>
            <w:r w:rsidR="00F9282E" w:rsidRPr="00C873D5">
              <w:t xml:space="preserve"> решени</w:t>
            </w:r>
            <w:r w:rsidR="00C873D5">
              <w:t>й</w:t>
            </w:r>
            <w:r w:rsidR="00F9282E" w:rsidRPr="00C873D5">
              <w:t xml:space="preserve"> в области ИБ</w:t>
            </w:r>
            <w:r w:rsidR="00F74698">
              <w:t>,</w:t>
            </w:r>
          </w:p>
          <w:p w14:paraId="4A6AA234" w14:textId="3068113A" w:rsidR="00C74F70" w:rsidRPr="00262C3C" w:rsidRDefault="00A70FBC" w:rsidP="00C873D5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>
              <w:t>у</w:t>
            </w:r>
            <w:r w:rsidR="00C74F70">
              <w:t>частие в ПСИ и обучении сотрудников</w:t>
            </w:r>
            <w:r w:rsidR="0085219B"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000000"/>
            </w:tcBorders>
          </w:tcPr>
          <w:p w14:paraId="77DD791B" w14:textId="24E25385" w:rsidR="00F9282E" w:rsidRPr="00262C3C" w:rsidRDefault="00D84677" w:rsidP="009857DF">
            <w:r>
              <w:t>Фомина А</w:t>
            </w:r>
            <w:r w:rsidRPr="00D84677">
              <w:t>.</w:t>
            </w:r>
            <w:r>
              <w:t>В</w:t>
            </w:r>
            <w:r w:rsidR="00F9282E" w:rsidRPr="00262C3C">
              <w:t>.</w:t>
            </w:r>
            <w:r w:rsidR="002551D2">
              <w:t xml:space="preserve">, руководитель </w:t>
            </w:r>
            <w:r w:rsidR="00A70FBC">
              <w:t>О</w:t>
            </w:r>
            <w:r w:rsidR="009857DF">
              <w:t xml:space="preserve">тдела </w:t>
            </w:r>
            <w:r w:rsidR="002551D2" w:rsidRPr="002551D2">
              <w:t>информационной безопасности</w:t>
            </w:r>
          </w:p>
        </w:tc>
      </w:tr>
      <w:tr w:rsidR="00F9282E" w14:paraId="2A22C42A" w14:textId="77777777" w:rsidTr="006A4533">
        <w:tc>
          <w:tcPr>
            <w:tcW w:w="7078" w:type="dxa"/>
          </w:tcPr>
          <w:p w14:paraId="3C5A602F" w14:textId="67991020" w:rsidR="00BD3780" w:rsidRDefault="00C873D5" w:rsidP="00C873D5">
            <w:pPr>
              <w:shd w:val="clear" w:color="auto" w:fill="FFFFFF"/>
              <w:ind w:left="306"/>
            </w:pPr>
            <w:r w:rsidRPr="00C873D5">
              <w:t>Отвечает за</w:t>
            </w:r>
            <w:r w:rsidR="00D221B4">
              <w:t>:</w:t>
            </w:r>
            <w:r>
              <w:t xml:space="preserve"> </w:t>
            </w:r>
          </w:p>
          <w:p w14:paraId="636478DE" w14:textId="62B52CF5" w:rsidR="009C758A" w:rsidRDefault="0090616D" w:rsidP="00CE03EC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>
              <w:t>формирование требований в части инфраструктуры на основе запрашиваемых технических характеристик;</w:t>
            </w:r>
          </w:p>
          <w:p w14:paraId="1ECCE1BB" w14:textId="4A5880B6" w:rsidR="0090616D" w:rsidRDefault="0090616D" w:rsidP="00CE03EC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>
              <w:t>своевременное и качественное исполнение работ в части развертывания, предоставления и эксплуатации необходимой инфраструктуры;</w:t>
            </w:r>
          </w:p>
          <w:p w14:paraId="404EAFB1" w14:textId="66EA9162" w:rsidR="0090616D" w:rsidRDefault="0090616D" w:rsidP="00CE03EC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>
              <w:t>согласование технических решений, обеспечивающих отказоустойчивость внедряем</w:t>
            </w:r>
            <w:r w:rsidR="00376CC2">
              <w:t>ых</w:t>
            </w:r>
            <w:r>
              <w:t xml:space="preserve"> </w:t>
            </w:r>
            <w:r w:rsidR="009A2F93">
              <w:t>Систем</w:t>
            </w:r>
            <w:r>
              <w:t xml:space="preserve"> в рамках распределенной инфраструктуры;</w:t>
            </w:r>
          </w:p>
          <w:p w14:paraId="02BE6726" w14:textId="4524F641" w:rsidR="0090616D" w:rsidRDefault="0090616D" w:rsidP="00CE03EC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 w:rsidRPr="000F3B60">
              <w:t>организацию участия сотрудников подразделения в приемо-сдаточных испытаниях</w:t>
            </w:r>
            <w:r>
              <w:t>.</w:t>
            </w:r>
          </w:p>
          <w:p w14:paraId="542D5395" w14:textId="39441ABA" w:rsidR="00AB66F6" w:rsidRPr="00BD3780" w:rsidRDefault="00AB66F6" w:rsidP="00964C22">
            <w:pPr>
              <w:shd w:val="clear" w:color="auto" w:fill="FFFFFF"/>
              <w:spacing w:after="100" w:afterAutospacing="1"/>
              <w:ind w:left="714"/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0F3BABEF" w14:textId="226C6516" w:rsidR="007F06D9" w:rsidRDefault="00D84677" w:rsidP="007F06D9">
            <w:r>
              <w:t>Сироткин П</w:t>
            </w:r>
            <w:r w:rsidR="007F77C9">
              <w:t>.</w:t>
            </w:r>
            <w:r>
              <w:t>И</w:t>
            </w:r>
            <w:r w:rsidRPr="00D84677">
              <w:t>.</w:t>
            </w:r>
            <w:r w:rsidR="007F06D9" w:rsidRPr="007F06D9">
              <w:t xml:space="preserve">, руководитель </w:t>
            </w:r>
            <w:r w:rsidR="00A70FBC">
              <w:t>У</w:t>
            </w:r>
            <w:r w:rsidR="009857DF">
              <w:t xml:space="preserve">правления инфраструктурных </w:t>
            </w:r>
            <w:r w:rsidR="009A2F93">
              <w:t>систем</w:t>
            </w:r>
          </w:p>
          <w:p w14:paraId="69EC526B" w14:textId="11328FA7" w:rsidR="00F9282E" w:rsidRDefault="00F9282E" w:rsidP="007F7F31"/>
        </w:tc>
      </w:tr>
      <w:tr w:rsidR="00FB1C69" w14:paraId="2A645363" w14:textId="77777777" w:rsidTr="006A4533">
        <w:tc>
          <w:tcPr>
            <w:tcW w:w="7078" w:type="dxa"/>
          </w:tcPr>
          <w:p w14:paraId="0BC562BF" w14:textId="77777777" w:rsidR="00FB1C69" w:rsidRDefault="00FB1C69" w:rsidP="00FB1C69">
            <w:pPr>
              <w:shd w:val="clear" w:color="auto" w:fill="FFFFFF"/>
              <w:ind w:left="306"/>
            </w:pPr>
            <w:r w:rsidRPr="00C873D5">
              <w:t>Отвечает за</w:t>
            </w:r>
            <w:r>
              <w:t xml:space="preserve">: </w:t>
            </w:r>
          </w:p>
          <w:p w14:paraId="2E69F10F" w14:textId="3B6E8E0C" w:rsidR="00FB1C69" w:rsidRDefault="00FB1C69" w:rsidP="00FB1C69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>
              <w:t xml:space="preserve">согласование требований к </w:t>
            </w:r>
            <w:r w:rsidR="009A2F93">
              <w:t>Систем</w:t>
            </w:r>
            <w:r w:rsidR="00376CC2">
              <w:t>ам</w:t>
            </w:r>
            <w:r>
              <w:t xml:space="preserve"> в юридическ</w:t>
            </w:r>
            <w:r w:rsidR="00F74698">
              <w:t>ой</w:t>
            </w:r>
            <w:r>
              <w:t xml:space="preserve"> </w:t>
            </w:r>
            <w:r w:rsidR="00F74698">
              <w:t>области</w:t>
            </w:r>
            <w:r w:rsidRPr="007F06D9">
              <w:t>,</w:t>
            </w:r>
          </w:p>
          <w:p w14:paraId="27430F0E" w14:textId="3E74B2BA" w:rsidR="00FB1C69" w:rsidRPr="00C873D5" w:rsidRDefault="00FB1C69" w:rsidP="00FB1C69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>
              <w:t>подготовк</w:t>
            </w:r>
            <w:r w:rsidR="00F74698">
              <w:t>у</w:t>
            </w:r>
            <w:r>
              <w:t xml:space="preserve"> и согласование изменений в </w:t>
            </w:r>
            <w:r w:rsidR="00A70FBC">
              <w:t xml:space="preserve">локальных нормативных актах, регулирующих использование корпоративных мобильных устройств и </w:t>
            </w:r>
            <w:r w:rsidR="00A70FBC" w:rsidRPr="00F74698">
              <w:t>мобильной связи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3F60A41F" w14:textId="258390D7" w:rsidR="00FB1C69" w:rsidRPr="00DB0ECF" w:rsidRDefault="00516163" w:rsidP="00FB1C69">
            <w:r w:rsidRPr="00DB0ECF">
              <w:t xml:space="preserve">Представитель </w:t>
            </w:r>
            <w:r w:rsidR="00FB1C69" w:rsidRPr="00DB0ECF">
              <w:t>юридического департамента</w:t>
            </w:r>
          </w:p>
          <w:p w14:paraId="52A54C13" w14:textId="77777777" w:rsidR="00FB1C69" w:rsidRPr="00DB0ECF" w:rsidRDefault="00FB1C69" w:rsidP="007F06D9"/>
        </w:tc>
      </w:tr>
      <w:tr w:rsidR="00F9282E" w14:paraId="2A18DA9F" w14:textId="77777777" w:rsidTr="006A4533">
        <w:tc>
          <w:tcPr>
            <w:tcW w:w="7078" w:type="dxa"/>
          </w:tcPr>
          <w:p w14:paraId="08C16C4C" w14:textId="501BCFF6" w:rsidR="00FF78E5" w:rsidRPr="00161847" w:rsidRDefault="00C873D5" w:rsidP="007F7F31">
            <w:pPr>
              <w:shd w:val="clear" w:color="auto" w:fill="FFFFFF"/>
              <w:ind w:left="306"/>
            </w:pPr>
            <w:r w:rsidRPr="00161847">
              <w:t>Отвеча</w:t>
            </w:r>
            <w:r w:rsidR="00A70FBC">
              <w:t>ю</w:t>
            </w:r>
            <w:r w:rsidRPr="00161847">
              <w:t>т за</w:t>
            </w:r>
            <w:r w:rsidR="00D221B4" w:rsidRPr="00161847">
              <w:t>:</w:t>
            </w:r>
            <w:r w:rsidRPr="00161847">
              <w:t xml:space="preserve"> </w:t>
            </w:r>
          </w:p>
          <w:p w14:paraId="724F0162" w14:textId="5DBA5E96" w:rsidR="009C758A" w:rsidRPr="009C758A" w:rsidRDefault="00A70FBC" w:rsidP="00FF78E5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  <w:rPr>
                <w:color w:val="000000" w:themeColor="text1"/>
              </w:rPr>
            </w:pPr>
            <w:r>
              <w:t>а</w:t>
            </w:r>
            <w:r w:rsidR="009C758A">
              <w:t xml:space="preserve">удит текущего состояния конечных устройств </w:t>
            </w:r>
            <w:r w:rsidR="00CF5829">
              <w:t>компании</w:t>
            </w:r>
            <w:r>
              <w:t>,</w:t>
            </w:r>
          </w:p>
          <w:p w14:paraId="556BC872" w14:textId="1B4C3396" w:rsidR="009C758A" w:rsidRDefault="00A70FBC" w:rsidP="009C758A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>
              <w:t>р</w:t>
            </w:r>
            <w:r w:rsidR="00257AAE">
              <w:t xml:space="preserve">азработку документации по внедрению </w:t>
            </w:r>
            <w:r w:rsidR="009A2F93">
              <w:t>Систем</w:t>
            </w:r>
            <w:r w:rsidR="00964C22">
              <w:t xml:space="preserve"> </w:t>
            </w:r>
            <w:r w:rsidR="00257AAE">
              <w:t>в комплексе с описанием</w:t>
            </w:r>
            <w:r>
              <w:t>,</w:t>
            </w:r>
          </w:p>
          <w:p w14:paraId="4FFA2D46" w14:textId="5563B112" w:rsidR="00FB1C69" w:rsidRDefault="00FB1C69" w:rsidP="00FB1C69">
            <w:pPr>
              <w:numPr>
                <w:ilvl w:val="0"/>
                <w:numId w:val="31"/>
              </w:numPr>
              <w:shd w:val="clear" w:color="auto" w:fill="FFFFFF"/>
              <w:ind w:left="714" w:hanging="357"/>
            </w:pPr>
            <w:r>
              <w:t>в</w:t>
            </w:r>
            <w:r w:rsidRPr="00FF78E5">
              <w:t xml:space="preserve">недрение </w:t>
            </w:r>
            <w:r w:rsidR="00370088">
              <w:t xml:space="preserve">комплекса </w:t>
            </w:r>
            <w:r w:rsidR="009A2F93">
              <w:t>Систем</w:t>
            </w:r>
            <w:r>
              <w:t xml:space="preserve"> на</w:t>
            </w:r>
            <w:r w:rsidRPr="00FF78E5">
              <w:t xml:space="preserve"> </w:t>
            </w:r>
            <w:r>
              <w:t xml:space="preserve">основании </w:t>
            </w:r>
            <w:r w:rsidR="00D5307F">
              <w:t>технического задания</w:t>
            </w:r>
            <w:r>
              <w:t xml:space="preserve">, включая: </w:t>
            </w:r>
          </w:p>
          <w:p w14:paraId="4BA7C27A" w14:textId="016AAB93" w:rsidR="00FB1C69" w:rsidRDefault="00FB1C69" w:rsidP="00FB1C69">
            <w:pPr>
              <w:pStyle w:val="a4"/>
              <w:numPr>
                <w:ilvl w:val="0"/>
                <w:numId w:val="46"/>
              </w:numPr>
              <w:shd w:val="clear" w:color="auto" w:fill="FFFFFF"/>
              <w:spacing w:after="0"/>
              <w:ind w:left="142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</w:t>
            </w:r>
            <w:r w:rsidR="00A70F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программного обеспечения</w:t>
            </w:r>
            <w:r w:rsidR="00F7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иные работы, перечень которых будет уточнен в ходе реализации проекта,</w:t>
            </w:r>
          </w:p>
          <w:p w14:paraId="7DDC994F" w14:textId="6C8CE67D" w:rsidR="00FB1C69" w:rsidRDefault="00FB1C69" w:rsidP="00FB1C69">
            <w:pPr>
              <w:pStyle w:val="a4"/>
              <w:numPr>
                <w:ilvl w:val="0"/>
                <w:numId w:val="46"/>
              </w:numPr>
              <w:shd w:val="clear" w:color="auto" w:fill="FFFFFF"/>
              <w:spacing w:after="0"/>
              <w:ind w:left="1429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D7396">
              <w:rPr>
                <w:rFonts w:ascii="Times New Roman" w:hAnsi="Times New Roman" w:cs="Times New Roman"/>
                <w:sz w:val="24"/>
                <w:szCs w:val="24"/>
              </w:rPr>
              <w:t>внедрение и настройк</w:t>
            </w:r>
            <w:r w:rsidR="00A70F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9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F746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7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F2677C" w14:textId="06D5B9EE" w:rsidR="00FB1C69" w:rsidRDefault="00FB1C69" w:rsidP="00FB1C69">
            <w:pPr>
              <w:pStyle w:val="a4"/>
              <w:numPr>
                <w:ilvl w:val="0"/>
                <w:numId w:val="46"/>
              </w:numPr>
              <w:shd w:val="clear" w:color="auto" w:fill="FFFFFF"/>
              <w:spacing w:after="0"/>
              <w:ind w:left="1429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D7396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A70F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396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7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CC4B50" w14:textId="46C3A0D0" w:rsidR="00FB1C69" w:rsidRPr="007F7F31" w:rsidRDefault="00FB1C69" w:rsidP="00FB1C69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ind w:left="714" w:hanging="357"/>
            </w:pPr>
            <w:r w:rsidRPr="00CD7396">
              <w:t>обучение сотрудников</w:t>
            </w:r>
            <w:r>
              <w:t>.</w:t>
            </w:r>
          </w:p>
        </w:tc>
        <w:tc>
          <w:tcPr>
            <w:tcW w:w="2551" w:type="dxa"/>
          </w:tcPr>
          <w:p w14:paraId="4271FD8D" w14:textId="5A2E0FAC" w:rsidR="00F9282E" w:rsidRDefault="00FF78E5" w:rsidP="00982BAA">
            <w:r>
              <w:t>Подрядчи</w:t>
            </w:r>
            <w:r w:rsidR="00FB1C69">
              <w:t>к</w:t>
            </w:r>
            <w:r w:rsidR="00255F93">
              <w:t>и</w:t>
            </w:r>
            <w:r w:rsidR="00F9282E">
              <w:t>. Буд</w:t>
            </w:r>
            <w:r w:rsidR="00255F93">
              <w:t>у</w:t>
            </w:r>
            <w:r w:rsidR="00F9282E">
              <w:t>т</w:t>
            </w:r>
            <w:r w:rsidR="00F74698">
              <w:t xml:space="preserve"> </w:t>
            </w:r>
            <w:r w:rsidR="00F9282E">
              <w:t>выбран</w:t>
            </w:r>
            <w:r w:rsidR="00255F93">
              <w:t>ы</w:t>
            </w:r>
            <w:r w:rsidR="00F9282E">
              <w:t xml:space="preserve"> в процессе реализации проекта</w:t>
            </w:r>
          </w:p>
        </w:tc>
      </w:tr>
    </w:tbl>
    <w:p w14:paraId="3D060142" w14:textId="77777777" w:rsidR="00037B0D" w:rsidRPr="00AA14DC" w:rsidRDefault="00037B0D" w:rsidP="007D6E24">
      <w:pPr>
        <w:spacing w:before="120" w:after="120"/>
        <w:jc w:val="both"/>
        <w:rPr>
          <w:b/>
          <w:color w:val="1F497D" w:themeColor="text2"/>
          <w:sz w:val="28"/>
        </w:rPr>
      </w:pPr>
    </w:p>
    <w:p w14:paraId="0A9EACD3" w14:textId="77777777" w:rsidR="00CF5829" w:rsidRDefault="00CF5829" w:rsidP="00B26512">
      <w:pPr>
        <w:spacing w:before="120" w:after="120"/>
        <w:jc w:val="both"/>
        <w:rPr>
          <w:b/>
          <w:color w:val="1F497D" w:themeColor="text2"/>
          <w:sz w:val="28"/>
        </w:rPr>
      </w:pPr>
    </w:p>
    <w:p w14:paraId="5E05585E" w14:textId="77777777" w:rsidR="00CF5829" w:rsidRDefault="00CF5829" w:rsidP="00B26512">
      <w:pPr>
        <w:spacing w:before="120" w:after="120"/>
        <w:jc w:val="both"/>
        <w:rPr>
          <w:b/>
          <w:color w:val="1F497D" w:themeColor="text2"/>
          <w:sz w:val="28"/>
        </w:rPr>
      </w:pPr>
    </w:p>
    <w:p w14:paraId="5F212C45" w14:textId="77777777" w:rsidR="00CF5829" w:rsidRDefault="00CF5829" w:rsidP="00B26512">
      <w:pPr>
        <w:spacing w:before="120" w:after="120"/>
        <w:jc w:val="both"/>
        <w:rPr>
          <w:b/>
          <w:color w:val="1F497D" w:themeColor="text2"/>
          <w:sz w:val="28"/>
        </w:rPr>
      </w:pPr>
    </w:p>
    <w:p w14:paraId="5F0C780A" w14:textId="77777777" w:rsidR="009443FC" w:rsidRDefault="009443FC" w:rsidP="00B26512">
      <w:pPr>
        <w:spacing w:before="120" w:after="120"/>
        <w:jc w:val="both"/>
        <w:rPr>
          <w:b/>
          <w:color w:val="1F497D" w:themeColor="text2"/>
          <w:sz w:val="28"/>
        </w:rPr>
      </w:pPr>
    </w:p>
    <w:p w14:paraId="71295419" w14:textId="59FD21F4" w:rsidR="007D6E24" w:rsidRDefault="007D6E24" w:rsidP="00B26512">
      <w:pPr>
        <w:spacing w:before="120" w:after="120"/>
        <w:jc w:val="both"/>
        <w:rPr>
          <w:b/>
          <w:color w:val="1F497D" w:themeColor="text2"/>
          <w:sz w:val="28"/>
        </w:rPr>
      </w:pPr>
      <w:r w:rsidRPr="00845040">
        <w:rPr>
          <w:b/>
          <w:color w:val="1F497D" w:themeColor="text2"/>
          <w:sz w:val="28"/>
        </w:rPr>
        <w:lastRenderedPageBreak/>
        <w:t>Границы и зависимости</w:t>
      </w:r>
    </w:p>
    <w:p w14:paraId="598C3678" w14:textId="72E33D1D" w:rsidR="00883A58" w:rsidRDefault="00883A58" w:rsidP="00883A58">
      <w:pPr>
        <w:pStyle w:val="ac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03B0C">
        <w:rPr>
          <w:rFonts w:ascii="Times New Roman" w:hAnsi="Times New Roman" w:cs="Times New Roman"/>
          <w:sz w:val="24"/>
          <w:szCs w:val="24"/>
        </w:rPr>
        <w:t xml:space="preserve">Проект реализуется </w:t>
      </w:r>
      <w:r w:rsidR="00257AAE">
        <w:rPr>
          <w:rFonts w:ascii="Times New Roman" w:hAnsi="Times New Roman" w:cs="Times New Roman"/>
          <w:sz w:val="24"/>
          <w:szCs w:val="24"/>
        </w:rPr>
        <w:t xml:space="preserve">в московском офисе </w:t>
      </w:r>
      <w:r w:rsidR="00CF582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B40F53" w14:textId="77777777" w:rsidR="00257AAE" w:rsidRDefault="00257AAE" w:rsidP="00883A58">
      <w:pPr>
        <w:pStyle w:val="ac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Зависимость проекта от других действующих проектов отсутствует. </w:t>
      </w:r>
    </w:p>
    <w:p w14:paraId="42E110FB" w14:textId="12AC6D5C" w:rsidR="007A1E45" w:rsidRDefault="00257AAE" w:rsidP="00257AAE">
      <w:pPr>
        <w:pStyle w:val="ac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проекта затронут деятельность всех подразделений и всех сотрудников.</w:t>
      </w:r>
    </w:p>
    <w:p w14:paraId="0FCCD5CC" w14:textId="386EF0E9" w:rsidR="008A4A73" w:rsidRDefault="008A4A73" w:rsidP="00257AAE">
      <w:pPr>
        <w:pStyle w:val="ac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пилотного объема проекта планируется подключить </w:t>
      </w:r>
      <w:r w:rsidRPr="008A4A73">
        <w:rPr>
          <w:rFonts w:ascii="Times New Roman" w:hAnsi="Times New Roman" w:cs="Times New Roman"/>
          <w:sz w:val="24"/>
          <w:szCs w:val="24"/>
        </w:rPr>
        <w:t xml:space="preserve">100 мобильных устройств, до возможной закупки и подключения в следующем году дополнительных лицензий в рамках бюджета.  </w:t>
      </w:r>
    </w:p>
    <w:p w14:paraId="5D949616" w14:textId="522E29A1" w:rsidR="00FB1C69" w:rsidRDefault="00FB1C69" w:rsidP="00257AAE">
      <w:pPr>
        <w:pStyle w:val="ac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проекта </w:t>
      </w:r>
      <w:r w:rsidR="008A4A7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внедрение </w:t>
      </w:r>
      <w:r w:rsidR="009A2F93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74698">
        <w:rPr>
          <w:rFonts w:ascii="Times New Roman" w:hAnsi="Times New Roman" w:cs="Times New Roman"/>
          <w:sz w:val="24"/>
          <w:szCs w:val="24"/>
        </w:rPr>
        <w:t xml:space="preserve">подключение </w:t>
      </w:r>
      <w:r>
        <w:rPr>
          <w:rFonts w:ascii="Times New Roman" w:hAnsi="Times New Roman" w:cs="Times New Roman"/>
          <w:sz w:val="24"/>
          <w:szCs w:val="24"/>
        </w:rPr>
        <w:t xml:space="preserve">всех мобильных устройств </w:t>
      </w:r>
      <w:r w:rsidR="00CF5829">
        <w:rPr>
          <w:rFonts w:ascii="Times New Roman" w:hAnsi="Times New Roman" w:cs="Times New Roman"/>
          <w:sz w:val="24"/>
          <w:szCs w:val="24"/>
        </w:rPr>
        <w:t xml:space="preserve">компании </w:t>
      </w:r>
      <w:r>
        <w:rPr>
          <w:rFonts w:ascii="Times New Roman" w:hAnsi="Times New Roman" w:cs="Times New Roman"/>
          <w:sz w:val="24"/>
          <w:szCs w:val="24"/>
        </w:rPr>
        <w:t>и зарубежной сети.</w:t>
      </w:r>
      <w:r w:rsidR="00EF25F0">
        <w:rPr>
          <w:rFonts w:ascii="Times New Roman" w:hAnsi="Times New Roman" w:cs="Times New Roman"/>
          <w:sz w:val="24"/>
          <w:szCs w:val="24"/>
        </w:rPr>
        <w:t xml:space="preserve"> Эти работы будут проведены в рамках операционной деятельности</w:t>
      </w:r>
      <w:r w:rsidR="00455B4C">
        <w:rPr>
          <w:rFonts w:ascii="Times New Roman" w:hAnsi="Times New Roman" w:cs="Times New Roman"/>
          <w:sz w:val="24"/>
          <w:szCs w:val="24"/>
        </w:rPr>
        <w:t xml:space="preserve"> по завершении проекта</w:t>
      </w:r>
      <w:r w:rsidR="00EF25F0">
        <w:rPr>
          <w:rFonts w:ascii="Times New Roman" w:hAnsi="Times New Roman" w:cs="Times New Roman"/>
          <w:sz w:val="24"/>
          <w:szCs w:val="24"/>
        </w:rPr>
        <w:t>.</w:t>
      </w:r>
    </w:p>
    <w:p w14:paraId="6E223AD4" w14:textId="77777777" w:rsidR="00257AAE" w:rsidRPr="00257AAE" w:rsidRDefault="00257AAE" w:rsidP="00257AAE">
      <w:pPr>
        <w:pStyle w:val="ac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1DA305E" w14:textId="4E5F8E40" w:rsidR="003743CD" w:rsidRDefault="007D6E24" w:rsidP="00B26512">
      <w:pPr>
        <w:spacing w:before="120" w:after="120"/>
        <w:jc w:val="both"/>
        <w:rPr>
          <w:b/>
          <w:color w:val="1F497D" w:themeColor="text2"/>
          <w:sz w:val="28"/>
        </w:rPr>
      </w:pPr>
      <w:r w:rsidRPr="00845040">
        <w:rPr>
          <w:b/>
          <w:color w:val="1F497D" w:themeColor="text2"/>
          <w:sz w:val="28"/>
        </w:rPr>
        <w:t xml:space="preserve">Содержание </w:t>
      </w:r>
      <w:r w:rsidR="00517924">
        <w:rPr>
          <w:b/>
          <w:color w:val="1F497D" w:themeColor="text2"/>
          <w:sz w:val="28"/>
        </w:rPr>
        <w:t xml:space="preserve">и план </w:t>
      </w:r>
      <w:r w:rsidRPr="00845040">
        <w:rPr>
          <w:b/>
          <w:color w:val="1F497D" w:themeColor="text2"/>
          <w:sz w:val="28"/>
        </w:rPr>
        <w:t>работ</w:t>
      </w:r>
    </w:p>
    <w:tbl>
      <w:tblPr>
        <w:tblStyle w:val="af3"/>
        <w:tblW w:w="9977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6A0" w:firstRow="1" w:lastRow="0" w:firstColumn="1" w:lastColumn="0" w:noHBand="1" w:noVBand="1"/>
      </w:tblPr>
      <w:tblGrid>
        <w:gridCol w:w="699"/>
        <w:gridCol w:w="2552"/>
        <w:gridCol w:w="3522"/>
        <w:gridCol w:w="3204"/>
      </w:tblGrid>
      <w:tr w:rsidR="00037B0D" w:rsidRPr="00845040" w14:paraId="1D06223F" w14:textId="77777777" w:rsidTr="00A96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9" w:type="dxa"/>
            <w:vAlign w:val="center"/>
          </w:tcPr>
          <w:p w14:paraId="3A7E6648" w14:textId="77777777" w:rsidR="00883A58" w:rsidRPr="00845040" w:rsidRDefault="00883A58" w:rsidP="006A4533">
            <w:pPr>
              <w:pStyle w:val="ac"/>
              <w:keepNext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845040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E26B3B9" w14:textId="77777777" w:rsidR="00883A58" w:rsidRPr="00845040" w:rsidRDefault="00883A58" w:rsidP="00A96FDC">
            <w:pPr>
              <w:pStyle w:val="ac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3522" w:type="dxa"/>
            <w:vAlign w:val="center"/>
          </w:tcPr>
          <w:p w14:paraId="4DC97255" w14:textId="77777777" w:rsidR="00883A58" w:rsidRPr="00845040" w:rsidRDefault="00883A58" w:rsidP="006A4533">
            <w:pPr>
              <w:pStyle w:val="ac"/>
              <w:keepNext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204" w:type="dxa"/>
            <w:vAlign w:val="center"/>
          </w:tcPr>
          <w:p w14:paraId="44341493" w14:textId="77777777" w:rsidR="00883A58" w:rsidRPr="00845040" w:rsidRDefault="00883A58" w:rsidP="006A4533">
            <w:pPr>
              <w:pStyle w:val="ac"/>
              <w:keepNext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Вовлеченность заказчика</w:t>
            </w:r>
          </w:p>
        </w:tc>
      </w:tr>
      <w:tr w:rsidR="00257AAE" w:rsidRPr="00845040" w14:paraId="1838BD62" w14:textId="77777777" w:rsidTr="00A96FDC">
        <w:trPr>
          <w:trHeight w:val="1100"/>
        </w:trPr>
        <w:tc>
          <w:tcPr>
            <w:tcW w:w="699" w:type="dxa"/>
            <w:tcBorders>
              <w:bottom w:val="single" w:sz="4" w:space="0" w:color="000000"/>
            </w:tcBorders>
            <w:vAlign w:val="center"/>
          </w:tcPr>
          <w:p w14:paraId="5DCF7824" w14:textId="77777777" w:rsidR="00257AAE" w:rsidRPr="00845040" w:rsidRDefault="00257AAE" w:rsidP="00702261">
            <w:pPr>
              <w:pStyle w:val="ac"/>
              <w:numPr>
                <w:ilvl w:val="0"/>
                <w:numId w:val="43"/>
              </w:numPr>
              <w:tabs>
                <w:tab w:val="left" w:pos="592"/>
              </w:tabs>
              <w:spacing w:before="60" w:after="60"/>
              <w:ind w:left="309" w:right="20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427D4D9B" w14:textId="2059B85E" w:rsidR="001C4AB3" w:rsidRDefault="001C4AB3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1</w:t>
            </w:r>
          </w:p>
          <w:p w14:paraId="4411C502" w14:textId="4C50F54B" w:rsidR="001C4AB3" w:rsidRDefault="001C4AB3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</w:t>
            </w:r>
          </w:p>
          <w:p w14:paraId="7B40F722" w14:textId="3D3A664D" w:rsidR="00257AAE" w:rsidRDefault="001C4AB3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D8467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22" w:type="dxa"/>
            <w:tcBorders>
              <w:bottom w:val="single" w:sz="4" w:space="0" w:color="000000"/>
            </w:tcBorders>
            <w:vAlign w:val="center"/>
          </w:tcPr>
          <w:p w14:paraId="0655CF70" w14:textId="55A45139" w:rsidR="00F74698" w:rsidRDefault="00FB1C69" w:rsidP="00F74698">
            <w:pPr>
              <w:pStyle w:val="ac"/>
              <w:spacing w:before="60" w:after="60"/>
              <w:ind w:lef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F74698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69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376CC2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4698">
              <w:rPr>
                <w:rFonts w:ascii="Times New Roman" w:hAnsi="Times New Roman"/>
                <w:sz w:val="24"/>
                <w:szCs w:val="24"/>
              </w:rPr>
              <w:t xml:space="preserve"> критери</w:t>
            </w:r>
            <w:r w:rsidR="00A70FBC">
              <w:rPr>
                <w:rFonts w:ascii="Times New Roman" w:hAnsi="Times New Roman"/>
                <w:sz w:val="24"/>
                <w:szCs w:val="24"/>
              </w:rPr>
              <w:t>ев</w:t>
            </w:r>
            <w:r w:rsidR="00F74698">
              <w:rPr>
                <w:rFonts w:ascii="Times New Roman" w:hAnsi="Times New Roman"/>
                <w:sz w:val="24"/>
                <w:szCs w:val="24"/>
              </w:rPr>
              <w:t xml:space="preserve"> оценок </w:t>
            </w:r>
            <w:r w:rsidR="00964C22">
              <w:rPr>
                <w:rFonts w:ascii="Times New Roman" w:hAnsi="Times New Roman"/>
                <w:sz w:val="24"/>
                <w:szCs w:val="24"/>
              </w:rPr>
              <w:t xml:space="preserve">тестируемых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F7469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базовых про</w:t>
            </w:r>
            <w:r w:rsidR="00F5652B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ессов для выбора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F746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  <w:vAlign w:val="center"/>
          </w:tcPr>
          <w:p w14:paraId="2DFFAE66" w14:textId="1EB49553" w:rsidR="00F74698" w:rsidRDefault="00F74698" w:rsidP="0066289A">
            <w:pPr>
              <w:pStyle w:val="ac"/>
              <w:spacing w:before="60" w:after="60"/>
              <w:ind w:left="160" w:right="3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8F5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формировании требований к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376CC2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11B37E" w14:textId="42AB1978" w:rsidR="00257AAE" w:rsidRDefault="00F74698" w:rsidP="0066289A">
            <w:pPr>
              <w:pStyle w:val="ac"/>
              <w:spacing w:before="60" w:after="60"/>
              <w:ind w:left="160" w:right="3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бизнес/функциональных требований.</w:t>
            </w:r>
          </w:p>
          <w:p w14:paraId="2503A75F" w14:textId="6EBCEA94" w:rsidR="00F74698" w:rsidRDefault="00F74698" w:rsidP="0066289A">
            <w:pPr>
              <w:pStyle w:val="ac"/>
              <w:spacing w:before="60" w:after="60"/>
              <w:ind w:left="160" w:right="3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B0D" w:rsidRPr="00845040" w14:paraId="737C58A4" w14:textId="77777777" w:rsidTr="00A96FDC">
        <w:trPr>
          <w:trHeight w:val="1100"/>
        </w:trPr>
        <w:tc>
          <w:tcPr>
            <w:tcW w:w="699" w:type="dxa"/>
            <w:tcBorders>
              <w:bottom w:val="single" w:sz="4" w:space="0" w:color="000000"/>
            </w:tcBorders>
            <w:vAlign w:val="center"/>
          </w:tcPr>
          <w:p w14:paraId="0F5C925F" w14:textId="1AD271CB" w:rsidR="0056171E" w:rsidRPr="00845040" w:rsidRDefault="0056171E" w:rsidP="00702261">
            <w:pPr>
              <w:pStyle w:val="ac"/>
              <w:numPr>
                <w:ilvl w:val="0"/>
                <w:numId w:val="43"/>
              </w:numPr>
              <w:tabs>
                <w:tab w:val="left" w:pos="592"/>
              </w:tabs>
              <w:spacing w:before="60" w:after="60"/>
              <w:ind w:left="309" w:right="20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58C2EB83" w14:textId="22BEA026" w:rsidR="001C4AB3" w:rsidRDefault="001C4AB3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2</w:t>
            </w:r>
          </w:p>
          <w:p w14:paraId="0552B689" w14:textId="58DF18C2" w:rsidR="001C4AB3" w:rsidRDefault="001C4AB3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– </w:t>
            </w:r>
            <w:r w:rsidR="00F74698">
              <w:rPr>
                <w:rFonts w:ascii="Times New Roman" w:hAnsi="Times New Roman"/>
                <w:sz w:val="24"/>
                <w:szCs w:val="24"/>
              </w:rPr>
              <w:t>ию</w:t>
            </w:r>
            <w:r w:rsidR="00CF27C4">
              <w:rPr>
                <w:rFonts w:ascii="Times New Roman" w:hAnsi="Times New Roman"/>
                <w:sz w:val="24"/>
                <w:szCs w:val="24"/>
              </w:rPr>
              <w:t>л</w:t>
            </w:r>
            <w:r w:rsidR="00F7469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14:paraId="6D6804ED" w14:textId="5DCD941E" w:rsidR="00450ED4" w:rsidRPr="009F1511" w:rsidRDefault="001C4AB3" w:rsidP="00A96FDC">
            <w:pPr>
              <w:pStyle w:val="ac"/>
              <w:spacing w:before="60" w:after="60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D8467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22" w:type="dxa"/>
            <w:tcBorders>
              <w:bottom w:val="single" w:sz="4" w:space="0" w:color="000000"/>
            </w:tcBorders>
            <w:vAlign w:val="center"/>
          </w:tcPr>
          <w:p w14:paraId="7D8F8324" w14:textId="46BE6C1C" w:rsidR="000A578C" w:rsidRPr="003068D4" w:rsidRDefault="00450ED4" w:rsidP="009E3499">
            <w:pPr>
              <w:pStyle w:val="ac"/>
              <w:spacing w:before="60" w:after="60"/>
              <w:ind w:lef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Конъюнктурная проработка рынка для оценки стоимости </w:t>
            </w:r>
            <w:r w:rsidR="00257AAE">
              <w:rPr>
                <w:rFonts w:ascii="Times New Roman" w:hAnsi="Times New Roman"/>
                <w:sz w:val="24"/>
                <w:szCs w:val="24"/>
              </w:rPr>
              <w:t xml:space="preserve">консалтинга по выбору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964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549">
              <w:rPr>
                <w:rFonts w:ascii="Times New Roman" w:hAnsi="Times New Roman"/>
                <w:sz w:val="24"/>
                <w:szCs w:val="24"/>
              </w:rPr>
              <w:t>и разработк</w:t>
            </w:r>
            <w:r w:rsidR="00A96FDC">
              <w:rPr>
                <w:rFonts w:ascii="Times New Roman" w:hAnsi="Times New Roman"/>
                <w:sz w:val="24"/>
                <w:szCs w:val="24"/>
              </w:rPr>
              <w:t>е</w:t>
            </w:r>
            <w:r w:rsidR="00C44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проектной документации</w:t>
            </w:r>
            <w:r w:rsidR="00F746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  <w:vAlign w:val="center"/>
          </w:tcPr>
          <w:p w14:paraId="6563BC45" w14:textId="77777777" w:rsidR="00F74698" w:rsidRDefault="00F74698" w:rsidP="00F74698">
            <w:pPr>
              <w:pStyle w:val="ac"/>
              <w:spacing w:before="60" w:after="60"/>
              <w:ind w:left="160" w:right="3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консультациях.</w:t>
            </w:r>
          </w:p>
          <w:p w14:paraId="05A70520" w14:textId="6B75282F" w:rsidR="0056171E" w:rsidRPr="00FD724B" w:rsidRDefault="00F74698" w:rsidP="00F74698">
            <w:pPr>
              <w:pStyle w:val="ac"/>
              <w:spacing w:before="60" w:after="60"/>
              <w:ind w:left="160" w:right="3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068D4">
              <w:rPr>
                <w:rFonts w:ascii="Times New Roman" w:hAnsi="Times New Roman"/>
                <w:sz w:val="24"/>
                <w:szCs w:val="24"/>
              </w:rPr>
              <w:t>огласование проекта договора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4698" w:rsidRPr="00845040" w14:paraId="5E60C500" w14:textId="77777777" w:rsidTr="00A96FDC">
        <w:trPr>
          <w:trHeight w:val="1100"/>
        </w:trPr>
        <w:tc>
          <w:tcPr>
            <w:tcW w:w="699" w:type="dxa"/>
            <w:tcBorders>
              <w:bottom w:val="single" w:sz="4" w:space="0" w:color="000000"/>
            </w:tcBorders>
            <w:vAlign w:val="center"/>
          </w:tcPr>
          <w:p w14:paraId="0262ABB1" w14:textId="77777777" w:rsidR="00F74698" w:rsidRPr="00845040" w:rsidRDefault="00F74698" w:rsidP="00702261">
            <w:pPr>
              <w:pStyle w:val="ac"/>
              <w:numPr>
                <w:ilvl w:val="0"/>
                <w:numId w:val="43"/>
              </w:numPr>
              <w:tabs>
                <w:tab w:val="left" w:pos="592"/>
              </w:tabs>
              <w:spacing w:before="60" w:after="60"/>
              <w:ind w:left="309" w:right="20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718CC8D0" w14:textId="77777777" w:rsidR="00F74698" w:rsidRDefault="00F74698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3</w:t>
            </w:r>
          </w:p>
          <w:p w14:paraId="1E61697D" w14:textId="5FC28756" w:rsidR="00F74698" w:rsidRDefault="00A96FDC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74698">
              <w:rPr>
                <w:rFonts w:ascii="Times New Roman" w:hAnsi="Times New Roman"/>
                <w:sz w:val="24"/>
                <w:szCs w:val="24"/>
              </w:rPr>
              <w:t>прель – июль 202</w:t>
            </w:r>
            <w:r w:rsidR="00D8467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746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22" w:type="dxa"/>
            <w:tcBorders>
              <w:bottom w:val="single" w:sz="4" w:space="0" w:color="000000"/>
            </w:tcBorders>
            <w:vAlign w:val="center"/>
          </w:tcPr>
          <w:p w14:paraId="1A189F21" w14:textId="12464551" w:rsidR="00F74698" w:rsidRPr="0048063F" w:rsidRDefault="00F74698" w:rsidP="00450ED4">
            <w:pPr>
              <w:pStyle w:val="ac"/>
              <w:spacing w:before="60" w:after="60"/>
              <w:ind w:lef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Пилотирование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, удовлетворяющих требованиям</w:t>
            </w:r>
            <w:r w:rsidR="004806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  <w:vAlign w:val="center"/>
          </w:tcPr>
          <w:p w14:paraId="3D9D80BE" w14:textId="77777777" w:rsidR="00F74698" w:rsidRDefault="00F74698" w:rsidP="00F74698">
            <w:pPr>
              <w:pStyle w:val="ac"/>
              <w:spacing w:before="60" w:after="60"/>
              <w:ind w:left="160" w:right="3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B0D" w:rsidRPr="00845040" w14:paraId="2072AEB8" w14:textId="77777777" w:rsidTr="00A96FDC">
        <w:tc>
          <w:tcPr>
            <w:tcW w:w="699" w:type="dxa"/>
            <w:vAlign w:val="center"/>
          </w:tcPr>
          <w:p w14:paraId="421C30AA" w14:textId="02C94749" w:rsidR="00883A58" w:rsidRPr="00845040" w:rsidRDefault="00883A58" w:rsidP="00702261">
            <w:pPr>
              <w:pStyle w:val="ac"/>
              <w:numPr>
                <w:ilvl w:val="0"/>
                <w:numId w:val="43"/>
              </w:numPr>
              <w:tabs>
                <w:tab w:val="left" w:pos="592"/>
              </w:tabs>
              <w:spacing w:before="60" w:after="60"/>
              <w:ind w:left="309" w:right="20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1A2017" w14:textId="3552BEA0" w:rsidR="001C4AB3" w:rsidRDefault="001C4AB3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48063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E83B9EE" w14:textId="4B7FC391" w:rsidR="00883A58" w:rsidRPr="0015422B" w:rsidRDefault="00A96FDC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C4AB3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A58" w:rsidRPr="009D264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4AB3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r w:rsidR="00213CE3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D8467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542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22" w:type="dxa"/>
            <w:vAlign w:val="center"/>
          </w:tcPr>
          <w:p w14:paraId="1D5CB91C" w14:textId="3D8EE016" w:rsidR="00883A58" w:rsidRPr="009D2648" w:rsidRDefault="0048063F" w:rsidP="00361B63">
            <w:pPr>
              <w:pStyle w:val="ac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54CB0">
              <w:rPr>
                <w:rFonts w:ascii="Times New Roman" w:hAnsi="Times New Roman"/>
                <w:sz w:val="24"/>
                <w:szCs w:val="24"/>
              </w:rPr>
              <w:t>точне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95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CE3">
              <w:rPr>
                <w:rFonts w:ascii="Times New Roman" w:hAnsi="Times New Roman"/>
                <w:sz w:val="24"/>
                <w:szCs w:val="24"/>
              </w:rPr>
              <w:t xml:space="preserve">сроков </w:t>
            </w:r>
            <w:r w:rsidR="00954CB0">
              <w:rPr>
                <w:rFonts w:ascii="Times New Roman" w:hAnsi="Times New Roman"/>
                <w:sz w:val="24"/>
                <w:szCs w:val="24"/>
              </w:rPr>
              <w:t xml:space="preserve">и стоимости </w:t>
            </w:r>
            <w:r w:rsidR="00213CE3">
              <w:rPr>
                <w:rFonts w:ascii="Times New Roman" w:hAnsi="Times New Roman"/>
                <w:sz w:val="24"/>
                <w:szCs w:val="24"/>
              </w:rPr>
              <w:t>реализации проекта.</w:t>
            </w:r>
          </w:p>
        </w:tc>
        <w:tc>
          <w:tcPr>
            <w:tcW w:w="3204" w:type="dxa"/>
            <w:vAlign w:val="center"/>
          </w:tcPr>
          <w:p w14:paraId="7E2D0701" w14:textId="40C8F52E" w:rsidR="000316D5" w:rsidRPr="00213CE3" w:rsidRDefault="000316D5" w:rsidP="0015422B">
            <w:pPr>
              <w:pStyle w:val="ac"/>
              <w:spacing w:before="60" w:after="60"/>
              <w:ind w:left="160" w:right="17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B0D" w:rsidRPr="00845040" w14:paraId="45395655" w14:textId="77777777" w:rsidTr="00A96FDC">
        <w:tc>
          <w:tcPr>
            <w:tcW w:w="699" w:type="dxa"/>
            <w:vAlign w:val="center"/>
          </w:tcPr>
          <w:p w14:paraId="6AA59E56" w14:textId="7EC0695F" w:rsidR="00883A58" w:rsidRPr="00845040" w:rsidRDefault="00883A58" w:rsidP="00702261">
            <w:pPr>
              <w:pStyle w:val="ac"/>
              <w:numPr>
                <w:ilvl w:val="0"/>
                <w:numId w:val="43"/>
              </w:numPr>
              <w:tabs>
                <w:tab w:val="left" w:pos="592"/>
              </w:tabs>
              <w:spacing w:before="60" w:after="60"/>
              <w:ind w:left="309" w:right="20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B62CE0" w14:textId="20FCFA20" w:rsidR="001C4AB3" w:rsidRDefault="001C4AB3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48063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EB82CBF" w14:textId="33003552" w:rsidR="00883A58" w:rsidRPr="0015422B" w:rsidRDefault="001C4AB3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716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F93">
              <w:rPr>
                <w:rFonts w:ascii="Times New Roman" w:hAnsi="Times New Roman"/>
                <w:sz w:val="24"/>
                <w:szCs w:val="24"/>
              </w:rPr>
              <w:t xml:space="preserve">– сентябрь </w:t>
            </w:r>
            <w:r w:rsidR="00883A58" w:rsidRPr="009D2648">
              <w:rPr>
                <w:rFonts w:ascii="Times New Roman" w:hAnsi="Times New Roman"/>
                <w:sz w:val="24"/>
                <w:szCs w:val="24"/>
              </w:rPr>
              <w:t>20</w:t>
            </w:r>
            <w:r w:rsidR="0070226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8467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5422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22" w:type="dxa"/>
            <w:vAlign w:val="center"/>
          </w:tcPr>
          <w:p w14:paraId="2A997D9F" w14:textId="6BF76B26" w:rsidR="00883A58" w:rsidRPr="0099245C" w:rsidRDefault="00213CE3" w:rsidP="006A4533">
            <w:pPr>
              <w:pStyle w:val="ac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r w:rsidR="00A96FD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одрядчик</w:t>
            </w:r>
            <w:r w:rsidR="0048063F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8D4">
              <w:rPr>
                <w:rFonts w:ascii="Times New Roman" w:hAnsi="Times New Roman"/>
                <w:sz w:val="24"/>
                <w:szCs w:val="24"/>
              </w:rPr>
              <w:t>и заключение договор</w:t>
            </w:r>
            <w:r w:rsidR="0048063F">
              <w:rPr>
                <w:rFonts w:ascii="Times New Roman" w:hAnsi="Times New Roman"/>
                <w:sz w:val="24"/>
                <w:szCs w:val="24"/>
              </w:rPr>
              <w:t>ов</w:t>
            </w:r>
            <w:r w:rsidR="00306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48063F">
              <w:rPr>
                <w:rFonts w:ascii="Times New Roman" w:hAnsi="Times New Roman"/>
                <w:sz w:val="24"/>
                <w:szCs w:val="24"/>
              </w:rPr>
              <w:t xml:space="preserve">поставку программного обеспечения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964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95C">
              <w:rPr>
                <w:rFonts w:ascii="Times New Roman" w:hAnsi="Times New Roman"/>
                <w:sz w:val="24"/>
                <w:szCs w:val="24"/>
              </w:rPr>
              <w:t>по итогам конкурсн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ых</w:t>
            </w:r>
            <w:r w:rsidR="0028395C">
              <w:rPr>
                <w:rFonts w:ascii="Times New Roman" w:hAnsi="Times New Roman"/>
                <w:sz w:val="24"/>
                <w:szCs w:val="24"/>
              </w:rPr>
              <w:t xml:space="preserve"> процедуры</w:t>
            </w:r>
            <w:r w:rsidR="003068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Align w:val="center"/>
          </w:tcPr>
          <w:p w14:paraId="6AF49D09" w14:textId="4AFA470E" w:rsidR="00B65AFE" w:rsidRPr="00707353" w:rsidRDefault="00B65AFE" w:rsidP="00B87C8F">
            <w:pPr>
              <w:pStyle w:val="ac"/>
              <w:spacing w:before="60" w:after="60"/>
              <w:ind w:left="160" w:right="17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B0D" w:rsidRPr="00845040" w14:paraId="0891A006" w14:textId="77777777" w:rsidTr="00A96FDC">
        <w:tc>
          <w:tcPr>
            <w:tcW w:w="699" w:type="dxa"/>
            <w:vAlign w:val="center"/>
          </w:tcPr>
          <w:p w14:paraId="43B1E2A8" w14:textId="36976803" w:rsidR="006B5BCE" w:rsidRPr="00845040" w:rsidRDefault="006B5BCE" w:rsidP="00702261">
            <w:pPr>
              <w:pStyle w:val="ac"/>
              <w:numPr>
                <w:ilvl w:val="0"/>
                <w:numId w:val="43"/>
              </w:numPr>
              <w:tabs>
                <w:tab w:val="left" w:pos="592"/>
              </w:tabs>
              <w:spacing w:before="60" w:after="60"/>
              <w:ind w:left="309" w:right="20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1E9034E" w14:textId="1D0DB233" w:rsidR="001C4AB3" w:rsidRDefault="001C4AB3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48063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5C0FEB8D" w14:textId="38D268E1" w:rsidR="001C4AB3" w:rsidRDefault="001C4AB3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– </w:t>
            </w:r>
            <w:r w:rsidR="0048063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1A511077" w14:textId="69D4DC67" w:rsidR="006B5BCE" w:rsidRPr="003526C1" w:rsidRDefault="001C4AB3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8467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22" w:type="dxa"/>
            <w:vAlign w:val="center"/>
          </w:tcPr>
          <w:p w14:paraId="246EDA58" w14:textId="0DD67AFB" w:rsidR="00C44549" w:rsidRDefault="00702261" w:rsidP="006B5BCE">
            <w:pPr>
              <w:pStyle w:val="ac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2F15902" w14:textId="31FE2576" w:rsidR="006B5BCE" w:rsidRPr="00702261" w:rsidRDefault="00702261" w:rsidP="006B5BCE">
            <w:pPr>
              <w:pStyle w:val="ac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и этапы работ </w:t>
            </w:r>
            <w:r w:rsidR="007160AE">
              <w:rPr>
                <w:rFonts w:ascii="Times New Roman" w:hAnsi="Times New Roman"/>
                <w:sz w:val="24"/>
                <w:szCs w:val="24"/>
              </w:rPr>
              <w:t xml:space="preserve">будут уточнены в ходе разработки проектной документации к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964C22">
              <w:rPr>
                <w:rFonts w:ascii="Times New Roman" w:hAnsi="Times New Roman"/>
                <w:sz w:val="24"/>
                <w:szCs w:val="24"/>
              </w:rPr>
              <w:t>ам</w:t>
            </w:r>
            <w:r w:rsidR="00F746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Align w:val="center"/>
          </w:tcPr>
          <w:p w14:paraId="1C6378B0" w14:textId="7DEFEEEA" w:rsidR="00C44549" w:rsidRDefault="00B87C8F" w:rsidP="00C44549">
            <w:pPr>
              <w:pStyle w:val="ac"/>
              <w:spacing w:before="60" w:after="60"/>
              <w:ind w:left="160" w:right="17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бизнес/функциональных требований внедренн</w:t>
            </w:r>
            <w:r w:rsidR="00376CC2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F57B8C" w14:textId="78AD790C" w:rsidR="00B87C8F" w:rsidRPr="00B65AFE" w:rsidRDefault="00B87C8F" w:rsidP="00C44549">
            <w:pPr>
              <w:pStyle w:val="ac"/>
              <w:spacing w:before="60" w:after="60"/>
              <w:ind w:left="160" w:right="17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приемке информационн</w:t>
            </w:r>
            <w:r w:rsidR="00376CC2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F746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4549" w:rsidRPr="00845040" w14:paraId="3CD51018" w14:textId="77777777" w:rsidTr="00A96FDC">
        <w:tc>
          <w:tcPr>
            <w:tcW w:w="699" w:type="dxa"/>
            <w:vAlign w:val="center"/>
          </w:tcPr>
          <w:p w14:paraId="302FA846" w14:textId="77777777" w:rsidR="00C44549" w:rsidRPr="00845040" w:rsidRDefault="00C44549" w:rsidP="00C44549">
            <w:pPr>
              <w:pStyle w:val="ac"/>
              <w:numPr>
                <w:ilvl w:val="0"/>
                <w:numId w:val="43"/>
              </w:numPr>
              <w:tabs>
                <w:tab w:val="left" w:pos="592"/>
              </w:tabs>
              <w:spacing w:before="60" w:after="60"/>
              <w:ind w:left="309" w:right="20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57E473B" w14:textId="2EEAF821" w:rsidR="00C44549" w:rsidRDefault="001C4AB3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F746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F574D96" w14:textId="0C9A6627" w:rsidR="001C4AB3" w:rsidRDefault="0048063F" w:rsidP="00A96FDC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1C4A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84677" w:rsidRPr="00B2602B">
              <w:rPr>
                <w:rFonts w:ascii="Times New Roman" w:hAnsi="Times New Roman"/>
                <w:sz w:val="24"/>
                <w:szCs w:val="24"/>
              </w:rPr>
              <w:t>3</w:t>
            </w:r>
            <w:r w:rsidR="001C4AB3">
              <w:rPr>
                <w:rFonts w:ascii="Times New Roman" w:hAnsi="Times New Roman"/>
                <w:sz w:val="24"/>
                <w:szCs w:val="24"/>
              </w:rPr>
              <w:t xml:space="preserve"> г.– </w:t>
            </w: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1C4A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84677" w:rsidRPr="00B2602B">
              <w:rPr>
                <w:rFonts w:ascii="Times New Roman" w:hAnsi="Times New Roman"/>
                <w:sz w:val="24"/>
                <w:szCs w:val="24"/>
              </w:rPr>
              <w:t>4</w:t>
            </w:r>
            <w:r w:rsidR="001C4AB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22" w:type="dxa"/>
            <w:vAlign w:val="center"/>
          </w:tcPr>
          <w:p w14:paraId="74B31997" w14:textId="3209ACE2" w:rsidR="00FB1C69" w:rsidRDefault="00C44549" w:rsidP="00C44549">
            <w:pPr>
              <w:pStyle w:val="ac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6289A">
              <w:rPr>
                <w:rFonts w:ascii="Times New Roman" w:hAnsi="Times New Roman"/>
                <w:sz w:val="24"/>
                <w:szCs w:val="24"/>
              </w:rPr>
              <w:t>Тестовая эксплуатация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FB1C69">
              <w:rPr>
                <w:rFonts w:ascii="Times New Roman" w:hAnsi="Times New Roman"/>
                <w:sz w:val="24"/>
                <w:szCs w:val="24"/>
              </w:rPr>
              <w:t>, подключение пилотного объема устройств</w:t>
            </w:r>
            <w:r w:rsidR="00F746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AEB883" w14:textId="383A26C1" w:rsidR="00FB1C69" w:rsidRDefault="00FB1C69" w:rsidP="00C44549">
            <w:pPr>
              <w:pStyle w:val="ac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инструкций по работе с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376CC2">
              <w:rPr>
                <w:rFonts w:ascii="Times New Roman" w:hAnsi="Times New Roman"/>
                <w:sz w:val="24"/>
                <w:szCs w:val="24"/>
              </w:rPr>
              <w:t>ами</w:t>
            </w:r>
            <w:r w:rsidR="004806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E938C2" w14:textId="29ED8CFC" w:rsidR="0048063F" w:rsidRDefault="0048063F" w:rsidP="0048063F">
            <w:pPr>
              <w:pStyle w:val="ac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Опытная эксплуатация (ОЭ)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A96F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3322AC" w14:textId="19467558" w:rsidR="0048063F" w:rsidRDefault="0048063F" w:rsidP="0048063F">
            <w:pPr>
              <w:pStyle w:val="ac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достижении положительных результатов ОЭ – перевод </w:t>
            </w:r>
            <w:r w:rsidR="009A2F93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промышленную эксплуатацию</w:t>
            </w:r>
            <w:r w:rsidR="00A96F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484A42" w14:textId="1DF97219" w:rsidR="0048063F" w:rsidRDefault="0048063F" w:rsidP="0048063F">
            <w:pPr>
              <w:pStyle w:val="ac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A96FDC">
              <w:rPr>
                <w:rFonts w:ascii="Times New Roman" w:hAnsi="Times New Roman"/>
                <w:sz w:val="24"/>
                <w:szCs w:val="24"/>
              </w:rPr>
              <w:t>ЛНА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Align w:val="center"/>
          </w:tcPr>
          <w:p w14:paraId="4755ACDA" w14:textId="76EE834B" w:rsidR="00C44549" w:rsidRDefault="007116FC" w:rsidP="00C44549">
            <w:pPr>
              <w:pStyle w:val="ac"/>
              <w:spacing w:before="60" w:after="60"/>
              <w:ind w:left="160" w:right="17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тестировании</w:t>
            </w:r>
            <w:r w:rsidR="0048063F">
              <w:rPr>
                <w:rFonts w:ascii="Times New Roman" w:hAnsi="Times New Roman"/>
                <w:sz w:val="24"/>
                <w:szCs w:val="24"/>
              </w:rPr>
              <w:t xml:space="preserve"> и эксплуатации.</w:t>
            </w:r>
          </w:p>
        </w:tc>
      </w:tr>
    </w:tbl>
    <w:p w14:paraId="59BC3CE8" w14:textId="77777777" w:rsidR="007D6E24" w:rsidRDefault="007D6E24" w:rsidP="007D6E24">
      <w:pPr>
        <w:pStyle w:val="ac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5796B52" w14:textId="77777777" w:rsidR="007D6E24" w:rsidRPr="00845040" w:rsidRDefault="007D6E24" w:rsidP="00B26512">
      <w:pPr>
        <w:spacing w:before="120" w:after="120"/>
        <w:jc w:val="both"/>
        <w:rPr>
          <w:b/>
          <w:color w:val="1F497D" w:themeColor="text2"/>
          <w:sz w:val="28"/>
        </w:rPr>
      </w:pPr>
      <w:r w:rsidRPr="00845040">
        <w:rPr>
          <w:b/>
          <w:color w:val="1F497D" w:themeColor="text2"/>
          <w:sz w:val="28"/>
        </w:rPr>
        <w:t>Сроки</w:t>
      </w:r>
    </w:p>
    <w:p w14:paraId="3E16F6DD" w14:textId="5CB3B0F5" w:rsidR="007D15FE" w:rsidRPr="00F74698" w:rsidRDefault="001C4AB3" w:rsidP="007D15FE">
      <w:pPr>
        <w:pStyle w:val="ac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698">
        <w:rPr>
          <w:rFonts w:ascii="Times New Roman" w:hAnsi="Times New Roman" w:cs="Times New Roman"/>
          <w:b/>
          <w:sz w:val="24"/>
          <w:szCs w:val="24"/>
        </w:rPr>
        <w:t>Март</w:t>
      </w:r>
      <w:r w:rsidR="00B77D80" w:rsidRPr="00F74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5FE" w:rsidRPr="00F74698">
        <w:rPr>
          <w:rFonts w:ascii="Times New Roman" w:hAnsi="Times New Roman" w:cs="Times New Roman"/>
          <w:b/>
          <w:sz w:val="24"/>
          <w:szCs w:val="24"/>
        </w:rPr>
        <w:t>20</w:t>
      </w:r>
      <w:r w:rsidR="00213CE3" w:rsidRPr="00F74698">
        <w:rPr>
          <w:rFonts w:ascii="Times New Roman" w:hAnsi="Times New Roman" w:cs="Times New Roman"/>
          <w:b/>
          <w:sz w:val="24"/>
          <w:szCs w:val="24"/>
        </w:rPr>
        <w:t>2</w:t>
      </w:r>
      <w:r w:rsidR="00CF5829">
        <w:rPr>
          <w:rFonts w:ascii="Times New Roman" w:hAnsi="Times New Roman" w:cs="Times New Roman"/>
          <w:b/>
          <w:sz w:val="24"/>
          <w:szCs w:val="24"/>
        </w:rPr>
        <w:t>3</w:t>
      </w:r>
      <w:r w:rsidR="007D15FE" w:rsidRPr="00F74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89A" w:rsidRPr="00F74698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D15FE" w:rsidRPr="00F7469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74698">
        <w:rPr>
          <w:rFonts w:ascii="Times New Roman" w:hAnsi="Times New Roman" w:cs="Times New Roman"/>
          <w:b/>
          <w:sz w:val="24"/>
          <w:szCs w:val="24"/>
        </w:rPr>
        <w:t>декабрь</w:t>
      </w:r>
      <w:r w:rsidR="00B77D80" w:rsidRPr="00F74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5FE" w:rsidRPr="00F74698">
        <w:rPr>
          <w:rFonts w:ascii="Times New Roman" w:hAnsi="Times New Roman" w:cs="Times New Roman"/>
          <w:b/>
          <w:sz w:val="24"/>
          <w:szCs w:val="24"/>
        </w:rPr>
        <w:t>20</w:t>
      </w:r>
      <w:r w:rsidR="00213CE3" w:rsidRPr="00F74698">
        <w:rPr>
          <w:rFonts w:ascii="Times New Roman" w:hAnsi="Times New Roman" w:cs="Times New Roman"/>
          <w:b/>
          <w:sz w:val="24"/>
          <w:szCs w:val="24"/>
        </w:rPr>
        <w:t>2</w:t>
      </w:r>
      <w:r w:rsidR="00CF5829">
        <w:rPr>
          <w:rFonts w:ascii="Times New Roman" w:hAnsi="Times New Roman" w:cs="Times New Roman"/>
          <w:b/>
          <w:sz w:val="24"/>
          <w:szCs w:val="24"/>
        </w:rPr>
        <w:t>4</w:t>
      </w:r>
      <w:r w:rsidR="0066289A" w:rsidRPr="00F7469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E351E51" w14:textId="77777777" w:rsidR="00FB1C69" w:rsidRPr="00FB1C69" w:rsidRDefault="00FB1C69" w:rsidP="007D6E24">
      <w:pPr>
        <w:pStyle w:val="ac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CC68974" w14:textId="0A914982" w:rsidR="007D6E24" w:rsidRDefault="007D6E24" w:rsidP="00B26512">
      <w:pPr>
        <w:spacing w:before="120" w:after="120"/>
        <w:jc w:val="both"/>
        <w:rPr>
          <w:b/>
          <w:color w:val="1F497D" w:themeColor="text2"/>
          <w:sz w:val="28"/>
        </w:rPr>
      </w:pPr>
      <w:r w:rsidRPr="00845040">
        <w:rPr>
          <w:b/>
          <w:color w:val="1F497D" w:themeColor="text2"/>
          <w:sz w:val="28"/>
        </w:rPr>
        <w:t>Бюджет</w:t>
      </w:r>
    </w:p>
    <w:p w14:paraId="0EA860F2" w14:textId="77777777" w:rsidR="009443FC" w:rsidRPr="00686CE5" w:rsidRDefault="009443FC" w:rsidP="009443FC">
      <w:pPr>
        <w:rPr>
          <w:bCs/>
        </w:rPr>
      </w:pPr>
      <w:r w:rsidRPr="00686CE5">
        <w:rPr>
          <w:bCs/>
        </w:rPr>
        <w:t>1. Подготовительный этап:</w:t>
      </w:r>
    </w:p>
    <w:p w14:paraId="6C9BE4A6" w14:textId="77777777" w:rsidR="009443FC" w:rsidRPr="00686CE5" w:rsidRDefault="009443FC" w:rsidP="009443FC">
      <w:pPr>
        <w:rPr>
          <w:bCs/>
        </w:rPr>
      </w:pPr>
      <w:r w:rsidRPr="00686CE5">
        <w:rPr>
          <w:bCs/>
        </w:rPr>
        <w:t>- Анализ требований и составление технического задания - 200 000 рублей.</w:t>
      </w:r>
    </w:p>
    <w:p w14:paraId="339FB21C" w14:textId="77777777" w:rsidR="009443FC" w:rsidRPr="00686CE5" w:rsidRDefault="009443FC" w:rsidP="009443FC">
      <w:pPr>
        <w:rPr>
          <w:bCs/>
        </w:rPr>
      </w:pPr>
      <w:r w:rsidRPr="00686CE5">
        <w:rPr>
          <w:bCs/>
        </w:rPr>
        <w:t>- Проведение закупочных процедур, включая выбор поставщиков и заключение договоров - 500 000 рублей.</w:t>
      </w:r>
    </w:p>
    <w:p w14:paraId="1080B51D" w14:textId="77777777" w:rsidR="009443FC" w:rsidRPr="00686CE5" w:rsidRDefault="009443FC" w:rsidP="009443FC">
      <w:pPr>
        <w:rPr>
          <w:bCs/>
        </w:rPr>
      </w:pPr>
    </w:p>
    <w:p w14:paraId="34B0E451" w14:textId="77777777" w:rsidR="009443FC" w:rsidRPr="00686CE5" w:rsidRDefault="009443FC" w:rsidP="009443FC">
      <w:pPr>
        <w:rPr>
          <w:bCs/>
        </w:rPr>
      </w:pPr>
      <w:r w:rsidRPr="00686CE5">
        <w:rPr>
          <w:bCs/>
        </w:rPr>
        <w:t>2. Этап реализации:</w:t>
      </w:r>
    </w:p>
    <w:p w14:paraId="0133B58C" w14:textId="77777777" w:rsidR="009443FC" w:rsidRPr="00686CE5" w:rsidRDefault="009443FC" w:rsidP="009443FC">
      <w:pPr>
        <w:rPr>
          <w:bCs/>
        </w:rPr>
      </w:pPr>
      <w:r w:rsidRPr="00686CE5">
        <w:rPr>
          <w:bCs/>
        </w:rPr>
        <w:t>- Поставка программного обеспечения по Системе 1 - 2 400 000 рублей (по курсу ЦБ РФ на момент оплаты в USD).</w:t>
      </w:r>
    </w:p>
    <w:p w14:paraId="37C85F3A" w14:textId="77777777" w:rsidR="009443FC" w:rsidRPr="00686CE5" w:rsidRDefault="009443FC" w:rsidP="009443FC">
      <w:pPr>
        <w:rPr>
          <w:bCs/>
        </w:rPr>
      </w:pPr>
      <w:r w:rsidRPr="00686CE5">
        <w:rPr>
          <w:bCs/>
        </w:rPr>
        <w:t>- Внедрение Системы 1 - 1 000 000 рублей.</w:t>
      </w:r>
    </w:p>
    <w:p w14:paraId="1CFA03B9" w14:textId="77777777" w:rsidR="009443FC" w:rsidRPr="00686CE5" w:rsidRDefault="009443FC" w:rsidP="009443FC">
      <w:pPr>
        <w:rPr>
          <w:bCs/>
        </w:rPr>
      </w:pPr>
      <w:r w:rsidRPr="00686CE5">
        <w:rPr>
          <w:bCs/>
        </w:rPr>
        <w:t>- Поставка программного обеспечения по Системе 2 - 2 100 000 рублей.</w:t>
      </w:r>
    </w:p>
    <w:p w14:paraId="3E6D925E" w14:textId="77777777" w:rsidR="009443FC" w:rsidRPr="00686CE5" w:rsidRDefault="009443FC" w:rsidP="009443FC">
      <w:pPr>
        <w:rPr>
          <w:bCs/>
        </w:rPr>
      </w:pPr>
      <w:r w:rsidRPr="00686CE5">
        <w:rPr>
          <w:bCs/>
        </w:rPr>
        <w:t>- Внедрение Системы 2 - 1 000 000 рублей.</w:t>
      </w:r>
    </w:p>
    <w:p w14:paraId="0C9508E7" w14:textId="77777777" w:rsidR="009443FC" w:rsidRPr="00686CE5" w:rsidRDefault="009443FC" w:rsidP="009443FC">
      <w:pPr>
        <w:rPr>
          <w:bCs/>
        </w:rPr>
      </w:pPr>
    </w:p>
    <w:p w14:paraId="4C8336D9" w14:textId="77777777" w:rsidR="009443FC" w:rsidRPr="00686CE5" w:rsidRDefault="009443FC" w:rsidP="009443FC">
      <w:pPr>
        <w:rPr>
          <w:bCs/>
        </w:rPr>
      </w:pPr>
      <w:r w:rsidRPr="00686CE5">
        <w:rPr>
          <w:bCs/>
        </w:rPr>
        <w:t>3. Эксплуатационный этап:</w:t>
      </w:r>
    </w:p>
    <w:p w14:paraId="60DBEDC2" w14:textId="77777777" w:rsidR="009443FC" w:rsidRPr="00686CE5" w:rsidRDefault="009443FC" w:rsidP="009443FC">
      <w:pPr>
        <w:rPr>
          <w:bCs/>
        </w:rPr>
      </w:pPr>
      <w:r w:rsidRPr="00686CE5">
        <w:rPr>
          <w:bCs/>
        </w:rPr>
        <w:t>- Продление лицензий для Системы 1 - 2 100 000 рублей (30 000 USD).</w:t>
      </w:r>
    </w:p>
    <w:p w14:paraId="703D1DE4" w14:textId="77777777" w:rsidR="009443FC" w:rsidRPr="00686CE5" w:rsidRDefault="009443FC" w:rsidP="009443FC">
      <w:pPr>
        <w:rPr>
          <w:bCs/>
        </w:rPr>
      </w:pPr>
      <w:r w:rsidRPr="00686CE5">
        <w:rPr>
          <w:bCs/>
        </w:rPr>
        <w:t>- Продление лицензий для Системы 2 - 500 000 рублей.</w:t>
      </w:r>
    </w:p>
    <w:p w14:paraId="73B09BAD" w14:textId="77777777" w:rsidR="009443FC" w:rsidRPr="00686CE5" w:rsidRDefault="009443FC" w:rsidP="009443FC">
      <w:pPr>
        <w:rPr>
          <w:bCs/>
        </w:rPr>
      </w:pPr>
    </w:p>
    <w:p w14:paraId="595132C2" w14:textId="77777777" w:rsidR="009443FC" w:rsidRPr="009443FC" w:rsidRDefault="009443FC" w:rsidP="009443FC">
      <w:pPr>
        <w:rPr>
          <w:b/>
        </w:rPr>
      </w:pPr>
      <w:r w:rsidRPr="009443FC">
        <w:rPr>
          <w:b/>
        </w:rPr>
        <w:t>Итого: 10 800 000 рублей (по курсу ЦБ РФ на момент оплаты в USD).</w:t>
      </w:r>
    </w:p>
    <w:p w14:paraId="1C44B8B2" w14:textId="77777777" w:rsidR="00BC10A5" w:rsidRPr="009443FC" w:rsidRDefault="00BC10A5" w:rsidP="00B26512">
      <w:pPr>
        <w:spacing w:before="120" w:after="120"/>
        <w:jc w:val="both"/>
        <w:rPr>
          <w:b/>
          <w:color w:val="1F497D" w:themeColor="text2"/>
          <w:sz w:val="28"/>
        </w:rPr>
      </w:pPr>
    </w:p>
    <w:p w14:paraId="024E97C0" w14:textId="2D5B430A" w:rsidR="007D6E24" w:rsidRPr="00845040" w:rsidRDefault="006E264A" w:rsidP="00B26512">
      <w:pPr>
        <w:spacing w:before="120" w:after="120"/>
        <w:jc w:val="both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 xml:space="preserve">Реестр рисков проекта </w:t>
      </w:r>
    </w:p>
    <w:p w14:paraId="0ED4BCE5" w14:textId="4CAFD415" w:rsidR="00B2602B" w:rsidRDefault="00B2602B" w:rsidP="00B2602B">
      <w:pPr>
        <w:pStyle w:val="ac"/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3"/>
        <w:tblW w:w="962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03"/>
        <w:gridCol w:w="1897"/>
        <w:gridCol w:w="1559"/>
        <w:gridCol w:w="1701"/>
        <w:gridCol w:w="1985"/>
        <w:gridCol w:w="1984"/>
      </w:tblGrid>
      <w:tr w:rsidR="00DB0ECF" w:rsidRPr="00845040" w14:paraId="52ACEFBA" w14:textId="3CD27047" w:rsidTr="00DB0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" w:type="dxa"/>
            <w:vAlign w:val="center"/>
          </w:tcPr>
          <w:p w14:paraId="5E35BC77" w14:textId="77777777" w:rsidR="00DB0ECF" w:rsidRPr="00845040" w:rsidRDefault="00DB0ECF" w:rsidP="00B90C63">
            <w:pPr>
              <w:pStyle w:val="ac"/>
              <w:keepNext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845040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1897" w:type="dxa"/>
            <w:vAlign w:val="center"/>
          </w:tcPr>
          <w:p w14:paraId="4E8BFFCA" w14:textId="7DA9D53D" w:rsidR="00DB0ECF" w:rsidRPr="00845040" w:rsidRDefault="00DB0ECF" w:rsidP="00B90C63">
            <w:pPr>
              <w:pStyle w:val="ac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риска </w:t>
            </w:r>
          </w:p>
        </w:tc>
        <w:tc>
          <w:tcPr>
            <w:tcW w:w="1559" w:type="dxa"/>
            <w:vAlign w:val="center"/>
          </w:tcPr>
          <w:p w14:paraId="6BE0CB10" w14:textId="5CCE0E2A" w:rsidR="00DB0ECF" w:rsidRPr="00845040" w:rsidRDefault="00DB0ECF" w:rsidP="00B90C63">
            <w:pPr>
              <w:pStyle w:val="ac"/>
              <w:keepNext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и источник риска</w:t>
            </w:r>
          </w:p>
        </w:tc>
        <w:tc>
          <w:tcPr>
            <w:tcW w:w="1701" w:type="dxa"/>
          </w:tcPr>
          <w:p w14:paraId="292EA722" w14:textId="61AF4B2B" w:rsidR="00DB0ECF" w:rsidRDefault="00DB0ECF" w:rsidP="00B90C63">
            <w:pPr>
              <w:pStyle w:val="ac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последствия</w:t>
            </w:r>
          </w:p>
        </w:tc>
        <w:tc>
          <w:tcPr>
            <w:tcW w:w="1985" w:type="dxa"/>
            <w:vAlign w:val="center"/>
          </w:tcPr>
          <w:p w14:paraId="29DB071F" w14:textId="23F95A85" w:rsidR="00DB0ECF" w:rsidRPr="00845040" w:rsidRDefault="00DB0ECF" w:rsidP="00B90C63">
            <w:pPr>
              <w:pStyle w:val="ac"/>
              <w:keepNext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управления риском</w:t>
            </w:r>
          </w:p>
        </w:tc>
        <w:tc>
          <w:tcPr>
            <w:tcW w:w="1984" w:type="dxa"/>
          </w:tcPr>
          <w:p w14:paraId="702A2E01" w14:textId="65EDCC04" w:rsidR="00DB0ECF" w:rsidRDefault="00DB0ECF" w:rsidP="00B90C63">
            <w:pPr>
              <w:pStyle w:val="ac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B0ECF" w:rsidRPr="00845040" w14:paraId="49008C07" w14:textId="1D33D0E1" w:rsidTr="00DB0ECF">
        <w:trPr>
          <w:trHeight w:val="1100"/>
        </w:trPr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4F7586A4" w14:textId="48045887" w:rsidR="00DB0ECF" w:rsidRPr="00845040" w:rsidRDefault="00DB0ECF" w:rsidP="007F5A90">
            <w:pPr>
              <w:pStyle w:val="ac"/>
              <w:numPr>
                <w:ilvl w:val="0"/>
                <w:numId w:val="59"/>
              </w:numPr>
              <w:tabs>
                <w:tab w:val="left" w:pos="592"/>
              </w:tabs>
              <w:spacing w:before="60" w:after="60"/>
              <w:ind w:right="2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vAlign w:val="center"/>
          </w:tcPr>
          <w:p w14:paraId="61C1E209" w14:textId="5098FBAF" w:rsidR="00DB0ECF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Возможный дефицит обучающих специалистов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6096801" w14:textId="17FC3F0B" w:rsidR="00DB0ECF" w:rsidRPr="007F5A90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штата подрядчика</w:t>
            </w:r>
            <w:r w:rsidRPr="007F5A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потеря ключевых кадров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9B09B22" w14:textId="5EA4F21C" w:rsidR="00DB0ECF" w:rsidRDefault="00DB0ECF" w:rsidP="007F5A90">
            <w:pPr>
              <w:pStyle w:val="ac"/>
              <w:spacing w:before="60" w:after="60"/>
              <w:ind w:left="160" w:righ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уровень обучения персонала заказчика, снижение производительности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16B215F1" w14:textId="1D922A2C" w:rsidR="00DB0ECF" w:rsidRDefault="00DB0ECF" w:rsidP="007F5A90">
            <w:pPr>
              <w:pStyle w:val="ac"/>
              <w:spacing w:before="60" w:after="60"/>
              <w:ind w:left="160" w:righ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коллективных занятий, повышение уровня знаний персонала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7E10C98" w14:textId="585A5584" w:rsidR="00DB0ECF" w:rsidRDefault="00DB0ECF" w:rsidP="007F5A90">
            <w:pPr>
              <w:pStyle w:val="ac"/>
              <w:spacing w:before="60" w:after="60"/>
              <w:ind w:left="160" w:righ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BC9AE5" w14:textId="77777777" w:rsidR="00DB0ECF" w:rsidRPr="00DB0ECF" w:rsidRDefault="00DB0ECF" w:rsidP="00DB0ECF"/>
          <w:p w14:paraId="1C8F8F62" w14:textId="78DCF7C2" w:rsidR="00DB0ECF" w:rsidRDefault="00DB0ECF" w:rsidP="00DB0ECF"/>
          <w:p w14:paraId="5019D4A6" w14:textId="09A08C8F" w:rsidR="00DB0ECF" w:rsidRPr="00DB0ECF" w:rsidRDefault="00DB0ECF" w:rsidP="00DB0ECF">
            <w:pPr>
              <w:jc w:val="center"/>
            </w:pPr>
            <w:r>
              <w:t>Туркин Н.А.</w:t>
            </w:r>
          </w:p>
        </w:tc>
      </w:tr>
      <w:tr w:rsidR="00DB0ECF" w:rsidRPr="00845040" w14:paraId="3AE2DEAC" w14:textId="3FAD20A6" w:rsidTr="00DB0ECF">
        <w:trPr>
          <w:trHeight w:val="1100"/>
        </w:trPr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3508BB57" w14:textId="77777777" w:rsidR="00DB0ECF" w:rsidRPr="00845040" w:rsidRDefault="00DB0ECF" w:rsidP="007F5A90">
            <w:pPr>
              <w:pStyle w:val="ac"/>
              <w:numPr>
                <w:ilvl w:val="0"/>
                <w:numId w:val="59"/>
              </w:numPr>
              <w:tabs>
                <w:tab w:val="left" w:pos="592"/>
              </w:tabs>
              <w:spacing w:before="60" w:after="60"/>
              <w:ind w:left="309" w:right="20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vAlign w:val="center"/>
          </w:tcPr>
          <w:p w14:paraId="4FF62474" w14:textId="430B5400" w:rsidR="00DB0ECF" w:rsidRPr="009F1511" w:rsidRDefault="00DB0ECF" w:rsidP="007F5A90">
            <w:pPr>
              <w:pStyle w:val="ac"/>
              <w:spacing w:before="60" w:after="60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требований к Системам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0E15A05" w14:textId="758EDE12" w:rsidR="00DB0ECF" w:rsidRPr="003068D4" w:rsidRDefault="00DB0ECF" w:rsidP="007F5A90">
            <w:pPr>
              <w:pStyle w:val="ac"/>
              <w:spacing w:before="60" w:after="60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и пересмотр локальных нормативных актов может потребовать включение дополнительного функционала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9F65D1C" w14:textId="77777777" w:rsidR="00DB0ECF" w:rsidRDefault="00DB0ECF" w:rsidP="007F5A90">
            <w:pPr>
              <w:pStyle w:val="ac"/>
              <w:spacing w:before="60" w:after="60"/>
              <w:ind w:left="160" w:righ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7177EB" w14:textId="11F2C82F" w:rsidR="00DB0ECF" w:rsidRPr="00FD724B" w:rsidRDefault="00DB0ECF" w:rsidP="007F5A90">
            <w:pPr>
              <w:pStyle w:val="ac"/>
              <w:spacing w:before="60" w:after="60"/>
              <w:ind w:left="160" w:righ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A167B">
              <w:rPr>
                <w:rFonts w:ascii="Times New Roman" w:hAnsi="Times New Roman"/>
                <w:sz w:val="24"/>
                <w:szCs w:val="24"/>
              </w:rPr>
              <w:t>величение стоимости и сроков проекта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4D018972" w14:textId="6C668DDC" w:rsidR="00DB0ECF" w:rsidRPr="009675BE" w:rsidRDefault="00DB0ECF" w:rsidP="007F5A90">
            <w:pPr>
              <w:pStyle w:val="ac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Минимизация риска возможна за </w:t>
            </w:r>
            <w:r w:rsidRPr="009675BE">
              <w:rPr>
                <w:rFonts w:ascii="Times New Roman" w:hAnsi="Times New Roman"/>
                <w:sz w:val="24"/>
                <w:szCs w:val="24"/>
              </w:rPr>
              <w:t>счет пересмотра объема работ, входящих в проект, и согласования их с заказчиком проекта.</w:t>
            </w:r>
          </w:p>
          <w:p w14:paraId="5AE9154C" w14:textId="073C6EC0" w:rsidR="00DB0ECF" w:rsidRPr="00FD724B" w:rsidRDefault="00DB0ECF" w:rsidP="007F5A90">
            <w:pPr>
              <w:pStyle w:val="ac"/>
              <w:spacing w:before="60" w:after="60"/>
              <w:ind w:left="160" w:righ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FCA5CB0" w14:textId="08132F22" w:rsidR="00DB0ECF" w:rsidRDefault="00DB0ECF" w:rsidP="00DB0ECF">
            <w:pPr>
              <w:pStyle w:val="ac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14:paraId="7E5D8795" w14:textId="77777777" w:rsidR="00DB0ECF" w:rsidRPr="00DB0ECF" w:rsidRDefault="00DB0ECF" w:rsidP="00DB0ECF"/>
          <w:p w14:paraId="34895A25" w14:textId="77777777" w:rsidR="00DB0ECF" w:rsidRPr="00DB0ECF" w:rsidRDefault="00DB0ECF" w:rsidP="00DB0ECF"/>
          <w:p w14:paraId="767034F5" w14:textId="77777777" w:rsidR="00DB0ECF" w:rsidRPr="00DB0ECF" w:rsidRDefault="00DB0ECF" w:rsidP="00DB0ECF"/>
          <w:p w14:paraId="6303F335" w14:textId="68D571EC" w:rsidR="00DB0ECF" w:rsidRDefault="00DB0ECF" w:rsidP="00DB0ECF"/>
          <w:p w14:paraId="5F804BD7" w14:textId="0B3D253F" w:rsidR="00DB0ECF" w:rsidRPr="00DB0ECF" w:rsidRDefault="00DB0ECF" w:rsidP="00DB0ECF">
            <w:pPr>
              <w:jc w:val="center"/>
            </w:pPr>
            <w:r>
              <w:t>Курильчик А.А.</w:t>
            </w:r>
          </w:p>
        </w:tc>
      </w:tr>
      <w:tr w:rsidR="00DB0ECF" w:rsidRPr="00845040" w14:paraId="67B57D67" w14:textId="4152CAB7" w:rsidTr="00DB0ECF">
        <w:trPr>
          <w:trHeight w:val="1100"/>
        </w:trPr>
        <w:tc>
          <w:tcPr>
            <w:tcW w:w="503" w:type="dxa"/>
            <w:tcBorders>
              <w:bottom w:val="single" w:sz="4" w:space="0" w:color="000000"/>
            </w:tcBorders>
            <w:vAlign w:val="center"/>
          </w:tcPr>
          <w:p w14:paraId="2C855310" w14:textId="77777777" w:rsidR="00DB0ECF" w:rsidRPr="00845040" w:rsidRDefault="00DB0ECF" w:rsidP="007F5A90">
            <w:pPr>
              <w:pStyle w:val="ac"/>
              <w:numPr>
                <w:ilvl w:val="0"/>
                <w:numId w:val="59"/>
              </w:numPr>
              <w:tabs>
                <w:tab w:val="left" w:pos="592"/>
              </w:tabs>
              <w:spacing w:before="60" w:after="60"/>
              <w:ind w:left="309" w:right="20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000000"/>
            </w:tcBorders>
            <w:vAlign w:val="center"/>
          </w:tcPr>
          <w:p w14:paraId="01135C75" w14:textId="42B04B95" w:rsidR="00DB0ECF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недостаточной производительности внедряемой системы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ECEB5B1" w14:textId="0861E6A8" w:rsidR="00DB0ECF" w:rsidRPr="0048063F" w:rsidRDefault="00DB0ECF" w:rsidP="007F5A90">
            <w:pPr>
              <w:pStyle w:val="ac"/>
              <w:spacing w:before="60" w:after="60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Неверный расчет производительности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830AEBB" w14:textId="630DC86F" w:rsidR="00DB0ECF" w:rsidRDefault="00DB0ECF" w:rsidP="007F5A90">
            <w:pPr>
              <w:pStyle w:val="ac"/>
              <w:spacing w:before="60" w:after="60"/>
              <w:ind w:left="160" w:righ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потери от вынужденного простоя вследствие низкой производительности системы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0378465A" w14:textId="77777777" w:rsidR="00DB0ECF" w:rsidRPr="009C6102" w:rsidRDefault="00DB0ECF" w:rsidP="007F5A90">
            <w:pPr>
              <w:shd w:val="clear" w:color="auto" w:fill="FFFFFF"/>
              <w:jc w:val="center"/>
            </w:pPr>
            <w:r w:rsidRPr="009C6102">
              <w:t>Обращение к</w:t>
            </w:r>
          </w:p>
          <w:p w14:paraId="13CB8711" w14:textId="027A49AB" w:rsidR="00DB0ECF" w:rsidRPr="009C6102" w:rsidRDefault="00DB0ECF" w:rsidP="007F5A90">
            <w:pPr>
              <w:shd w:val="clear" w:color="auto" w:fill="FFFFFF"/>
              <w:jc w:val="center"/>
            </w:pPr>
            <w:r>
              <w:t>опыту ус</w:t>
            </w:r>
            <w:r w:rsidRPr="009C6102">
              <w:t>пешных</w:t>
            </w:r>
          </w:p>
          <w:p w14:paraId="7D9412EF" w14:textId="6EE0C1DC" w:rsidR="00DB0ECF" w:rsidRPr="009C6102" w:rsidRDefault="00DB0ECF" w:rsidP="007F5A90">
            <w:pPr>
              <w:shd w:val="clear" w:color="auto" w:fill="FFFFFF"/>
              <w:jc w:val="center"/>
            </w:pPr>
            <w:r>
              <w:t>практик, анализ соответствия требований системы и техни</w:t>
            </w:r>
            <w:r w:rsidRPr="009C6102">
              <w:t>ческой базы</w:t>
            </w:r>
            <w:r>
              <w:t xml:space="preserve"> </w:t>
            </w:r>
            <w:r w:rsidRPr="009C6102">
              <w:t>предприятия</w:t>
            </w:r>
          </w:p>
          <w:p w14:paraId="3B1D2231" w14:textId="001246BF" w:rsidR="00DB0ECF" w:rsidRDefault="00DB0ECF" w:rsidP="007F5A90">
            <w:pPr>
              <w:pStyle w:val="ac"/>
              <w:spacing w:before="60" w:after="60"/>
              <w:ind w:left="160" w:righ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037B536" w14:textId="0CDDB38B" w:rsidR="00DB0ECF" w:rsidRDefault="00DB0ECF" w:rsidP="007F5A90">
            <w:pPr>
              <w:shd w:val="clear" w:color="auto" w:fill="FFFFFF"/>
              <w:jc w:val="center"/>
            </w:pPr>
          </w:p>
          <w:p w14:paraId="52CCB151" w14:textId="77777777" w:rsidR="00DB0ECF" w:rsidRPr="00DB0ECF" w:rsidRDefault="00DB0ECF" w:rsidP="00DB0ECF"/>
          <w:p w14:paraId="5C899CEE" w14:textId="77777777" w:rsidR="00DB0ECF" w:rsidRPr="00DB0ECF" w:rsidRDefault="00DB0ECF" w:rsidP="00DB0ECF"/>
          <w:p w14:paraId="303D95DE" w14:textId="276BF348" w:rsidR="00DB0ECF" w:rsidRDefault="00DB0ECF" w:rsidP="00DB0ECF"/>
          <w:p w14:paraId="7360EBF7" w14:textId="691EDE6A" w:rsidR="00DB0ECF" w:rsidRPr="00DB0ECF" w:rsidRDefault="00DB0ECF" w:rsidP="00DB0ECF">
            <w:pPr>
              <w:jc w:val="center"/>
            </w:pPr>
            <w:r>
              <w:t>Сироткин П.И.</w:t>
            </w:r>
          </w:p>
        </w:tc>
      </w:tr>
      <w:tr w:rsidR="00DB0ECF" w:rsidRPr="00845040" w14:paraId="30D04DEA" w14:textId="142F8D38" w:rsidTr="00DB0ECF">
        <w:tc>
          <w:tcPr>
            <w:tcW w:w="503" w:type="dxa"/>
            <w:vAlign w:val="center"/>
          </w:tcPr>
          <w:p w14:paraId="3898BCD3" w14:textId="77777777" w:rsidR="00DB0ECF" w:rsidRPr="00845040" w:rsidRDefault="00DB0ECF" w:rsidP="007F5A90">
            <w:pPr>
              <w:pStyle w:val="ac"/>
              <w:numPr>
                <w:ilvl w:val="0"/>
                <w:numId w:val="59"/>
              </w:numPr>
              <w:tabs>
                <w:tab w:val="left" w:pos="592"/>
              </w:tabs>
              <w:spacing w:before="60" w:after="60"/>
              <w:ind w:left="309" w:right="20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07598F48" w14:textId="304E9129" w:rsidR="00DB0ECF" w:rsidRPr="0015422B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Неверно рассчитанный бюджет проекта</w:t>
            </w:r>
          </w:p>
        </w:tc>
        <w:tc>
          <w:tcPr>
            <w:tcW w:w="1559" w:type="dxa"/>
            <w:vAlign w:val="center"/>
          </w:tcPr>
          <w:p w14:paraId="11DA737B" w14:textId="5C822F37" w:rsidR="00DB0ECF" w:rsidRPr="009D2648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менеджмента</w:t>
            </w:r>
          </w:p>
        </w:tc>
        <w:tc>
          <w:tcPr>
            <w:tcW w:w="1701" w:type="dxa"/>
          </w:tcPr>
          <w:p w14:paraId="09D2177E" w14:textId="24A25706" w:rsidR="00DB0ECF" w:rsidRPr="00213CE3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Непредвиденные издержки на протяжении проекта</w:t>
            </w:r>
          </w:p>
        </w:tc>
        <w:tc>
          <w:tcPr>
            <w:tcW w:w="1985" w:type="dxa"/>
            <w:vAlign w:val="center"/>
          </w:tcPr>
          <w:p w14:paraId="048D039D" w14:textId="644C9F5E" w:rsidR="00DB0ECF" w:rsidRPr="00213CE3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Регулярный анализ и актуализация бюджета проекта</w:t>
            </w:r>
          </w:p>
        </w:tc>
        <w:tc>
          <w:tcPr>
            <w:tcW w:w="1984" w:type="dxa"/>
          </w:tcPr>
          <w:p w14:paraId="7F496472" w14:textId="51AD23E2" w:rsidR="00DB0ECF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467767" w14:textId="2E8FEE53" w:rsidR="00DB0ECF" w:rsidRDefault="00DB0ECF" w:rsidP="00DB0ECF"/>
          <w:p w14:paraId="62B6A983" w14:textId="2260D182" w:rsidR="00DB0ECF" w:rsidRPr="00DB0ECF" w:rsidRDefault="00DB0ECF" w:rsidP="00DB0ECF">
            <w:r>
              <w:t>Курильчик А.А.</w:t>
            </w:r>
          </w:p>
        </w:tc>
      </w:tr>
      <w:tr w:rsidR="00DB0ECF" w:rsidRPr="00845040" w14:paraId="5B9066A0" w14:textId="3D9F7814" w:rsidTr="00DB0ECF">
        <w:tc>
          <w:tcPr>
            <w:tcW w:w="503" w:type="dxa"/>
            <w:vAlign w:val="center"/>
          </w:tcPr>
          <w:p w14:paraId="4249E678" w14:textId="77777777" w:rsidR="00DB0ECF" w:rsidRPr="00845040" w:rsidRDefault="00DB0ECF" w:rsidP="007F5A90">
            <w:pPr>
              <w:pStyle w:val="ac"/>
              <w:numPr>
                <w:ilvl w:val="0"/>
                <w:numId w:val="59"/>
              </w:numPr>
              <w:tabs>
                <w:tab w:val="left" w:pos="592"/>
              </w:tabs>
              <w:spacing w:before="60" w:after="60"/>
              <w:ind w:left="309" w:right="20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E97216D" w14:textId="5469C921" w:rsidR="00DB0ECF" w:rsidRPr="0015422B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Неверно рассчитанная длительность проекта</w:t>
            </w:r>
          </w:p>
        </w:tc>
        <w:tc>
          <w:tcPr>
            <w:tcW w:w="1559" w:type="dxa"/>
            <w:vAlign w:val="center"/>
          </w:tcPr>
          <w:p w14:paraId="46EA2DEF" w14:textId="02F13E8D" w:rsidR="00DB0ECF" w:rsidRPr="0099245C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Сложности с поставками ПО</w:t>
            </w:r>
          </w:p>
        </w:tc>
        <w:tc>
          <w:tcPr>
            <w:tcW w:w="1701" w:type="dxa"/>
          </w:tcPr>
          <w:p w14:paraId="0E90660C" w14:textId="77777777" w:rsidR="00DB0ECF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DE5EEE" w14:textId="512EE191" w:rsidR="00DB0ECF" w:rsidRPr="00707353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издержки на фоне затянувшегося перехода на новую систему</w:t>
            </w:r>
          </w:p>
        </w:tc>
        <w:tc>
          <w:tcPr>
            <w:tcW w:w="1985" w:type="dxa"/>
            <w:vAlign w:val="center"/>
          </w:tcPr>
          <w:p w14:paraId="6F5EEAB5" w14:textId="77777777" w:rsidR="00DB0ECF" w:rsidRPr="009C6102" w:rsidRDefault="00DB0ECF" w:rsidP="007F5A90">
            <w:pPr>
              <w:pStyle w:val="ac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102">
              <w:rPr>
                <w:rFonts w:ascii="Times New Roman" w:hAnsi="Times New Roman"/>
                <w:sz w:val="24"/>
                <w:szCs w:val="24"/>
              </w:rPr>
              <w:t>Минимизация риска частично возможна смещением приоритета при выборе Систем в пользу продуктов из Реестров Минкомсвязи и Минпромторга.</w:t>
            </w:r>
          </w:p>
          <w:p w14:paraId="20F113C6" w14:textId="5BDBFF4F" w:rsidR="00DB0ECF" w:rsidRPr="00707353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CE6B1D" w14:textId="44AF11DF" w:rsidR="00DB0ECF" w:rsidRDefault="00DB0ECF" w:rsidP="007F5A90">
            <w:pPr>
              <w:pStyle w:val="ac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51F920" w14:textId="77777777" w:rsidR="00DB0ECF" w:rsidRPr="00DB0ECF" w:rsidRDefault="00DB0ECF" w:rsidP="00DB0ECF"/>
          <w:p w14:paraId="6E18AAE4" w14:textId="77777777" w:rsidR="00DB0ECF" w:rsidRPr="00DB0ECF" w:rsidRDefault="00DB0ECF" w:rsidP="00DB0ECF"/>
          <w:p w14:paraId="78FC1771" w14:textId="77777777" w:rsidR="00DB0ECF" w:rsidRPr="00DB0ECF" w:rsidRDefault="00DB0ECF" w:rsidP="00DB0ECF"/>
          <w:p w14:paraId="0B4D7A05" w14:textId="0FD097A1" w:rsidR="00DB0ECF" w:rsidRDefault="00DB0ECF" w:rsidP="00DB0ECF"/>
          <w:p w14:paraId="5055BB40" w14:textId="596C90C4" w:rsidR="00DB0ECF" w:rsidRPr="00DB0ECF" w:rsidRDefault="00DB0ECF" w:rsidP="00DB0ECF">
            <w:r>
              <w:t>Фомина А.В.</w:t>
            </w:r>
          </w:p>
        </w:tc>
      </w:tr>
      <w:tr w:rsidR="00DB0ECF" w:rsidRPr="00845040" w14:paraId="334E53C6" w14:textId="6EEFF4D3" w:rsidTr="00DB0ECF">
        <w:tc>
          <w:tcPr>
            <w:tcW w:w="503" w:type="dxa"/>
            <w:vAlign w:val="center"/>
          </w:tcPr>
          <w:p w14:paraId="4DBDDDD8" w14:textId="77777777" w:rsidR="00DB0ECF" w:rsidRPr="00845040" w:rsidRDefault="00DB0ECF" w:rsidP="007F5A90">
            <w:pPr>
              <w:pStyle w:val="ac"/>
              <w:numPr>
                <w:ilvl w:val="0"/>
                <w:numId w:val="59"/>
              </w:numPr>
              <w:tabs>
                <w:tab w:val="left" w:pos="592"/>
              </w:tabs>
              <w:spacing w:before="60" w:after="60"/>
              <w:ind w:left="309" w:right="20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509B6246" w14:textId="3AD3D0EE" w:rsidR="00DB0ECF" w:rsidRPr="003526C1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с незамеченными ошибками</w:t>
            </w:r>
          </w:p>
        </w:tc>
        <w:tc>
          <w:tcPr>
            <w:tcW w:w="1559" w:type="dxa"/>
            <w:vAlign w:val="center"/>
          </w:tcPr>
          <w:p w14:paraId="07012AD2" w14:textId="68510ED3" w:rsidR="00DB0ECF" w:rsidRPr="00702261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Непрофессиональные подрядчики</w:t>
            </w:r>
          </w:p>
        </w:tc>
        <w:tc>
          <w:tcPr>
            <w:tcW w:w="1701" w:type="dxa"/>
          </w:tcPr>
          <w:p w14:paraId="10D5E59C" w14:textId="325B4163" w:rsidR="00DB0ECF" w:rsidRPr="00B65AFE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Непредвиденно возникающие ошибки, приводящие к нестабильности системы</w:t>
            </w:r>
          </w:p>
        </w:tc>
        <w:tc>
          <w:tcPr>
            <w:tcW w:w="1985" w:type="dxa"/>
            <w:vAlign w:val="center"/>
          </w:tcPr>
          <w:p w14:paraId="3D63A8C5" w14:textId="7DDFB765" w:rsidR="00DB0ECF" w:rsidRPr="00B65AFE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тестирование системы</w:t>
            </w:r>
          </w:p>
        </w:tc>
        <w:tc>
          <w:tcPr>
            <w:tcW w:w="1984" w:type="dxa"/>
          </w:tcPr>
          <w:p w14:paraId="069032D3" w14:textId="75059EB9" w:rsidR="00DB0ECF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A70661" w14:textId="261023BD" w:rsidR="00DB0ECF" w:rsidRDefault="00DB0ECF" w:rsidP="00DB0ECF"/>
          <w:p w14:paraId="5437BEC9" w14:textId="59048232" w:rsidR="00DB0ECF" w:rsidRPr="00DB0ECF" w:rsidRDefault="00DB0ECF" w:rsidP="00DB0ECF">
            <w:r>
              <w:t>Сироткин П.И.</w:t>
            </w:r>
          </w:p>
        </w:tc>
      </w:tr>
      <w:tr w:rsidR="00DB0ECF" w:rsidRPr="00845040" w14:paraId="14E2D18F" w14:textId="64FA78FB" w:rsidTr="00DB0ECF">
        <w:tc>
          <w:tcPr>
            <w:tcW w:w="503" w:type="dxa"/>
            <w:vAlign w:val="center"/>
          </w:tcPr>
          <w:p w14:paraId="61D1A219" w14:textId="77777777" w:rsidR="00DB0ECF" w:rsidRPr="00845040" w:rsidRDefault="00DB0ECF" w:rsidP="007F5A90">
            <w:pPr>
              <w:pStyle w:val="ac"/>
              <w:numPr>
                <w:ilvl w:val="0"/>
                <w:numId w:val="59"/>
              </w:numPr>
              <w:tabs>
                <w:tab w:val="left" w:pos="592"/>
              </w:tabs>
              <w:spacing w:before="60" w:after="60"/>
              <w:ind w:left="309" w:right="20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42448B20" w14:textId="39DAD523" w:rsidR="00DB0ECF" w:rsidRPr="003526C1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Неверно рассчитанная польза от проекта</w:t>
            </w:r>
          </w:p>
        </w:tc>
        <w:tc>
          <w:tcPr>
            <w:tcW w:w="1559" w:type="dxa"/>
            <w:vAlign w:val="center"/>
          </w:tcPr>
          <w:p w14:paraId="5A9A0FA2" w14:textId="65435C34" w:rsidR="00DB0ECF" w:rsidRPr="00702261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менеджмента</w:t>
            </w:r>
          </w:p>
        </w:tc>
        <w:tc>
          <w:tcPr>
            <w:tcW w:w="1701" w:type="dxa"/>
          </w:tcPr>
          <w:p w14:paraId="63569EDA" w14:textId="4FD7F4A6" w:rsidR="00DB0ECF" w:rsidRPr="00B65AFE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потери (недополученная прибыль)</w:t>
            </w:r>
          </w:p>
        </w:tc>
        <w:tc>
          <w:tcPr>
            <w:tcW w:w="1985" w:type="dxa"/>
            <w:vAlign w:val="center"/>
          </w:tcPr>
          <w:p w14:paraId="0D190BB5" w14:textId="72523286" w:rsidR="00DB0ECF" w:rsidRPr="00B65AFE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Предпроектные исследования, изучение опыта внедрения системы других предприятий</w:t>
            </w:r>
          </w:p>
        </w:tc>
        <w:tc>
          <w:tcPr>
            <w:tcW w:w="1984" w:type="dxa"/>
          </w:tcPr>
          <w:p w14:paraId="78001517" w14:textId="6EAFD012" w:rsidR="00DB0ECF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410D97" w14:textId="77777777" w:rsidR="00DB0ECF" w:rsidRPr="00DB0ECF" w:rsidRDefault="00DB0ECF" w:rsidP="00DB0ECF"/>
          <w:p w14:paraId="2C9F47AA" w14:textId="77777777" w:rsidR="00DB0ECF" w:rsidRPr="00DB0ECF" w:rsidRDefault="00DB0ECF" w:rsidP="00DB0ECF"/>
          <w:p w14:paraId="69CE3EC5" w14:textId="5CAC0DAC" w:rsidR="00DB0ECF" w:rsidRDefault="00563FE2" w:rsidP="00DB0ECF">
            <w:r>
              <w:t>Курильчик А.А.</w:t>
            </w:r>
          </w:p>
          <w:p w14:paraId="52C01B72" w14:textId="77777777" w:rsidR="00DB0ECF" w:rsidRPr="00DB0ECF" w:rsidRDefault="00DB0ECF" w:rsidP="00DB0ECF">
            <w:pPr>
              <w:ind w:firstLine="708"/>
            </w:pPr>
          </w:p>
        </w:tc>
      </w:tr>
      <w:tr w:rsidR="00DB0ECF" w:rsidRPr="00845040" w14:paraId="4CFCF879" w14:textId="36360061" w:rsidTr="00DB0ECF">
        <w:tc>
          <w:tcPr>
            <w:tcW w:w="503" w:type="dxa"/>
            <w:vAlign w:val="center"/>
          </w:tcPr>
          <w:p w14:paraId="341DD414" w14:textId="77777777" w:rsidR="00DB0ECF" w:rsidRPr="00845040" w:rsidRDefault="00DB0ECF" w:rsidP="007F5A90">
            <w:pPr>
              <w:pStyle w:val="ac"/>
              <w:numPr>
                <w:ilvl w:val="0"/>
                <w:numId w:val="59"/>
              </w:numPr>
              <w:tabs>
                <w:tab w:val="left" w:pos="592"/>
              </w:tabs>
              <w:spacing w:before="60" w:after="60"/>
              <w:ind w:left="309" w:right="20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775DE3C5" w14:textId="74112797" w:rsidR="00DB0ECF" w:rsidRPr="003526C1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Нежелание персонала обучаться</w:t>
            </w:r>
          </w:p>
        </w:tc>
        <w:tc>
          <w:tcPr>
            <w:tcW w:w="1559" w:type="dxa"/>
            <w:vAlign w:val="center"/>
          </w:tcPr>
          <w:p w14:paraId="67F7FAF8" w14:textId="49681BAF" w:rsidR="00DB0ECF" w:rsidRPr="00702261" w:rsidRDefault="00DB0ECF" w:rsidP="00AF1E4F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мотивации к совершенствованию</w:t>
            </w:r>
          </w:p>
        </w:tc>
        <w:tc>
          <w:tcPr>
            <w:tcW w:w="1701" w:type="dxa"/>
          </w:tcPr>
          <w:p w14:paraId="2F63E66B" w14:textId="724FA160" w:rsidR="00DB0ECF" w:rsidRPr="00B65AFE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производительности персонала организации - заказчика</w:t>
            </w:r>
          </w:p>
        </w:tc>
        <w:tc>
          <w:tcPr>
            <w:tcW w:w="1985" w:type="dxa"/>
            <w:vAlign w:val="center"/>
          </w:tcPr>
          <w:p w14:paraId="268B670C" w14:textId="030744FE" w:rsidR="00DB0ECF" w:rsidRPr="00B65AFE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тренингов</w:t>
            </w:r>
          </w:p>
        </w:tc>
        <w:tc>
          <w:tcPr>
            <w:tcW w:w="1984" w:type="dxa"/>
          </w:tcPr>
          <w:p w14:paraId="50B947CD" w14:textId="064FA1A8" w:rsidR="00563FE2" w:rsidRDefault="00563FE2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5E70CD" w14:textId="77777777" w:rsidR="00563FE2" w:rsidRPr="00563FE2" w:rsidRDefault="00563FE2" w:rsidP="00563FE2"/>
          <w:p w14:paraId="37F95770" w14:textId="46807C6E" w:rsidR="00563FE2" w:rsidRDefault="00563FE2" w:rsidP="00563FE2"/>
          <w:p w14:paraId="4A32610D" w14:textId="77083555" w:rsidR="00DB0ECF" w:rsidRPr="00563FE2" w:rsidRDefault="00563FE2" w:rsidP="00563FE2">
            <w:r>
              <w:t>Туркин Н.А</w:t>
            </w:r>
          </w:p>
        </w:tc>
      </w:tr>
      <w:tr w:rsidR="00DB0ECF" w:rsidRPr="00845040" w14:paraId="6B79E99F" w14:textId="6F047702" w:rsidTr="00DB0ECF">
        <w:tc>
          <w:tcPr>
            <w:tcW w:w="503" w:type="dxa"/>
            <w:vAlign w:val="center"/>
          </w:tcPr>
          <w:p w14:paraId="6F0CC7A9" w14:textId="77777777" w:rsidR="00DB0ECF" w:rsidRPr="00845040" w:rsidRDefault="00DB0ECF" w:rsidP="007F5A90">
            <w:pPr>
              <w:pStyle w:val="ac"/>
              <w:numPr>
                <w:ilvl w:val="0"/>
                <w:numId w:val="59"/>
              </w:numPr>
              <w:tabs>
                <w:tab w:val="left" w:pos="592"/>
              </w:tabs>
              <w:spacing w:before="60" w:after="60"/>
              <w:ind w:left="309" w:right="20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58549AB3" w14:textId="12151E56" w:rsidR="00DB0ECF" w:rsidRPr="003526C1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проекта</w:t>
            </w:r>
          </w:p>
        </w:tc>
        <w:tc>
          <w:tcPr>
            <w:tcW w:w="1559" w:type="dxa"/>
            <w:vAlign w:val="center"/>
          </w:tcPr>
          <w:p w14:paraId="40BFAC0E" w14:textId="4F397334" w:rsidR="00DB0ECF" w:rsidRPr="00702261" w:rsidRDefault="00DB0ECF" w:rsidP="007F5A90">
            <w:pPr>
              <w:pStyle w:val="ac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курсовой стоимости или изменения ценовой политики со стороны поставщика/подрядчика.</w:t>
            </w:r>
          </w:p>
        </w:tc>
        <w:tc>
          <w:tcPr>
            <w:tcW w:w="1701" w:type="dxa"/>
          </w:tcPr>
          <w:p w14:paraId="14386590" w14:textId="6A0560F0" w:rsidR="00DB0ECF" w:rsidRPr="00B65AFE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Непредвиденные издержки на протяжении проекта</w:t>
            </w:r>
          </w:p>
        </w:tc>
        <w:tc>
          <w:tcPr>
            <w:tcW w:w="1985" w:type="dxa"/>
            <w:vAlign w:val="center"/>
          </w:tcPr>
          <w:p w14:paraId="529CFBEF" w14:textId="2C0A7A40" w:rsidR="00DB0ECF" w:rsidRPr="009443FC" w:rsidRDefault="00DB0ECF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Риск не управляется со стороны </w:t>
            </w:r>
            <w:r w:rsidR="007749BB" w:rsidRPr="00944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</w:tcPr>
          <w:p w14:paraId="19568B61" w14:textId="3D5336BF" w:rsidR="00563FE2" w:rsidRDefault="00563FE2" w:rsidP="007F5A90">
            <w:pPr>
              <w:pStyle w:val="ac"/>
              <w:spacing w:before="60" w:after="60"/>
              <w:ind w:left="160" w:right="179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670830B" w14:textId="77777777" w:rsidR="00563FE2" w:rsidRPr="00563FE2" w:rsidRDefault="00563FE2" w:rsidP="00563FE2"/>
          <w:p w14:paraId="3C6802EC" w14:textId="5038C114" w:rsidR="00563FE2" w:rsidRDefault="00563FE2" w:rsidP="00563FE2"/>
          <w:p w14:paraId="2C53FBE0" w14:textId="47C4A654" w:rsidR="00DB0ECF" w:rsidRPr="00563FE2" w:rsidRDefault="00563FE2" w:rsidP="00563FE2">
            <w:r>
              <w:t>Курильчик А.А.</w:t>
            </w:r>
          </w:p>
        </w:tc>
      </w:tr>
    </w:tbl>
    <w:p w14:paraId="7F4F7160" w14:textId="27A2F5C3" w:rsidR="00B2602B" w:rsidRDefault="00B2602B" w:rsidP="00B2602B">
      <w:pPr>
        <w:pStyle w:val="ac"/>
        <w:spacing w:before="120" w:after="12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BB0AEA" w14:textId="77777777" w:rsidR="00B2602B" w:rsidRDefault="00B2602B" w:rsidP="00B2602B">
      <w:pPr>
        <w:pStyle w:val="ac"/>
        <w:spacing w:before="120" w:after="12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E60D24" w14:textId="77777777" w:rsidR="00B2602B" w:rsidRDefault="00B2602B" w:rsidP="00B2602B">
      <w:pPr>
        <w:pStyle w:val="ac"/>
        <w:spacing w:before="120" w:after="12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81C7BA" w14:textId="18BFA33D" w:rsidR="00B2602B" w:rsidRDefault="00FB1C69" w:rsidP="00B2602B">
      <w:pPr>
        <w:pStyle w:val="ac"/>
        <w:spacing w:before="120" w:after="12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36DCBF6" w14:textId="77777777" w:rsidR="00B2602B" w:rsidRDefault="00B2602B" w:rsidP="00B2602B">
      <w:pPr>
        <w:pStyle w:val="ac"/>
        <w:spacing w:before="120" w:after="12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2FF662" w14:textId="5C29BE98" w:rsidR="00B2602B" w:rsidRPr="00FB1C69" w:rsidRDefault="00B2602B" w:rsidP="00B2602B">
      <w:pPr>
        <w:pStyle w:val="ac"/>
        <w:spacing w:before="120" w:after="12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3CFEF3" w14:textId="77777777" w:rsidR="00FB1C69" w:rsidRDefault="00FB1C69" w:rsidP="00FB1C69">
      <w:pPr>
        <w:pStyle w:val="ac"/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C2F665" w14:textId="77777777" w:rsidR="00A96FDC" w:rsidRPr="00F74698" w:rsidRDefault="00A96FDC" w:rsidP="00A96FDC">
      <w:pPr>
        <w:pStyle w:val="ac"/>
        <w:spacing w:before="120" w:after="120"/>
        <w:ind w:left="5387"/>
        <w:jc w:val="center"/>
        <w:rPr>
          <w:rFonts w:ascii="Times New Roman" w:hAnsi="Times New Roman" w:cs="Times New Roman"/>
          <w:i/>
          <w:sz w:val="18"/>
          <w:szCs w:val="24"/>
        </w:rPr>
      </w:pPr>
    </w:p>
    <w:p w14:paraId="62085256" w14:textId="0A29D2E6" w:rsidR="005C5C02" w:rsidRDefault="005C5C02"/>
    <w:p w14:paraId="744B97B6" w14:textId="77777777" w:rsidR="00FE038D" w:rsidRPr="007D15FE" w:rsidRDefault="00FE038D" w:rsidP="00F74698">
      <w:pPr>
        <w:pStyle w:val="ac"/>
        <w:pageBreakBefore/>
        <w:spacing w:before="120" w:after="120"/>
        <w:rPr>
          <w:rFonts w:ascii="Times New Roman" w:hAnsi="Times New Roman" w:cs="Times New Roman"/>
          <w:b/>
          <w:sz w:val="24"/>
          <w:szCs w:val="24"/>
        </w:rPr>
        <w:sectPr w:rsidR="00FE038D" w:rsidRPr="007D15FE" w:rsidSect="00BC10A5">
          <w:headerReference w:type="default" r:id="rId8"/>
          <w:footerReference w:type="default" r:id="rId9"/>
          <w:pgSz w:w="11906" w:h="16838" w:code="9"/>
          <w:pgMar w:top="392" w:right="1134" w:bottom="639" w:left="1418" w:header="567" w:footer="340" w:gutter="0"/>
          <w:cols w:space="708"/>
          <w:docGrid w:linePitch="360"/>
        </w:sectPr>
      </w:pPr>
    </w:p>
    <w:p w14:paraId="214F426F" w14:textId="7690D3E2" w:rsidR="00EA4B85" w:rsidRDefault="00EA4B85" w:rsidP="00EA4B85">
      <w:pPr>
        <w:jc w:val="right"/>
        <w:rPr>
          <w:b/>
          <w:sz w:val="28"/>
        </w:rPr>
      </w:pPr>
      <w:r w:rsidRPr="00845040">
        <w:rPr>
          <w:b/>
          <w:sz w:val="28"/>
        </w:rPr>
        <w:lastRenderedPageBreak/>
        <w:t>П</w:t>
      </w:r>
      <w:r>
        <w:rPr>
          <w:b/>
          <w:sz w:val="28"/>
        </w:rPr>
        <w:t>риложение</w:t>
      </w:r>
      <w:r w:rsidRPr="00845040">
        <w:rPr>
          <w:b/>
          <w:sz w:val="28"/>
        </w:rPr>
        <w:t xml:space="preserve"> </w:t>
      </w:r>
      <w:r>
        <w:rPr>
          <w:b/>
          <w:sz w:val="28"/>
        </w:rPr>
        <w:t xml:space="preserve">2. </w:t>
      </w:r>
      <w:r w:rsidRPr="007D6E24">
        <w:rPr>
          <w:b/>
          <w:sz w:val="28"/>
        </w:rPr>
        <w:t xml:space="preserve">ШАБЛОН </w:t>
      </w:r>
      <w:r>
        <w:rPr>
          <w:b/>
          <w:sz w:val="28"/>
        </w:rPr>
        <w:t>БЮДЖЕТНОЙ КАРТЫ</w:t>
      </w:r>
      <w:r w:rsidRPr="007D6E24">
        <w:rPr>
          <w:b/>
          <w:sz w:val="28"/>
        </w:rPr>
        <w:t xml:space="preserve"> ПРОЕКТА</w:t>
      </w:r>
    </w:p>
    <w:p w14:paraId="78B457D0" w14:textId="77777777" w:rsidR="00EA4B85" w:rsidRPr="004B7B40" w:rsidRDefault="00EA4B85" w:rsidP="00EA4B85">
      <w:pPr>
        <w:pStyle w:val="ac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1" w:rightFromText="181" w:vertAnchor="page" w:horzAnchor="margin" w:tblpXSpec="center" w:tblpY="5541"/>
        <w:tblW w:w="10894" w:type="dxa"/>
        <w:tblLayout w:type="fixed"/>
        <w:tblLook w:val="04A0" w:firstRow="1" w:lastRow="0" w:firstColumn="1" w:lastColumn="0" w:noHBand="0" w:noVBand="1"/>
      </w:tblPr>
      <w:tblGrid>
        <w:gridCol w:w="1418"/>
        <w:gridCol w:w="2795"/>
        <w:gridCol w:w="1272"/>
        <w:gridCol w:w="3667"/>
        <w:gridCol w:w="1742"/>
      </w:tblGrid>
      <w:tr w:rsidR="009443FC" w:rsidRPr="00602BC2" w14:paraId="6AC3394F" w14:textId="77777777" w:rsidTr="009443FC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14:paraId="68431B8D" w14:textId="77777777" w:rsidR="009443FC" w:rsidRPr="00602BC2" w:rsidRDefault="009443FC" w:rsidP="009443F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02BC2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</w:tcPr>
          <w:p w14:paraId="7184E28F" w14:textId="77777777" w:rsidR="009443FC" w:rsidRPr="00602BC2" w:rsidRDefault="009443FC" w:rsidP="009443F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02BC2">
              <w:rPr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14:paraId="11F48F33" w14:textId="77777777" w:rsidR="009443FC" w:rsidRPr="00602BC2" w:rsidRDefault="009443FC" w:rsidP="009443F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02BC2">
              <w:rPr>
                <w:b/>
                <w:bCs/>
                <w:sz w:val="20"/>
                <w:szCs w:val="20"/>
              </w:rPr>
              <w:t>Результат согласования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14:paraId="6E2645C1" w14:textId="77777777" w:rsidR="009443FC" w:rsidRPr="00602BC2" w:rsidRDefault="009443FC" w:rsidP="009443F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02BC2">
              <w:rPr>
                <w:b/>
                <w:bCs/>
                <w:sz w:val="20"/>
                <w:szCs w:val="20"/>
              </w:rPr>
              <w:t>Комментарий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14:paraId="4D4F0016" w14:textId="77777777" w:rsidR="009443FC" w:rsidRPr="00602BC2" w:rsidRDefault="009443FC" w:rsidP="009443F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02BC2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9443FC" w:rsidRPr="00602BC2" w14:paraId="0C5AF235" w14:textId="77777777" w:rsidTr="009443FC">
        <w:trPr>
          <w:trHeight w:val="3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14:paraId="5E7A8C6D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14:paraId="1E6A0DB0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Инициатор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659BD57A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Согласован 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2659A088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14:paraId="57705ADF" w14:textId="77777777" w:rsidR="009443FC" w:rsidRPr="00602BC2" w:rsidRDefault="009443FC" w:rsidP="009443FC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443FC" w:rsidRPr="00602BC2" w14:paraId="4E0E8DE4" w14:textId="77777777" w:rsidTr="009443FC">
        <w:trPr>
          <w:trHeight w:val="3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14:paraId="180AA2E3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14:paraId="6B17AAD1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Руководитель проекта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0600F14A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14:paraId="6D3563F2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14:paraId="3448205E" w14:textId="77777777" w:rsidR="009443FC" w:rsidRPr="00602BC2" w:rsidRDefault="009443FC" w:rsidP="009443F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443FC" w:rsidRPr="00602BC2" w14:paraId="1468A3A1" w14:textId="77777777" w:rsidTr="009443FC">
        <w:trPr>
          <w:trHeight w:val="7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14:paraId="1F663235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14:paraId="2EA0CE95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 xml:space="preserve">Руководитель ЦФО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6A21EDDD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14:paraId="32AF18EB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025BBCDA" w14:textId="77777777" w:rsidR="009443FC" w:rsidRPr="00602BC2" w:rsidRDefault="009443FC" w:rsidP="009443F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</w:tr>
      <w:tr w:rsidR="009443FC" w:rsidRPr="00602BC2" w14:paraId="31572ACF" w14:textId="77777777" w:rsidTr="009443FC">
        <w:trPr>
          <w:trHeight w:val="3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14:paraId="0D5A2652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14:paraId="567CBF33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Сотрудник ПЭУ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0ABFF633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0154C0DF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2B77E349" w14:textId="77777777" w:rsidR="009443FC" w:rsidRPr="00602BC2" w:rsidRDefault="009443FC" w:rsidP="009443F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</w:tr>
      <w:tr w:rsidR="009443FC" w:rsidRPr="00602BC2" w14:paraId="1AD0820E" w14:textId="77777777" w:rsidTr="009443FC">
        <w:trPr>
          <w:trHeight w:val="3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14:paraId="78120A85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14:paraId="672A852A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Руководитель ПЭУ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6543939E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6C82FBCC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7802B46C" w14:textId="77777777" w:rsidR="009443FC" w:rsidRPr="00602BC2" w:rsidRDefault="009443FC" w:rsidP="009443F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</w:tr>
      <w:tr w:rsidR="009443FC" w:rsidRPr="00602BC2" w14:paraId="58C48D41" w14:textId="77777777" w:rsidTr="009443FC">
        <w:trPr>
          <w:trHeight w:val="3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4C1A1F70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14:paraId="2134E90D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Финансовый директор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05DD57A4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1777DFBC" w14:textId="77777777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6CCEE8C4" w14:textId="77777777" w:rsidR="009443FC" w:rsidRPr="00602BC2" w:rsidRDefault="009443FC" w:rsidP="009443F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</w:tr>
    </w:tbl>
    <w:p w14:paraId="5CB2D035" w14:textId="77777777" w:rsidR="00EA4B85" w:rsidRPr="00845040" w:rsidRDefault="00EA4B85" w:rsidP="00EA4B85">
      <w:pPr>
        <w:spacing w:before="120" w:after="120"/>
        <w:jc w:val="center"/>
        <w:rPr>
          <w:b/>
          <w:color w:val="1F497D" w:themeColor="text2"/>
          <w:sz w:val="28"/>
        </w:rPr>
      </w:pPr>
      <w:r w:rsidRPr="00845040">
        <w:rPr>
          <w:b/>
          <w:color w:val="1F497D" w:themeColor="text2"/>
          <w:sz w:val="28"/>
        </w:rPr>
        <w:t>БЮДЖЕТНАЯ КАРТА</w:t>
      </w:r>
    </w:p>
    <w:tbl>
      <w:tblPr>
        <w:tblpPr w:leftFromText="181" w:rightFromText="181" w:vertAnchor="page" w:horzAnchor="page" w:tblpX="781" w:tblpY="2270"/>
        <w:tblW w:w="10754" w:type="dxa"/>
        <w:tblLayout w:type="fixed"/>
        <w:tblLook w:val="04A0" w:firstRow="1" w:lastRow="0" w:firstColumn="1" w:lastColumn="0" w:noHBand="0" w:noVBand="1"/>
      </w:tblPr>
      <w:tblGrid>
        <w:gridCol w:w="993"/>
        <w:gridCol w:w="275"/>
        <w:gridCol w:w="236"/>
        <w:gridCol w:w="2207"/>
        <w:gridCol w:w="400"/>
        <w:gridCol w:w="236"/>
        <w:gridCol w:w="2721"/>
        <w:gridCol w:w="1985"/>
        <w:gridCol w:w="1701"/>
      </w:tblGrid>
      <w:tr w:rsidR="009443FC" w:rsidRPr="004B7B40" w14:paraId="5162271F" w14:textId="77777777" w:rsidTr="009443FC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971D6" w14:textId="77777777" w:rsidR="009443FC" w:rsidRPr="004B7B40" w:rsidRDefault="009443FC" w:rsidP="009443FC">
            <w:pPr>
              <w:widowControl w:val="0"/>
              <w:spacing w:before="120" w:after="120"/>
              <w:jc w:val="both"/>
              <w:rPr>
                <w:bCs/>
                <w:color w:val="1F497D"/>
                <w:sz w:val="20"/>
                <w:szCs w:val="20"/>
              </w:rPr>
            </w:pPr>
            <w:r w:rsidRPr="004B7B40">
              <w:rPr>
                <w:bCs/>
                <w:color w:val="1F497D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0E818" w14:textId="77777777" w:rsidR="009443FC" w:rsidRPr="004B7B40" w:rsidRDefault="009443FC" w:rsidP="009443FC">
            <w:pPr>
              <w:widowControl w:val="0"/>
              <w:jc w:val="both"/>
              <w:rPr>
                <w:bCs/>
                <w:color w:val="1F497D"/>
                <w:sz w:val="20"/>
                <w:szCs w:val="20"/>
              </w:rPr>
            </w:pPr>
            <w:r w:rsidRPr="004B7B40">
              <w:rPr>
                <w:bCs/>
                <w:color w:val="1F497D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4DA41" w14:textId="77777777" w:rsidR="009443FC" w:rsidRPr="004B7B40" w:rsidRDefault="009443FC" w:rsidP="009443FC">
            <w:pPr>
              <w:widowControl w:val="0"/>
              <w:jc w:val="both"/>
              <w:rPr>
                <w:bCs/>
                <w:color w:val="1F497D"/>
                <w:sz w:val="20"/>
                <w:szCs w:val="20"/>
              </w:rPr>
            </w:pPr>
            <w:r w:rsidRPr="004B7B40">
              <w:rPr>
                <w:bCs/>
                <w:color w:val="1F497D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5BB12" w14:textId="77777777" w:rsidR="009443FC" w:rsidRPr="004B7B40" w:rsidRDefault="009443FC" w:rsidP="009443FC">
            <w:pPr>
              <w:widowControl w:val="0"/>
              <w:jc w:val="both"/>
              <w:rPr>
                <w:bCs/>
                <w:color w:val="1F497D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651A4" w14:textId="77777777" w:rsidR="009443FC" w:rsidRPr="004B7B40" w:rsidRDefault="009443FC" w:rsidP="009443FC">
            <w:pPr>
              <w:widowControl w:val="0"/>
              <w:jc w:val="both"/>
              <w:rPr>
                <w:bCs/>
                <w:color w:val="1F497D"/>
                <w:sz w:val="20"/>
                <w:szCs w:val="20"/>
              </w:rPr>
            </w:pPr>
            <w:r w:rsidRPr="004B7B40">
              <w:rPr>
                <w:bCs/>
                <w:color w:val="1F497D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6F1F2" w14:textId="77777777" w:rsidR="009443FC" w:rsidRPr="004B7B40" w:rsidRDefault="009443FC" w:rsidP="009443FC">
            <w:pPr>
              <w:widowControl w:val="0"/>
              <w:jc w:val="both"/>
              <w:rPr>
                <w:bCs/>
                <w:color w:val="1F497D"/>
                <w:sz w:val="20"/>
                <w:szCs w:val="20"/>
              </w:rPr>
            </w:pPr>
            <w:r w:rsidRPr="004B7B40">
              <w:rPr>
                <w:bCs/>
                <w:color w:val="1F497D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14:paraId="311CA403" w14:textId="77777777" w:rsidR="009443FC" w:rsidRPr="004B7B40" w:rsidRDefault="009443FC" w:rsidP="009443F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B7B40">
              <w:rPr>
                <w:bCs/>
                <w:color w:val="000000"/>
                <w:sz w:val="20"/>
                <w:szCs w:val="20"/>
              </w:rPr>
              <w:t>Бюджетная карта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14:paraId="32CCCB6D" w14:textId="77777777" w:rsidR="009443FC" w:rsidRPr="004B7B40" w:rsidRDefault="009443FC" w:rsidP="009443F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B7B40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14:paraId="75A4E13F" w14:textId="77777777" w:rsidR="009443FC" w:rsidRPr="004B7B40" w:rsidRDefault="009443FC" w:rsidP="009443F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B7B40">
              <w:rPr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9443FC" w:rsidRPr="004B7B40" w14:paraId="53F603F0" w14:textId="77777777" w:rsidTr="009443F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A634" w14:textId="77777777" w:rsidR="009443FC" w:rsidRPr="004B7B40" w:rsidRDefault="009443FC" w:rsidP="009443FC">
            <w:pPr>
              <w:widowControl w:val="0"/>
              <w:spacing w:before="120" w:after="12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FFD7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CAF9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193A4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C49C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59D4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14:paraId="427B0CF5" w14:textId="77777777" w:rsidR="009443FC" w:rsidRPr="004B7B40" w:rsidRDefault="009443FC" w:rsidP="009443F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B7B40">
              <w:rPr>
                <w:bCs/>
                <w:color w:val="000000"/>
                <w:sz w:val="20"/>
                <w:szCs w:val="20"/>
              </w:rPr>
              <w:t>Центр финансовой ответственности (ЦФО)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14:paraId="05ACDF0F" w14:textId="77777777" w:rsidR="009443FC" w:rsidRPr="004B7B40" w:rsidRDefault="009443FC" w:rsidP="009443F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ДИТ</w:t>
            </w:r>
          </w:p>
        </w:tc>
      </w:tr>
      <w:tr w:rsidR="009443FC" w:rsidRPr="004B7B40" w14:paraId="11E22E7A" w14:textId="77777777" w:rsidTr="009443FC">
        <w:trPr>
          <w:trHeight w:val="2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DE96" w14:textId="77777777" w:rsidR="009443FC" w:rsidRPr="004B7B40" w:rsidRDefault="009443FC" w:rsidP="009443FC">
            <w:pPr>
              <w:widowControl w:val="0"/>
              <w:spacing w:before="120" w:after="12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F684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C725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1C230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A3EB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7192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14:paraId="2265C9FA" w14:textId="77777777" w:rsidR="009443FC" w:rsidRPr="004B7B40" w:rsidRDefault="009443FC" w:rsidP="009443F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B7B40">
              <w:rPr>
                <w:bCs/>
                <w:color w:val="000000"/>
                <w:sz w:val="20"/>
                <w:szCs w:val="20"/>
              </w:rPr>
              <w:t>Руководитель проекта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14:paraId="360250CA" w14:textId="77777777" w:rsidR="009443FC" w:rsidRPr="004B7B40" w:rsidRDefault="009443FC" w:rsidP="009443F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B7B40">
              <w:rPr>
                <w:bCs/>
                <w:color w:val="000000"/>
                <w:sz w:val="20"/>
                <w:szCs w:val="20"/>
              </w:rPr>
              <w:t>Заполняется автоматически после заведения наименования бюджетной карты в справочник проектов</w:t>
            </w:r>
          </w:p>
        </w:tc>
      </w:tr>
      <w:tr w:rsidR="009443FC" w:rsidRPr="004B7B40" w14:paraId="26152A07" w14:textId="77777777" w:rsidTr="009443FC">
        <w:trPr>
          <w:trHeight w:val="5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B0AC" w14:textId="77777777" w:rsidR="009443FC" w:rsidRPr="004B7B40" w:rsidRDefault="009443FC" w:rsidP="009443FC">
            <w:pPr>
              <w:widowControl w:val="0"/>
              <w:spacing w:before="120" w:after="12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92B8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8DAF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4618B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EBB6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7344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14:paraId="6CF3E2D9" w14:textId="77777777" w:rsidR="009443FC" w:rsidRPr="004B7B40" w:rsidRDefault="009443FC" w:rsidP="009443F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B7B40">
              <w:rPr>
                <w:bCs/>
                <w:color w:val="000000"/>
                <w:sz w:val="20"/>
                <w:szCs w:val="20"/>
              </w:rPr>
              <w:t>Паспорт проекта (наименование/код/дата утверждения)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14:paraId="6352954B" w14:textId="77777777" w:rsidR="009443FC" w:rsidRPr="004B7B40" w:rsidRDefault="009443FC" w:rsidP="009443F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B7B40">
              <w:rPr>
                <w:bCs/>
                <w:color w:val="000000"/>
                <w:sz w:val="20"/>
                <w:szCs w:val="20"/>
              </w:rPr>
              <w:t>Заполняется автоматически после заведения наименования бюджетной карты в справочник проектов</w:t>
            </w:r>
          </w:p>
          <w:p w14:paraId="72363ED3" w14:textId="77777777" w:rsidR="009443FC" w:rsidRPr="004B7B40" w:rsidRDefault="009443FC" w:rsidP="009443F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443FC" w:rsidRPr="004B7B40" w14:paraId="0D2A4717" w14:textId="77777777" w:rsidTr="009443FC">
        <w:trPr>
          <w:trHeight w:val="27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0E4F" w14:textId="77777777" w:rsidR="009443FC" w:rsidRPr="004B7B40" w:rsidRDefault="009443FC" w:rsidP="009443FC">
            <w:pPr>
              <w:widowControl w:val="0"/>
              <w:spacing w:before="120" w:after="12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B647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A9DF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58EF4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F04B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5C4A" w14:textId="77777777" w:rsidR="009443FC" w:rsidRPr="004B7B40" w:rsidRDefault="009443FC" w:rsidP="009443F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14:paraId="3BC56411" w14:textId="77777777" w:rsidR="009443FC" w:rsidRPr="004B7B40" w:rsidRDefault="009443FC" w:rsidP="009443F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B7B40">
              <w:rPr>
                <w:bCs/>
                <w:color w:val="000000"/>
                <w:sz w:val="20"/>
                <w:szCs w:val="20"/>
              </w:rPr>
              <w:t>Дата запуска/окончания проекта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14:paraId="1E9CAA35" w14:textId="77777777" w:rsidR="009443FC" w:rsidRPr="004B7B40" w:rsidRDefault="009443FC" w:rsidP="009443F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B7B40">
              <w:rPr>
                <w:bCs/>
                <w:color w:val="000000"/>
                <w:sz w:val="20"/>
                <w:szCs w:val="20"/>
              </w:rPr>
              <w:t>  Указывается период оказания услуг/выполнения работ по проекту</w:t>
            </w:r>
          </w:p>
          <w:p w14:paraId="7B3A7869" w14:textId="77777777" w:rsidR="009443FC" w:rsidRPr="004B7B40" w:rsidRDefault="009443FC" w:rsidP="009443F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B7B40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pPr w:leftFromText="181" w:rightFromText="181" w:vertAnchor="page" w:horzAnchor="margin" w:tblpXSpec="center" w:tblpY="9017"/>
        <w:tblW w:w="10908" w:type="dxa"/>
        <w:tblLayout w:type="fixed"/>
        <w:tblLook w:val="04A0" w:firstRow="1" w:lastRow="0" w:firstColumn="1" w:lastColumn="0" w:noHBand="0" w:noVBand="1"/>
      </w:tblPr>
      <w:tblGrid>
        <w:gridCol w:w="1420"/>
        <w:gridCol w:w="2799"/>
        <w:gridCol w:w="1588"/>
        <w:gridCol w:w="3357"/>
        <w:gridCol w:w="1744"/>
      </w:tblGrid>
      <w:tr w:rsidR="009443FC" w:rsidRPr="00602BC2" w14:paraId="35AE56FA" w14:textId="77777777" w:rsidTr="009443FC">
        <w:trPr>
          <w:trHeight w:val="54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14:paraId="0479735A" w14:textId="3E831A4D" w:rsidR="009443FC" w:rsidRPr="00602BC2" w:rsidRDefault="009443FC" w:rsidP="009443F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Этап проекта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</w:tcPr>
          <w:p w14:paraId="424AE7D0" w14:textId="713E791F" w:rsidR="009443FC" w:rsidRPr="00602BC2" w:rsidRDefault="009443FC" w:rsidP="009443F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14:paraId="4EABDF2B" w14:textId="6C755D21" w:rsidR="009443FC" w:rsidRPr="00602BC2" w:rsidRDefault="009443FC" w:rsidP="009443F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 </w:t>
            </w:r>
            <w:proofErr w:type="gramStart"/>
            <w:r>
              <w:rPr>
                <w:b/>
                <w:bCs/>
                <w:sz w:val="20"/>
                <w:szCs w:val="20"/>
              </w:rPr>
              <w:t>( с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учетом НДС 20</w:t>
            </w:r>
            <w:r>
              <w:rPr>
                <w:b/>
                <w:bCs/>
                <w:sz w:val="20"/>
                <w:szCs w:val="20"/>
                <w:lang w:val="en-US"/>
              </w:rPr>
              <w:t>%)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14:paraId="329D4ED6" w14:textId="3A6EF7BE" w:rsidR="009443FC" w:rsidRPr="009443FC" w:rsidRDefault="009443FC" w:rsidP="009443F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c</w:t>
            </w:r>
            <w:proofErr w:type="gram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учетом НДС 20%)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14:paraId="57E635E4" w14:textId="67ED4F05" w:rsidR="009443FC" w:rsidRPr="00602BC2" w:rsidRDefault="009443FC" w:rsidP="009443F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Комментарий</w:t>
            </w:r>
          </w:p>
        </w:tc>
      </w:tr>
      <w:tr w:rsidR="009443FC" w:rsidRPr="00602BC2" w14:paraId="764C7362" w14:textId="77777777" w:rsidTr="009443FC">
        <w:trPr>
          <w:trHeight w:val="48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14:paraId="7C4B84EA" w14:textId="6785A9C0" w:rsidR="009443FC" w:rsidRPr="009443FC" w:rsidRDefault="009443FC" w:rsidP="009443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43FC">
              <w:rPr>
                <w:b/>
                <w:sz w:val="20"/>
                <w:szCs w:val="20"/>
              </w:rPr>
              <w:t>Подготовительный этап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14:paraId="78370BE0" w14:textId="4D5ACEEC" w:rsidR="009443FC" w:rsidRPr="00602BC2" w:rsidRDefault="009443FC" w:rsidP="009443F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72CF8EC7" w14:textId="7B62EB2D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840 000 руб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1FA5529E" w14:textId="5497D653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840 000 руб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14:paraId="245F47A6" w14:textId="77777777" w:rsidR="009443FC" w:rsidRPr="00602BC2" w:rsidRDefault="009443FC" w:rsidP="009443FC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443FC" w:rsidRPr="00602BC2" w14:paraId="256A5BE7" w14:textId="77777777" w:rsidTr="009443FC">
        <w:trPr>
          <w:trHeight w:val="48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14:paraId="6DF36CC3" w14:textId="1628FC51" w:rsidR="009443FC" w:rsidRPr="009443FC" w:rsidRDefault="009443FC" w:rsidP="009443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43FC">
              <w:rPr>
                <w:b/>
                <w:sz w:val="20"/>
                <w:szCs w:val="20"/>
              </w:rPr>
              <w:t>Этап реализации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14:paraId="2EA05FEA" w14:textId="2FC1075B" w:rsidR="009443FC" w:rsidRPr="00602BC2" w:rsidRDefault="009443FC" w:rsidP="009443F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598C5D36" w14:textId="7F5203C3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8 280 000 руб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  <w:hideMark/>
          </w:tcPr>
          <w:p w14:paraId="78E0CC36" w14:textId="61483A23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8 280 000 руб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14:paraId="63072D86" w14:textId="77777777" w:rsidR="009443FC" w:rsidRPr="00602BC2" w:rsidRDefault="009443FC" w:rsidP="009443F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443FC" w:rsidRPr="00602BC2" w14:paraId="1AC18E74" w14:textId="77777777" w:rsidTr="009443FC">
        <w:trPr>
          <w:trHeight w:val="10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14:paraId="7C5467CF" w14:textId="51F51A52" w:rsidR="009443FC" w:rsidRPr="009443FC" w:rsidRDefault="009443FC" w:rsidP="009443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43FC">
              <w:rPr>
                <w:b/>
                <w:sz w:val="20"/>
                <w:szCs w:val="20"/>
              </w:rPr>
              <w:t>Эксплуатационный этап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14:paraId="4D1F678F" w14:textId="1B43FCD0" w:rsidR="009443FC" w:rsidRPr="00602BC2" w:rsidRDefault="009443FC" w:rsidP="009443F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48D4C06D" w14:textId="3EC89FCE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2 640 000 руб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14:paraId="24E6E985" w14:textId="2AEB2875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2 640 000 руб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49995793" w14:textId="77777777" w:rsidR="009443FC" w:rsidRPr="00602BC2" w:rsidRDefault="009443FC" w:rsidP="009443F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</w:tr>
      <w:tr w:rsidR="009443FC" w:rsidRPr="00602BC2" w14:paraId="23E1B09B" w14:textId="77777777" w:rsidTr="009443FC">
        <w:trPr>
          <w:trHeight w:val="69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61AE4B42" w14:textId="2787647F" w:rsidR="009443FC" w:rsidRPr="009443FC" w:rsidRDefault="009443FC" w:rsidP="009443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43FC">
              <w:rPr>
                <w:b/>
                <w:sz w:val="20"/>
                <w:szCs w:val="20"/>
              </w:rPr>
              <w:t>Итого по проекту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14:paraId="768A0607" w14:textId="5E623F4C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28163FB1" w14:textId="39E6265F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11 760 000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78963A98" w14:textId="1D22376E" w:rsidR="009443FC" w:rsidRPr="00602BC2" w:rsidRDefault="009443FC" w:rsidP="009443FC">
            <w:pPr>
              <w:widowControl w:val="0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11 760 000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14:paraId="3652DC7E" w14:textId="77777777" w:rsidR="009443FC" w:rsidRPr="00602BC2" w:rsidRDefault="009443FC" w:rsidP="009443F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02BC2">
              <w:rPr>
                <w:bCs/>
                <w:sz w:val="20"/>
                <w:szCs w:val="20"/>
              </w:rPr>
              <w:t> </w:t>
            </w:r>
          </w:p>
        </w:tc>
      </w:tr>
    </w:tbl>
    <w:p w14:paraId="61CEDF8A" w14:textId="77777777" w:rsidR="00EA4B85" w:rsidRDefault="00EA4B85" w:rsidP="00EA4B85">
      <w:pPr>
        <w:pStyle w:val="ac"/>
        <w:spacing w:after="240"/>
        <w:rPr>
          <w:rFonts w:ascii="Times New Roman" w:hAnsi="Times New Roman" w:cs="Times New Roman"/>
          <w:sz w:val="24"/>
          <w:szCs w:val="24"/>
        </w:rPr>
      </w:pPr>
    </w:p>
    <w:p w14:paraId="7799A04B" w14:textId="56B65CC3" w:rsidR="009443FC" w:rsidRDefault="009443FC" w:rsidP="00EA4B85">
      <w:pPr>
        <w:pStyle w:val="ac"/>
        <w:spacing w:after="240"/>
        <w:rPr>
          <w:rFonts w:ascii="Times New Roman" w:hAnsi="Times New Roman" w:cs="Times New Roman"/>
          <w:color w:val="365F91" w:themeColor="accent1" w:themeShade="BF"/>
          <w:sz w:val="32"/>
          <w:szCs w:val="32"/>
          <w:lang w:val="en-US"/>
        </w:rPr>
      </w:pPr>
      <w:r w:rsidRPr="009443FC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Примечание к бюджетной карте</w:t>
      </w:r>
      <w:r w:rsidRPr="009443FC">
        <w:rPr>
          <w:rFonts w:ascii="Times New Roman" w:hAnsi="Times New Roman" w:cs="Times New Roman"/>
          <w:color w:val="365F91" w:themeColor="accent1" w:themeShade="BF"/>
          <w:sz w:val="32"/>
          <w:szCs w:val="32"/>
          <w:lang w:val="en-US"/>
        </w:rPr>
        <w:t>:</w:t>
      </w:r>
    </w:p>
    <w:p w14:paraId="5F62217D" w14:textId="77777777" w:rsidR="009443FC" w:rsidRDefault="009443FC" w:rsidP="009443FC">
      <w:pPr>
        <w:numPr>
          <w:ilvl w:val="0"/>
          <w:numId w:val="60"/>
        </w:numPr>
        <w:rPr>
          <w:rFonts w:ascii="Segoe UI" w:hAnsi="Segoe UI" w:cs="Segoe UI"/>
          <w:color w:val="050E17"/>
          <w:sz w:val="27"/>
          <w:szCs w:val="27"/>
        </w:rPr>
      </w:pPr>
      <w:r>
        <w:rPr>
          <w:rFonts w:ascii="Segoe UI" w:hAnsi="Segoe UI" w:cs="Segoe UI"/>
          <w:color w:val="050E17"/>
          <w:sz w:val="27"/>
          <w:szCs w:val="27"/>
        </w:rPr>
        <w:t>Расходы по подготовительному этапу включают анализ требований и составление технического задания (240 000 рублей, включая НДС) и проведение закупочных процедур, включая выбор поставщиков и заключение договоров (600 000 рублей, включая НДС).</w:t>
      </w:r>
    </w:p>
    <w:p w14:paraId="52AB928C" w14:textId="77777777" w:rsidR="009443FC" w:rsidRDefault="009443FC" w:rsidP="009443FC">
      <w:pPr>
        <w:numPr>
          <w:ilvl w:val="0"/>
          <w:numId w:val="60"/>
        </w:numPr>
        <w:rPr>
          <w:rFonts w:ascii="Segoe UI" w:hAnsi="Segoe UI" w:cs="Segoe UI"/>
          <w:color w:val="050E17"/>
          <w:sz w:val="27"/>
          <w:szCs w:val="27"/>
        </w:rPr>
      </w:pPr>
      <w:r>
        <w:rPr>
          <w:rFonts w:ascii="Segoe UI" w:hAnsi="Segoe UI" w:cs="Segoe UI"/>
          <w:color w:val="050E17"/>
          <w:sz w:val="27"/>
          <w:szCs w:val="27"/>
        </w:rPr>
        <w:lastRenderedPageBreak/>
        <w:t>Расходы по этапу реализации включают поставку программного обеспечения по Системе 1 и 2 (5 400 000 рублей и 4 680 000 рублей соответственно, включая НДС), внедрение Системы 1 и 2 (по 1 000 000 рублей, включая НДС), а также затраты на проведение работ по этапу реализации.</w:t>
      </w:r>
    </w:p>
    <w:p w14:paraId="1B21F268" w14:textId="77777777" w:rsidR="009443FC" w:rsidRDefault="009443FC" w:rsidP="009443FC">
      <w:pPr>
        <w:numPr>
          <w:ilvl w:val="0"/>
          <w:numId w:val="60"/>
        </w:numPr>
        <w:rPr>
          <w:rFonts w:ascii="Segoe UI" w:hAnsi="Segoe UI" w:cs="Segoe UI"/>
          <w:color w:val="050E17"/>
          <w:sz w:val="27"/>
          <w:szCs w:val="27"/>
        </w:rPr>
      </w:pPr>
      <w:r>
        <w:rPr>
          <w:rFonts w:ascii="Segoe UI" w:hAnsi="Segoe UI" w:cs="Segoe UI"/>
          <w:color w:val="050E17"/>
          <w:sz w:val="27"/>
          <w:szCs w:val="27"/>
        </w:rPr>
        <w:t>Расходы по эксплуатационному этапу включают расходы на продление лицензий для Системы 1 и 2 (2 520 000 рублей и 600 000 рублей соответственно, включая НДС), а также затраты на проведение работ по этапу эксплуатации.</w:t>
      </w:r>
    </w:p>
    <w:p w14:paraId="005D48B1" w14:textId="60120BB6" w:rsidR="009443FC" w:rsidRDefault="009443FC" w:rsidP="009443FC">
      <w:pPr>
        <w:numPr>
          <w:ilvl w:val="0"/>
          <w:numId w:val="60"/>
        </w:numPr>
        <w:rPr>
          <w:rFonts w:ascii="Segoe UI" w:hAnsi="Segoe UI" w:cs="Segoe UI"/>
          <w:color w:val="050E17"/>
          <w:sz w:val="27"/>
          <w:szCs w:val="27"/>
        </w:rPr>
      </w:pPr>
      <w:r>
        <w:rPr>
          <w:rFonts w:ascii="Segoe UI" w:hAnsi="Segoe UI" w:cs="Segoe UI"/>
          <w:color w:val="050E17"/>
          <w:sz w:val="27"/>
          <w:szCs w:val="27"/>
        </w:rPr>
        <w:t xml:space="preserve">Доходы от проекта не указаны в данном случае, так как </w:t>
      </w:r>
      <w:r>
        <w:rPr>
          <w:rFonts w:ascii="Segoe UI" w:hAnsi="Segoe UI" w:cs="Segoe UI"/>
          <w:color w:val="050E17"/>
          <w:sz w:val="27"/>
          <w:szCs w:val="27"/>
        </w:rPr>
        <w:t>система ставит перед собой задачу достижения фактической прибыли, доход получает исполнитель.</w:t>
      </w:r>
    </w:p>
    <w:p w14:paraId="2D2F80DD" w14:textId="77777777" w:rsidR="009443FC" w:rsidRPr="009443FC" w:rsidRDefault="009443FC" w:rsidP="00EA4B85">
      <w:pPr>
        <w:pStyle w:val="ac"/>
        <w:spacing w:after="240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14:paraId="5AE1BE52" w14:textId="77777777" w:rsidR="00EA4B85" w:rsidRPr="00A14064" w:rsidRDefault="00EA4B85" w:rsidP="00CB1178">
      <w:pPr>
        <w:pageBreakBefore/>
        <w:spacing w:before="120" w:after="120"/>
        <w:rPr>
          <w:sz w:val="32"/>
        </w:rPr>
      </w:pPr>
    </w:p>
    <w:sectPr w:rsidR="00EA4B85" w:rsidRPr="00A14064" w:rsidSect="00E516B9">
      <w:pgSz w:w="11906" w:h="16838" w:code="9"/>
      <w:pgMar w:top="1134" w:right="1134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4328" w14:textId="77777777" w:rsidR="008764AB" w:rsidRDefault="008764AB" w:rsidP="00801E82">
      <w:r>
        <w:separator/>
      </w:r>
    </w:p>
  </w:endnote>
  <w:endnote w:type="continuationSeparator" w:id="0">
    <w:p w14:paraId="6FF1083D" w14:textId="77777777" w:rsidR="008764AB" w:rsidRDefault="008764AB" w:rsidP="00801E82">
      <w:r>
        <w:continuationSeparator/>
      </w:r>
    </w:p>
  </w:endnote>
  <w:endnote w:type="continuationNotice" w:id="1">
    <w:p w14:paraId="075DC34D" w14:textId="77777777" w:rsidR="008764AB" w:rsidRDefault="00876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565228247"/>
      <w:docPartObj>
        <w:docPartGallery w:val="Page Numbers (Bottom of Page)"/>
        <w:docPartUnique/>
      </w:docPartObj>
    </w:sdtPr>
    <w:sdtContent>
      <w:p w14:paraId="14493C43" w14:textId="01911B03" w:rsidR="0015422B" w:rsidRPr="005E6146" w:rsidRDefault="0015422B" w:rsidP="005E6146">
        <w:pPr>
          <w:pStyle w:val="aa"/>
          <w:jc w:val="center"/>
          <w:rPr>
            <w:sz w:val="18"/>
          </w:rPr>
        </w:pPr>
        <w:r w:rsidRPr="005E6146">
          <w:rPr>
            <w:sz w:val="18"/>
          </w:rPr>
          <w:t>-</w:t>
        </w:r>
        <w:r w:rsidRPr="005E6146">
          <w:rPr>
            <w:sz w:val="18"/>
          </w:rPr>
          <w:fldChar w:fldCharType="begin"/>
        </w:r>
        <w:r w:rsidRPr="005E6146">
          <w:rPr>
            <w:sz w:val="18"/>
          </w:rPr>
          <w:instrText>PAGE   \* MERGEFORMAT</w:instrText>
        </w:r>
        <w:r w:rsidRPr="005E6146">
          <w:rPr>
            <w:sz w:val="18"/>
          </w:rPr>
          <w:fldChar w:fldCharType="separate"/>
        </w:r>
        <w:r w:rsidR="00563FE2">
          <w:rPr>
            <w:noProof/>
            <w:sz w:val="18"/>
          </w:rPr>
          <w:t>9</w:t>
        </w:r>
        <w:r w:rsidRPr="005E6146">
          <w:rPr>
            <w:sz w:val="18"/>
          </w:rPr>
          <w:fldChar w:fldCharType="end"/>
        </w:r>
        <w:r w:rsidRPr="005E6146">
          <w:rPr>
            <w:sz w:val="1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FAC3" w14:textId="77777777" w:rsidR="008764AB" w:rsidRDefault="008764AB" w:rsidP="00801E82">
      <w:r>
        <w:separator/>
      </w:r>
    </w:p>
  </w:footnote>
  <w:footnote w:type="continuationSeparator" w:id="0">
    <w:p w14:paraId="44B5726B" w14:textId="77777777" w:rsidR="008764AB" w:rsidRDefault="008764AB" w:rsidP="00801E82">
      <w:r>
        <w:continuationSeparator/>
      </w:r>
    </w:p>
  </w:footnote>
  <w:footnote w:type="continuationNotice" w:id="1">
    <w:p w14:paraId="319F4D23" w14:textId="77777777" w:rsidR="008764AB" w:rsidRDefault="00876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A32C" w14:textId="77777777" w:rsidR="0015422B" w:rsidRPr="00510201" w:rsidRDefault="0015422B" w:rsidP="00510201">
    <w:pPr>
      <w:pStyle w:val="a8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FCF1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7F01D5"/>
    <w:multiLevelType w:val="hybridMultilevel"/>
    <w:tmpl w:val="7532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6A5A"/>
    <w:multiLevelType w:val="hybridMultilevel"/>
    <w:tmpl w:val="99E8BEDC"/>
    <w:lvl w:ilvl="0" w:tplc="8BC8FB3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074509F6"/>
    <w:multiLevelType w:val="hybridMultilevel"/>
    <w:tmpl w:val="1B1C7536"/>
    <w:lvl w:ilvl="0" w:tplc="2CC4C59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244061"/>
        <w:lang w:val="fr-FR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B0BB3"/>
    <w:multiLevelType w:val="hybridMultilevel"/>
    <w:tmpl w:val="EEAC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D0352"/>
    <w:multiLevelType w:val="hybridMultilevel"/>
    <w:tmpl w:val="22D4A376"/>
    <w:lvl w:ilvl="0" w:tplc="8BC8FB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641D8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670037"/>
    <w:multiLevelType w:val="hybridMultilevel"/>
    <w:tmpl w:val="B5F63EBC"/>
    <w:lvl w:ilvl="0" w:tplc="8BC8FB3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99D5348"/>
    <w:multiLevelType w:val="multilevel"/>
    <w:tmpl w:val="60BA3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1A9C75BD"/>
    <w:multiLevelType w:val="multilevel"/>
    <w:tmpl w:val="D8D87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DAD2293"/>
    <w:multiLevelType w:val="hybridMultilevel"/>
    <w:tmpl w:val="83EC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B22DE"/>
    <w:multiLevelType w:val="hybridMultilevel"/>
    <w:tmpl w:val="A7281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60BEC"/>
    <w:multiLevelType w:val="multilevel"/>
    <w:tmpl w:val="FFDC41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0BD2F88"/>
    <w:multiLevelType w:val="hybridMultilevel"/>
    <w:tmpl w:val="5BC8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455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DD1D8E"/>
    <w:multiLevelType w:val="hybridMultilevel"/>
    <w:tmpl w:val="EC80B430"/>
    <w:lvl w:ilvl="0" w:tplc="DA5CAE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01625"/>
    <w:multiLevelType w:val="hybridMultilevel"/>
    <w:tmpl w:val="5B4A96B4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DF9565D"/>
    <w:multiLevelType w:val="hybridMultilevel"/>
    <w:tmpl w:val="C3623194"/>
    <w:lvl w:ilvl="0" w:tplc="7C9E3DA8">
      <w:start w:val="1"/>
      <w:numFmt w:val="bullet"/>
      <w:pStyle w:val="2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32EA7E34"/>
    <w:multiLevelType w:val="hybridMultilevel"/>
    <w:tmpl w:val="AF9449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D7905"/>
    <w:multiLevelType w:val="hybridMultilevel"/>
    <w:tmpl w:val="2980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42D76"/>
    <w:multiLevelType w:val="hybridMultilevel"/>
    <w:tmpl w:val="7D8E4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63131"/>
    <w:multiLevelType w:val="hybridMultilevel"/>
    <w:tmpl w:val="5F468CC2"/>
    <w:lvl w:ilvl="0" w:tplc="211C86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666F46"/>
    <w:multiLevelType w:val="hybridMultilevel"/>
    <w:tmpl w:val="F050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7083F"/>
    <w:multiLevelType w:val="hybridMultilevel"/>
    <w:tmpl w:val="FBA0BFC8"/>
    <w:lvl w:ilvl="0" w:tplc="8BC8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E12DD"/>
    <w:multiLevelType w:val="hybridMultilevel"/>
    <w:tmpl w:val="A216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579BD"/>
    <w:multiLevelType w:val="hybridMultilevel"/>
    <w:tmpl w:val="8F0A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260EC"/>
    <w:multiLevelType w:val="hybridMultilevel"/>
    <w:tmpl w:val="059EE56C"/>
    <w:lvl w:ilvl="0" w:tplc="0419000F">
      <w:start w:val="1"/>
      <w:numFmt w:val="decimal"/>
      <w:lvlText w:val="%1.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7" w15:restartNumberingAfterBreak="0">
    <w:nsid w:val="433F7C9A"/>
    <w:multiLevelType w:val="hybridMultilevel"/>
    <w:tmpl w:val="F8B6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D749B"/>
    <w:multiLevelType w:val="hybridMultilevel"/>
    <w:tmpl w:val="64AE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16A8F"/>
    <w:multiLevelType w:val="hybridMultilevel"/>
    <w:tmpl w:val="D97CE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22D25"/>
    <w:multiLevelType w:val="hybridMultilevel"/>
    <w:tmpl w:val="1B504604"/>
    <w:lvl w:ilvl="0" w:tplc="8BC8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30D14"/>
    <w:multiLevelType w:val="hybridMultilevel"/>
    <w:tmpl w:val="E8D004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CF23AC"/>
    <w:multiLevelType w:val="hybridMultilevel"/>
    <w:tmpl w:val="5854F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26546"/>
    <w:multiLevelType w:val="hybridMultilevel"/>
    <w:tmpl w:val="DEDAC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F55E23"/>
    <w:multiLevelType w:val="multilevel"/>
    <w:tmpl w:val="7CFA07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384" w:hanging="1440"/>
      </w:pPr>
    </w:lvl>
  </w:abstractNum>
  <w:abstractNum w:abstractNumId="35" w15:restartNumberingAfterBreak="0">
    <w:nsid w:val="47891F5C"/>
    <w:multiLevelType w:val="hybridMultilevel"/>
    <w:tmpl w:val="86ECA41A"/>
    <w:lvl w:ilvl="0" w:tplc="DA5CAE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2721D8"/>
    <w:multiLevelType w:val="hybridMultilevel"/>
    <w:tmpl w:val="4AE46CC6"/>
    <w:lvl w:ilvl="0" w:tplc="8BC8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477C2F"/>
    <w:multiLevelType w:val="hybridMultilevel"/>
    <w:tmpl w:val="F8DE10B6"/>
    <w:lvl w:ilvl="0" w:tplc="8BC8FB3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8BC8FB3E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504E167E"/>
    <w:multiLevelType w:val="hybridMultilevel"/>
    <w:tmpl w:val="10ECADCC"/>
    <w:lvl w:ilvl="0" w:tplc="8BC8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C91624"/>
    <w:multiLevelType w:val="multilevel"/>
    <w:tmpl w:val="49AC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81B4616"/>
    <w:multiLevelType w:val="hybridMultilevel"/>
    <w:tmpl w:val="9AB8EAF6"/>
    <w:lvl w:ilvl="0" w:tplc="A6C2D048">
      <w:start w:val="1"/>
      <w:numFmt w:val="bullet"/>
      <w:pStyle w:val="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584B6E7B"/>
    <w:multiLevelType w:val="hybridMultilevel"/>
    <w:tmpl w:val="5F362C42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2" w15:restartNumberingAfterBreak="0">
    <w:nsid w:val="591B3AFC"/>
    <w:multiLevelType w:val="hybridMultilevel"/>
    <w:tmpl w:val="6CFC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050BE5"/>
    <w:multiLevelType w:val="hybridMultilevel"/>
    <w:tmpl w:val="09F42D1A"/>
    <w:lvl w:ilvl="0" w:tplc="8BC8FB3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5B0B7E27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C8B7ABA"/>
    <w:multiLevelType w:val="multilevel"/>
    <w:tmpl w:val="020A8B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bullet"/>
      <w:lvlText w:val="-"/>
      <w:lvlJc w:val="left"/>
      <w:pPr>
        <w:ind w:left="2706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384" w:hanging="1440"/>
      </w:pPr>
    </w:lvl>
  </w:abstractNum>
  <w:abstractNum w:abstractNumId="46" w15:restartNumberingAfterBreak="0">
    <w:nsid w:val="5D2D3E9F"/>
    <w:multiLevelType w:val="hybridMultilevel"/>
    <w:tmpl w:val="5052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147302"/>
    <w:multiLevelType w:val="hybridMultilevel"/>
    <w:tmpl w:val="D5DC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1E5A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5E41FFE"/>
    <w:multiLevelType w:val="hybridMultilevel"/>
    <w:tmpl w:val="C2247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90D5A30"/>
    <w:multiLevelType w:val="hybridMultilevel"/>
    <w:tmpl w:val="4856A138"/>
    <w:lvl w:ilvl="0" w:tplc="8BC8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5B2841"/>
    <w:multiLevelType w:val="multilevel"/>
    <w:tmpl w:val="987AFF60"/>
    <w:lvl w:ilvl="0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2" w15:restartNumberingAfterBreak="0">
    <w:nsid w:val="6D0B1D07"/>
    <w:multiLevelType w:val="hybridMultilevel"/>
    <w:tmpl w:val="99F6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893290"/>
    <w:multiLevelType w:val="hybridMultilevel"/>
    <w:tmpl w:val="0F68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B235FC"/>
    <w:multiLevelType w:val="hybridMultilevel"/>
    <w:tmpl w:val="7AE66EA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 w15:restartNumberingAfterBreak="0">
    <w:nsid w:val="7AED1A7B"/>
    <w:multiLevelType w:val="hybridMultilevel"/>
    <w:tmpl w:val="367CB130"/>
    <w:lvl w:ilvl="0" w:tplc="8BC8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ED05A9"/>
    <w:multiLevelType w:val="multilevel"/>
    <w:tmpl w:val="980ECDC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06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440"/>
      </w:pPr>
      <w:rPr>
        <w:rFonts w:hint="default"/>
      </w:rPr>
    </w:lvl>
  </w:abstractNum>
  <w:num w:numId="1" w16cid:durableId="2142382900">
    <w:abstractNumId w:val="51"/>
  </w:num>
  <w:num w:numId="2" w16cid:durableId="775365045">
    <w:abstractNumId w:val="17"/>
  </w:num>
  <w:num w:numId="3" w16cid:durableId="434718498">
    <w:abstractNumId w:val="40"/>
  </w:num>
  <w:num w:numId="4" w16cid:durableId="2044552012">
    <w:abstractNumId w:val="18"/>
  </w:num>
  <w:num w:numId="5" w16cid:durableId="1361130611">
    <w:abstractNumId w:val="48"/>
  </w:num>
  <w:num w:numId="6" w16cid:durableId="1655983407">
    <w:abstractNumId w:val="56"/>
  </w:num>
  <w:num w:numId="7" w16cid:durableId="1544244989">
    <w:abstractNumId w:val="33"/>
  </w:num>
  <w:num w:numId="8" w16cid:durableId="4303929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85419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7836265">
    <w:abstractNumId w:val="4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5287334">
    <w:abstractNumId w:val="34"/>
  </w:num>
  <w:num w:numId="12" w16cid:durableId="807363759">
    <w:abstractNumId w:val="45"/>
  </w:num>
  <w:num w:numId="13" w16cid:durableId="1539656551">
    <w:abstractNumId w:val="14"/>
  </w:num>
  <w:num w:numId="14" w16cid:durableId="1339692292">
    <w:abstractNumId w:val="52"/>
  </w:num>
  <w:num w:numId="15" w16cid:durableId="1199586173">
    <w:abstractNumId w:val="1"/>
  </w:num>
  <w:num w:numId="16" w16cid:durableId="763307242">
    <w:abstractNumId w:val="21"/>
  </w:num>
  <w:num w:numId="17" w16cid:durableId="498740861">
    <w:abstractNumId w:val="0"/>
  </w:num>
  <w:num w:numId="18" w16cid:durableId="1310135888">
    <w:abstractNumId w:val="9"/>
  </w:num>
  <w:num w:numId="19" w16cid:durableId="1856142450">
    <w:abstractNumId w:val="23"/>
  </w:num>
  <w:num w:numId="20" w16cid:durableId="476604776">
    <w:abstractNumId w:val="36"/>
  </w:num>
  <w:num w:numId="21" w16cid:durableId="1059937571">
    <w:abstractNumId w:val="7"/>
  </w:num>
  <w:num w:numId="22" w16cid:durableId="461922789">
    <w:abstractNumId w:val="38"/>
  </w:num>
  <w:num w:numId="23" w16cid:durableId="1058748602">
    <w:abstractNumId w:val="5"/>
  </w:num>
  <w:num w:numId="24" w16cid:durableId="2144695413">
    <w:abstractNumId w:val="20"/>
  </w:num>
  <w:num w:numId="25" w16cid:durableId="1849636262">
    <w:abstractNumId w:val="3"/>
  </w:num>
  <w:num w:numId="26" w16cid:durableId="525099211">
    <w:abstractNumId w:val="11"/>
  </w:num>
  <w:num w:numId="27" w16cid:durableId="179928634">
    <w:abstractNumId w:val="29"/>
  </w:num>
  <w:num w:numId="28" w16cid:durableId="540677198">
    <w:abstractNumId w:val="4"/>
  </w:num>
  <w:num w:numId="29" w16cid:durableId="1892837132">
    <w:abstractNumId w:val="27"/>
  </w:num>
  <w:num w:numId="30" w16cid:durableId="99109997">
    <w:abstractNumId w:val="55"/>
  </w:num>
  <w:num w:numId="31" w16cid:durableId="802847801">
    <w:abstractNumId w:val="2"/>
  </w:num>
  <w:num w:numId="32" w16cid:durableId="1137528228">
    <w:abstractNumId w:val="12"/>
  </w:num>
  <w:num w:numId="33" w16cid:durableId="91556983">
    <w:abstractNumId w:val="24"/>
  </w:num>
  <w:num w:numId="34" w16cid:durableId="328096895">
    <w:abstractNumId w:val="49"/>
  </w:num>
  <w:num w:numId="35" w16cid:durableId="372927402">
    <w:abstractNumId w:val="32"/>
  </w:num>
  <w:num w:numId="36" w16cid:durableId="1697653399">
    <w:abstractNumId w:val="53"/>
  </w:num>
  <w:num w:numId="37" w16cid:durableId="1872377568">
    <w:abstractNumId w:val="54"/>
  </w:num>
  <w:num w:numId="38" w16cid:durableId="326369410">
    <w:abstractNumId w:val="22"/>
  </w:num>
  <w:num w:numId="39" w16cid:durableId="44567424">
    <w:abstractNumId w:val="47"/>
  </w:num>
  <w:num w:numId="40" w16cid:durableId="1789541921">
    <w:abstractNumId w:val="13"/>
  </w:num>
  <w:num w:numId="41" w16cid:durableId="417485540">
    <w:abstractNumId w:val="31"/>
  </w:num>
  <w:num w:numId="42" w16cid:durableId="1702825079">
    <w:abstractNumId w:val="26"/>
  </w:num>
  <w:num w:numId="43" w16cid:durableId="711268790">
    <w:abstractNumId w:val="6"/>
  </w:num>
  <w:num w:numId="44" w16cid:durableId="581446919">
    <w:abstractNumId w:val="8"/>
  </w:num>
  <w:num w:numId="45" w16cid:durableId="1873615071">
    <w:abstractNumId w:val="41"/>
  </w:num>
  <w:num w:numId="46" w16cid:durableId="2061972556">
    <w:abstractNumId w:val="16"/>
  </w:num>
  <w:num w:numId="47" w16cid:durableId="935673979">
    <w:abstractNumId w:val="19"/>
  </w:num>
  <w:num w:numId="48" w16cid:durableId="1209489440">
    <w:abstractNumId w:val="42"/>
  </w:num>
  <w:num w:numId="49" w16cid:durableId="1374504495">
    <w:abstractNumId w:val="28"/>
  </w:num>
  <w:num w:numId="50" w16cid:durableId="1736776747">
    <w:abstractNumId w:val="30"/>
  </w:num>
  <w:num w:numId="51" w16cid:durableId="273829705">
    <w:abstractNumId w:val="37"/>
  </w:num>
  <w:num w:numId="52" w16cid:durableId="1998193761">
    <w:abstractNumId w:val="50"/>
  </w:num>
  <w:num w:numId="53" w16cid:durableId="1806193143">
    <w:abstractNumId w:val="25"/>
  </w:num>
  <w:num w:numId="54" w16cid:durableId="2121874579">
    <w:abstractNumId w:val="43"/>
  </w:num>
  <w:num w:numId="55" w16cid:durableId="929511024">
    <w:abstractNumId w:val="46"/>
  </w:num>
  <w:num w:numId="56" w16cid:durableId="1486361507">
    <w:abstractNumId w:val="10"/>
  </w:num>
  <w:num w:numId="57" w16cid:durableId="2118983703">
    <w:abstractNumId w:val="35"/>
  </w:num>
  <w:num w:numId="58" w16cid:durableId="2128041424">
    <w:abstractNumId w:val="15"/>
  </w:num>
  <w:num w:numId="59" w16cid:durableId="908805811">
    <w:abstractNumId w:val="44"/>
  </w:num>
  <w:num w:numId="60" w16cid:durableId="218321888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E3"/>
    <w:rsid w:val="00000937"/>
    <w:rsid w:val="000019EC"/>
    <w:rsid w:val="00005AC1"/>
    <w:rsid w:val="00005F77"/>
    <w:rsid w:val="00010EAA"/>
    <w:rsid w:val="000115BA"/>
    <w:rsid w:val="00011886"/>
    <w:rsid w:val="000132B6"/>
    <w:rsid w:val="000143AC"/>
    <w:rsid w:val="0001660D"/>
    <w:rsid w:val="00017488"/>
    <w:rsid w:val="000175AF"/>
    <w:rsid w:val="00017702"/>
    <w:rsid w:val="00017FDD"/>
    <w:rsid w:val="00021F5A"/>
    <w:rsid w:val="0002210D"/>
    <w:rsid w:val="000225F8"/>
    <w:rsid w:val="0002310C"/>
    <w:rsid w:val="00023A5E"/>
    <w:rsid w:val="00023E68"/>
    <w:rsid w:val="0002516D"/>
    <w:rsid w:val="00027CF8"/>
    <w:rsid w:val="000305F4"/>
    <w:rsid w:val="000312C7"/>
    <w:rsid w:val="000316D5"/>
    <w:rsid w:val="00031BBB"/>
    <w:rsid w:val="000343B5"/>
    <w:rsid w:val="00035881"/>
    <w:rsid w:val="0003595D"/>
    <w:rsid w:val="00036DB1"/>
    <w:rsid w:val="00037B0D"/>
    <w:rsid w:val="0004279F"/>
    <w:rsid w:val="00042DA6"/>
    <w:rsid w:val="000474DF"/>
    <w:rsid w:val="000477E9"/>
    <w:rsid w:val="000478E7"/>
    <w:rsid w:val="00051278"/>
    <w:rsid w:val="00051852"/>
    <w:rsid w:val="000524E4"/>
    <w:rsid w:val="00052F04"/>
    <w:rsid w:val="000530CB"/>
    <w:rsid w:val="000537CF"/>
    <w:rsid w:val="00053D2D"/>
    <w:rsid w:val="00055357"/>
    <w:rsid w:val="00055604"/>
    <w:rsid w:val="00056B56"/>
    <w:rsid w:val="00060E54"/>
    <w:rsid w:val="00061338"/>
    <w:rsid w:val="000704EA"/>
    <w:rsid w:val="00071516"/>
    <w:rsid w:val="000724EA"/>
    <w:rsid w:val="0007329D"/>
    <w:rsid w:val="00076462"/>
    <w:rsid w:val="00076814"/>
    <w:rsid w:val="000778B0"/>
    <w:rsid w:val="000802E2"/>
    <w:rsid w:val="00082C21"/>
    <w:rsid w:val="00082D37"/>
    <w:rsid w:val="000849C4"/>
    <w:rsid w:val="0008709B"/>
    <w:rsid w:val="000920DC"/>
    <w:rsid w:val="000921C0"/>
    <w:rsid w:val="00093173"/>
    <w:rsid w:val="000A3F02"/>
    <w:rsid w:val="000A578C"/>
    <w:rsid w:val="000A7192"/>
    <w:rsid w:val="000A7527"/>
    <w:rsid w:val="000A7CA9"/>
    <w:rsid w:val="000B127A"/>
    <w:rsid w:val="000B194B"/>
    <w:rsid w:val="000B2C74"/>
    <w:rsid w:val="000B32CA"/>
    <w:rsid w:val="000B3710"/>
    <w:rsid w:val="000B3D1E"/>
    <w:rsid w:val="000B59C4"/>
    <w:rsid w:val="000B6202"/>
    <w:rsid w:val="000B6C49"/>
    <w:rsid w:val="000C00DB"/>
    <w:rsid w:val="000C03D7"/>
    <w:rsid w:val="000C0B27"/>
    <w:rsid w:val="000C0BE5"/>
    <w:rsid w:val="000C155F"/>
    <w:rsid w:val="000C212D"/>
    <w:rsid w:val="000C222C"/>
    <w:rsid w:val="000C5463"/>
    <w:rsid w:val="000C55D4"/>
    <w:rsid w:val="000C606F"/>
    <w:rsid w:val="000C7F39"/>
    <w:rsid w:val="000D2981"/>
    <w:rsid w:val="000D3236"/>
    <w:rsid w:val="000D40A7"/>
    <w:rsid w:val="000D4EE1"/>
    <w:rsid w:val="000D5530"/>
    <w:rsid w:val="000D7A88"/>
    <w:rsid w:val="000E0706"/>
    <w:rsid w:val="000E19C9"/>
    <w:rsid w:val="000E5EFC"/>
    <w:rsid w:val="000E5FCD"/>
    <w:rsid w:val="000E6F83"/>
    <w:rsid w:val="000E7D3C"/>
    <w:rsid w:val="000F12DE"/>
    <w:rsid w:val="000F1405"/>
    <w:rsid w:val="000F1B54"/>
    <w:rsid w:val="000F2B68"/>
    <w:rsid w:val="000F2EAD"/>
    <w:rsid w:val="000F51DF"/>
    <w:rsid w:val="00100F4E"/>
    <w:rsid w:val="00104A2E"/>
    <w:rsid w:val="00106CA5"/>
    <w:rsid w:val="0011187D"/>
    <w:rsid w:val="00111DBA"/>
    <w:rsid w:val="0011206E"/>
    <w:rsid w:val="001121D4"/>
    <w:rsid w:val="00112D37"/>
    <w:rsid w:val="0011390C"/>
    <w:rsid w:val="00113A74"/>
    <w:rsid w:val="00113CAC"/>
    <w:rsid w:val="001148C7"/>
    <w:rsid w:val="001202F9"/>
    <w:rsid w:val="001204CA"/>
    <w:rsid w:val="00121290"/>
    <w:rsid w:val="0012207A"/>
    <w:rsid w:val="001236C0"/>
    <w:rsid w:val="00123BB8"/>
    <w:rsid w:val="00123F8B"/>
    <w:rsid w:val="001243B3"/>
    <w:rsid w:val="00124C34"/>
    <w:rsid w:val="00125104"/>
    <w:rsid w:val="001313EF"/>
    <w:rsid w:val="001322AB"/>
    <w:rsid w:val="00134266"/>
    <w:rsid w:val="00140F49"/>
    <w:rsid w:val="00141FBC"/>
    <w:rsid w:val="00142794"/>
    <w:rsid w:val="0014385E"/>
    <w:rsid w:val="00143FF8"/>
    <w:rsid w:val="00144CDA"/>
    <w:rsid w:val="00145561"/>
    <w:rsid w:val="00145BE0"/>
    <w:rsid w:val="0015289B"/>
    <w:rsid w:val="0015422B"/>
    <w:rsid w:val="001562E8"/>
    <w:rsid w:val="001573A9"/>
    <w:rsid w:val="001578F3"/>
    <w:rsid w:val="00160085"/>
    <w:rsid w:val="00160449"/>
    <w:rsid w:val="001617E6"/>
    <w:rsid w:val="00161847"/>
    <w:rsid w:val="001653BC"/>
    <w:rsid w:val="00165A2F"/>
    <w:rsid w:val="00171696"/>
    <w:rsid w:val="00171AE5"/>
    <w:rsid w:val="001742CE"/>
    <w:rsid w:val="001760A6"/>
    <w:rsid w:val="00176BF4"/>
    <w:rsid w:val="001772EC"/>
    <w:rsid w:val="00181052"/>
    <w:rsid w:val="001810EB"/>
    <w:rsid w:val="0018208A"/>
    <w:rsid w:val="00182630"/>
    <w:rsid w:val="0018641A"/>
    <w:rsid w:val="001871B1"/>
    <w:rsid w:val="001934F6"/>
    <w:rsid w:val="00193877"/>
    <w:rsid w:val="00196B1D"/>
    <w:rsid w:val="001A09A9"/>
    <w:rsid w:val="001A1A33"/>
    <w:rsid w:val="001A1FC4"/>
    <w:rsid w:val="001A3122"/>
    <w:rsid w:val="001A3F07"/>
    <w:rsid w:val="001A4829"/>
    <w:rsid w:val="001A592D"/>
    <w:rsid w:val="001A6276"/>
    <w:rsid w:val="001A6B1F"/>
    <w:rsid w:val="001A6B5F"/>
    <w:rsid w:val="001A78A9"/>
    <w:rsid w:val="001A78E7"/>
    <w:rsid w:val="001B11B7"/>
    <w:rsid w:val="001B164C"/>
    <w:rsid w:val="001B1F64"/>
    <w:rsid w:val="001B4996"/>
    <w:rsid w:val="001C196B"/>
    <w:rsid w:val="001C24E6"/>
    <w:rsid w:val="001C25B1"/>
    <w:rsid w:val="001C2C13"/>
    <w:rsid w:val="001C2F5A"/>
    <w:rsid w:val="001C316B"/>
    <w:rsid w:val="001C4368"/>
    <w:rsid w:val="001C4AB3"/>
    <w:rsid w:val="001D6021"/>
    <w:rsid w:val="001D630D"/>
    <w:rsid w:val="001E0578"/>
    <w:rsid w:val="001E1AD0"/>
    <w:rsid w:val="001E2315"/>
    <w:rsid w:val="001E2F1B"/>
    <w:rsid w:val="001E4099"/>
    <w:rsid w:val="001E4F18"/>
    <w:rsid w:val="001E59A5"/>
    <w:rsid w:val="001E5A54"/>
    <w:rsid w:val="001E679E"/>
    <w:rsid w:val="001E6F46"/>
    <w:rsid w:val="001F03DC"/>
    <w:rsid w:val="001F0CFA"/>
    <w:rsid w:val="001F3981"/>
    <w:rsid w:val="001F6051"/>
    <w:rsid w:val="001F7AB1"/>
    <w:rsid w:val="00200B5C"/>
    <w:rsid w:val="00201439"/>
    <w:rsid w:val="002021B4"/>
    <w:rsid w:val="0020275A"/>
    <w:rsid w:val="002030B6"/>
    <w:rsid w:val="00204EB2"/>
    <w:rsid w:val="00205A9F"/>
    <w:rsid w:val="00206052"/>
    <w:rsid w:val="002106E0"/>
    <w:rsid w:val="00212489"/>
    <w:rsid w:val="00213498"/>
    <w:rsid w:val="00213BDE"/>
    <w:rsid w:val="00213CE3"/>
    <w:rsid w:val="00214D65"/>
    <w:rsid w:val="002153FD"/>
    <w:rsid w:val="00215493"/>
    <w:rsid w:val="00215506"/>
    <w:rsid w:val="00216573"/>
    <w:rsid w:val="0021699F"/>
    <w:rsid w:val="00221CF3"/>
    <w:rsid w:val="00222159"/>
    <w:rsid w:val="00223148"/>
    <w:rsid w:val="0022463A"/>
    <w:rsid w:val="0022477B"/>
    <w:rsid w:val="00224D7C"/>
    <w:rsid w:val="002260D7"/>
    <w:rsid w:val="00227B6D"/>
    <w:rsid w:val="0023046B"/>
    <w:rsid w:val="00230AE2"/>
    <w:rsid w:val="00234ABE"/>
    <w:rsid w:val="0023619F"/>
    <w:rsid w:val="00236541"/>
    <w:rsid w:val="00236AA0"/>
    <w:rsid w:val="00236DE4"/>
    <w:rsid w:val="002371C9"/>
    <w:rsid w:val="00237A5A"/>
    <w:rsid w:val="00237ECF"/>
    <w:rsid w:val="002406D9"/>
    <w:rsid w:val="0024152F"/>
    <w:rsid w:val="00241CCB"/>
    <w:rsid w:val="00241FD7"/>
    <w:rsid w:val="002436B2"/>
    <w:rsid w:val="00245E52"/>
    <w:rsid w:val="00251E1D"/>
    <w:rsid w:val="002528B6"/>
    <w:rsid w:val="002551D2"/>
    <w:rsid w:val="00255F93"/>
    <w:rsid w:val="0025609D"/>
    <w:rsid w:val="00256D0D"/>
    <w:rsid w:val="00256EE3"/>
    <w:rsid w:val="00257AAE"/>
    <w:rsid w:val="0026168B"/>
    <w:rsid w:val="00262BA1"/>
    <w:rsid w:val="002634D8"/>
    <w:rsid w:val="00264B8A"/>
    <w:rsid w:val="00264F7D"/>
    <w:rsid w:val="00265828"/>
    <w:rsid w:val="00265B64"/>
    <w:rsid w:val="002674E1"/>
    <w:rsid w:val="00271C06"/>
    <w:rsid w:val="00272021"/>
    <w:rsid w:val="002747E4"/>
    <w:rsid w:val="002760C7"/>
    <w:rsid w:val="00277587"/>
    <w:rsid w:val="00277B98"/>
    <w:rsid w:val="0028233B"/>
    <w:rsid w:val="0028395C"/>
    <w:rsid w:val="00283D40"/>
    <w:rsid w:val="00285119"/>
    <w:rsid w:val="00285A9C"/>
    <w:rsid w:val="00285C2A"/>
    <w:rsid w:val="00285C84"/>
    <w:rsid w:val="00287FB5"/>
    <w:rsid w:val="00290324"/>
    <w:rsid w:val="002909BF"/>
    <w:rsid w:val="00291B1A"/>
    <w:rsid w:val="00293706"/>
    <w:rsid w:val="002968D1"/>
    <w:rsid w:val="002971AB"/>
    <w:rsid w:val="002A0D0D"/>
    <w:rsid w:val="002A0E4E"/>
    <w:rsid w:val="002A1CD3"/>
    <w:rsid w:val="002A38E5"/>
    <w:rsid w:val="002A3B7A"/>
    <w:rsid w:val="002A4389"/>
    <w:rsid w:val="002A4D66"/>
    <w:rsid w:val="002A4E91"/>
    <w:rsid w:val="002B0AE2"/>
    <w:rsid w:val="002B1ABB"/>
    <w:rsid w:val="002B2B27"/>
    <w:rsid w:val="002B2C42"/>
    <w:rsid w:val="002B49D2"/>
    <w:rsid w:val="002B624E"/>
    <w:rsid w:val="002B6547"/>
    <w:rsid w:val="002C43EF"/>
    <w:rsid w:val="002C69D1"/>
    <w:rsid w:val="002D2684"/>
    <w:rsid w:val="002D2952"/>
    <w:rsid w:val="002D3791"/>
    <w:rsid w:val="002D388E"/>
    <w:rsid w:val="002D3E96"/>
    <w:rsid w:val="002D7496"/>
    <w:rsid w:val="002D777E"/>
    <w:rsid w:val="002E0456"/>
    <w:rsid w:val="002E5577"/>
    <w:rsid w:val="002F19FB"/>
    <w:rsid w:val="002F5AC8"/>
    <w:rsid w:val="002F61A0"/>
    <w:rsid w:val="002F61A8"/>
    <w:rsid w:val="002F666F"/>
    <w:rsid w:val="002F6D2B"/>
    <w:rsid w:val="002F7745"/>
    <w:rsid w:val="002F79CA"/>
    <w:rsid w:val="00300453"/>
    <w:rsid w:val="00301676"/>
    <w:rsid w:val="003049E0"/>
    <w:rsid w:val="003051C2"/>
    <w:rsid w:val="003068D4"/>
    <w:rsid w:val="00310722"/>
    <w:rsid w:val="003115C0"/>
    <w:rsid w:val="003118DB"/>
    <w:rsid w:val="00315C02"/>
    <w:rsid w:val="00316B45"/>
    <w:rsid w:val="00317449"/>
    <w:rsid w:val="00323962"/>
    <w:rsid w:val="00323A9E"/>
    <w:rsid w:val="00324387"/>
    <w:rsid w:val="00325AD1"/>
    <w:rsid w:val="003261CC"/>
    <w:rsid w:val="003304D3"/>
    <w:rsid w:val="00332026"/>
    <w:rsid w:val="00332856"/>
    <w:rsid w:val="003348B0"/>
    <w:rsid w:val="00334FFF"/>
    <w:rsid w:val="00335060"/>
    <w:rsid w:val="003351D0"/>
    <w:rsid w:val="00335ADD"/>
    <w:rsid w:val="00335BF6"/>
    <w:rsid w:val="0033651F"/>
    <w:rsid w:val="00336844"/>
    <w:rsid w:val="00340AD6"/>
    <w:rsid w:val="00340DB1"/>
    <w:rsid w:val="00343204"/>
    <w:rsid w:val="00343729"/>
    <w:rsid w:val="003441AC"/>
    <w:rsid w:val="003449DF"/>
    <w:rsid w:val="00344F5D"/>
    <w:rsid w:val="0034696A"/>
    <w:rsid w:val="003472AC"/>
    <w:rsid w:val="0035090E"/>
    <w:rsid w:val="00351FD0"/>
    <w:rsid w:val="00352121"/>
    <w:rsid w:val="003526C1"/>
    <w:rsid w:val="00352FD0"/>
    <w:rsid w:val="0035362C"/>
    <w:rsid w:val="00354051"/>
    <w:rsid w:val="003553F8"/>
    <w:rsid w:val="00356015"/>
    <w:rsid w:val="003569DE"/>
    <w:rsid w:val="00357E37"/>
    <w:rsid w:val="0036015C"/>
    <w:rsid w:val="0036100C"/>
    <w:rsid w:val="003616B2"/>
    <w:rsid w:val="00361B03"/>
    <w:rsid w:val="00361B63"/>
    <w:rsid w:val="00364D2B"/>
    <w:rsid w:val="00365830"/>
    <w:rsid w:val="00367009"/>
    <w:rsid w:val="00370088"/>
    <w:rsid w:val="003701E9"/>
    <w:rsid w:val="003743CD"/>
    <w:rsid w:val="00374E92"/>
    <w:rsid w:val="00375C17"/>
    <w:rsid w:val="003761C5"/>
    <w:rsid w:val="00376597"/>
    <w:rsid w:val="00376CC2"/>
    <w:rsid w:val="00377000"/>
    <w:rsid w:val="00377A0A"/>
    <w:rsid w:val="00380974"/>
    <w:rsid w:val="00380ADE"/>
    <w:rsid w:val="00381175"/>
    <w:rsid w:val="00381CEB"/>
    <w:rsid w:val="00386ED6"/>
    <w:rsid w:val="003908B6"/>
    <w:rsid w:val="0039124F"/>
    <w:rsid w:val="003934E7"/>
    <w:rsid w:val="00393616"/>
    <w:rsid w:val="00393E6D"/>
    <w:rsid w:val="003943FA"/>
    <w:rsid w:val="0039445A"/>
    <w:rsid w:val="0039670E"/>
    <w:rsid w:val="00396D03"/>
    <w:rsid w:val="0039759A"/>
    <w:rsid w:val="00397FB1"/>
    <w:rsid w:val="003A0638"/>
    <w:rsid w:val="003A22C9"/>
    <w:rsid w:val="003A34B8"/>
    <w:rsid w:val="003A45EC"/>
    <w:rsid w:val="003A50F2"/>
    <w:rsid w:val="003A5818"/>
    <w:rsid w:val="003B077E"/>
    <w:rsid w:val="003B4213"/>
    <w:rsid w:val="003B5F9E"/>
    <w:rsid w:val="003B702C"/>
    <w:rsid w:val="003C0042"/>
    <w:rsid w:val="003C1830"/>
    <w:rsid w:val="003C1F50"/>
    <w:rsid w:val="003C2808"/>
    <w:rsid w:val="003C2A30"/>
    <w:rsid w:val="003C351B"/>
    <w:rsid w:val="003C77AE"/>
    <w:rsid w:val="003D17D7"/>
    <w:rsid w:val="003D30EA"/>
    <w:rsid w:val="003D3970"/>
    <w:rsid w:val="003D41B3"/>
    <w:rsid w:val="003D4FBE"/>
    <w:rsid w:val="003D5C94"/>
    <w:rsid w:val="003D6C29"/>
    <w:rsid w:val="003E2114"/>
    <w:rsid w:val="003E284F"/>
    <w:rsid w:val="003E3CC0"/>
    <w:rsid w:val="003F1324"/>
    <w:rsid w:val="003F321B"/>
    <w:rsid w:val="003F3B52"/>
    <w:rsid w:val="003F4562"/>
    <w:rsid w:val="003F5705"/>
    <w:rsid w:val="003F6460"/>
    <w:rsid w:val="003F6465"/>
    <w:rsid w:val="003F7D57"/>
    <w:rsid w:val="00400119"/>
    <w:rsid w:val="004003F6"/>
    <w:rsid w:val="0040040E"/>
    <w:rsid w:val="00400C08"/>
    <w:rsid w:val="00401864"/>
    <w:rsid w:val="00402C12"/>
    <w:rsid w:val="00403ECD"/>
    <w:rsid w:val="00407100"/>
    <w:rsid w:val="00410605"/>
    <w:rsid w:val="00411549"/>
    <w:rsid w:val="004119C7"/>
    <w:rsid w:val="0041285A"/>
    <w:rsid w:val="00414782"/>
    <w:rsid w:val="00414892"/>
    <w:rsid w:val="00416D99"/>
    <w:rsid w:val="004207EB"/>
    <w:rsid w:val="0042124D"/>
    <w:rsid w:val="00423BB3"/>
    <w:rsid w:val="00424D0C"/>
    <w:rsid w:val="00427F2D"/>
    <w:rsid w:val="00430474"/>
    <w:rsid w:val="004325B6"/>
    <w:rsid w:val="004359EF"/>
    <w:rsid w:val="004361F5"/>
    <w:rsid w:val="0043672A"/>
    <w:rsid w:val="00441280"/>
    <w:rsid w:val="00441B82"/>
    <w:rsid w:val="004423D5"/>
    <w:rsid w:val="00443119"/>
    <w:rsid w:val="00446C1C"/>
    <w:rsid w:val="004473EC"/>
    <w:rsid w:val="0044758E"/>
    <w:rsid w:val="00450490"/>
    <w:rsid w:val="00450ED4"/>
    <w:rsid w:val="004514B5"/>
    <w:rsid w:val="004516F2"/>
    <w:rsid w:val="0045182A"/>
    <w:rsid w:val="00455B4C"/>
    <w:rsid w:val="00455FF2"/>
    <w:rsid w:val="00464E28"/>
    <w:rsid w:val="00465EE5"/>
    <w:rsid w:val="00466FFC"/>
    <w:rsid w:val="004703DD"/>
    <w:rsid w:val="00470511"/>
    <w:rsid w:val="00470515"/>
    <w:rsid w:val="00471FFF"/>
    <w:rsid w:val="004723E9"/>
    <w:rsid w:val="00474A5E"/>
    <w:rsid w:val="004754FC"/>
    <w:rsid w:val="0047585A"/>
    <w:rsid w:val="00475F12"/>
    <w:rsid w:val="0047643C"/>
    <w:rsid w:val="0047726E"/>
    <w:rsid w:val="00480195"/>
    <w:rsid w:val="0048063F"/>
    <w:rsid w:val="00480A67"/>
    <w:rsid w:val="0048129D"/>
    <w:rsid w:val="0048183B"/>
    <w:rsid w:val="0048606B"/>
    <w:rsid w:val="00486A25"/>
    <w:rsid w:val="0048758C"/>
    <w:rsid w:val="00487FB2"/>
    <w:rsid w:val="004928F9"/>
    <w:rsid w:val="004934A4"/>
    <w:rsid w:val="004934EE"/>
    <w:rsid w:val="004940E8"/>
    <w:rsid w:val="00496845"/>
    <w:rsid w:val="004A25A0"/>
    <w:rsid w:val="004A3A2D"/>
    <w:rsid w:val="004A3D26"/>
    <w:rsid w:val="004B25D8"/>
    <w:rsid w:val="004B34A6"/>
    <w:rsid w:val="004B3B2A"/>
    <w:rsid w:val="004B4DDA"/>
    <w:rsid w:val="004B5092"/>
    <w:rsid w:val="004B58D5"/>
    <w:rsid w:val="004B6D55"/>
    <w:rsid w:val="004B7177"/>
    <w:rsid w:val="004B75D7"/>
    <w:rsid w:val="004B782C"/>
    <w:rsid w:val="004B7A2D"/>
    <w:rsid w:val="004B7D04"/>
    <w:rsid w:val="004C26BE"/>
    <w:rsid w:val="004C427B"/>
    <w:rsid w:val="004C59BF"/>
    <w:rsid w:val="004D2D2B"/>
    <w:rsid w:val="004D40BF"/>
    <w:rsid w:val="004D6D26"/>
    <w:rsid w:val="004D7765"/>
    <w:rsid w:val="004E1FE6"/>
    <w:rsid w:val="004E5D7E"/>
    <w:rsid w:val="004E7064"/>
    <w:rsid w:val="004F0A6A"/>
    <w:rsid w:val="004F0B76"/>
    <w:rsid w:val="004F1DE4"/>
    <w:rsid w:val="004F26BF"/>
    <w:rsid w:val="004F2B21"/>
    <w:rsid w:val="004F3D42"/>
    <w:rsid w:val="004F4443"/>
    <w:rsid w:val="004F46BB"/>
    <w:rsid w:val="004F6BA5"/>
    <w:rsid w:val="004F6FD0"/>
    <w:rsid w:val="005029CA"/>
    <w:rsid w:val="00503999"/>
    <w:rsid w:val="0050552E"/>
    <w:rsid w:val="005055C2"/>
    <w:rsid w:val="00505EB0"/>
    <w:rsid w:val="005071E2"/>
    <w:rsid w:val="00510201"/>
    <w:rsid w:val="005128DF"/>
    <w:rsid w:val="005138CD"/>
    <w:rsid w:val="00515170"/>
    <w:rsid w:val="00515970"/>
    <w:rsid w:val="00515CD3"/>
    <w:rsid w:val="00515EEE"/>
    <w:rsid w:val="00516163"/>
    <w:rsid w:val="005162B1"/>
    <w:rsid w:val="005168FA"/>
    <w:rsid w:val="00517924"/>
    <w:rsid w:val="00521272"/>
    <w:rsid w:val="00523531"/>
    <w:rsid w:val="00525AAD"/>
    <w:rsid w:val="00525B7F"/>
    <w:rsid w:val="00526E05"/>
    <w:rsid w:val="005300B2"/>
    <w:rsid w:val="005314EF"/>
    <w:rsid w:val="00532118"/>
    <w:rsid w:val="0053418D"/>
    <w:rsid w:val="0053448F"/>
    <w:rsid w:val="00535B9B"/>
    <w:rsid w:val="005422AF"/>
    <w:rsid w:val="0054542C"/>
    <w:rsid w:val="00545531"/>
    <w:rsid w:val="00546170"/>
    <w:rsid w:val="00546D71"/>
    <w:rsid w:val="00547987"/>
    <w:rsid w:val="00550E87"/>
    <w:rsid w:val="0055171D"/>
    <w:rsid w:val="005525BE"/>
    <w:rsid w:val="00552C14"/>
    <w:rsid w:val="005532AA"/>
    <w:rsid w:val="00553605"/>
    <w:rsid w:val="00553DC6"/>
    <w:rsid w:val="00553E4B"/>
    <w:rsid w:val="00554C76"/>
    <w:rsid w:val="0056171E"/>
    <w:rsid w:val="0056326C"/>
    <w:rsid w:val="00563CF9"/>
    <w:rsid w:val="00563FE2"/>
    <w:rsid w:val="00565BCF"/>
    <w:rsid w:val="00566219"/>
    <w:rsid w:val="00570D6C"/>
    <w:rsid w:val="005716A9"/>
    <w:rsid w:val="00571B5A"/>
    <w:rsid w:val="00571D48"/>
    <w:rsid w:val="00572080"/>
    <w:rsid w:val="0057312B"/>
    <w:rsid w:val="00573795"/>
    <w:rsid w:val="00573D43"/>
    <w:rsid w:val="00576DEE"/>
    <w:rsid w:val="00576E9D"/>
    <w:rsid w:val="005771BD"/>
    <w:rsid w:val="00581774"/>
    <w:rsid w:val="00581EA9"/>
    <w:rsid w:val="0058410A"/>
    <w:rsid w:val="005844D3"/>
    <w:rsid w:val="00585294"/>
    <w:rsid w:val="00585487"/>
    <w:rsid w:val="00585ACF"/>
    <w:rsid w:val="0059036F"/>
    <w:rsid w:val="00590A5A"/>
    <w:rsid w:val="005924E4"/>
    <w:rsid w:val="00594DBC"/>
    <w:rsid w:val="005967D9"/>
    <w:rsid w:val="005979DA"/>
    <w:rsid w:val="005A3FBA"/>
    <w:rsid w:val="005A4B5C"/>
    <w:rsid w:val="005B0166"/>
    <w:rsid w:val="005B0C46"/>
    <w:rsid w:val="005B1B9A"/>
    <w:rsid w:val="005B1E8A"/>
    <w:rsid w:val="005B3E3B"/>
    <w:rsid w:val="005B4AD6"/>
    <w:rsid w:val="005B5C0F"/>
    <w:rsid w:val="005C0949"/>
    <w:rsid w:val="005C24C7"/>
    <w:rsid w:val="005C2770"/>
    <w:rsid w:val="005C4396"/>
    <w:rsid w:val="005C5A2F"/>
    <w:rsid w:val="005C5C02"/>
    <w:rsid w:val="005C6621"/>
    <w:rsid w:val="005C6AE4"/>
    <w:rsid w:val="005C7E63"/>
    <w:rsid w:val="005D007E"/>
    <w:rsid w:val="005D058C"/>
    <w:rsid w:val="005D06D8"/>
    <w:rsid w:val="005D1068"/>
    <w:rsid w:val="005D1ECB"/>
    <w:rsid w:val="005D23EF"/>
    <w:rsid w:val="005D41C7"/>
    <w:rsid w:val="005D5908"/>
    <w:rsid w:val="005D5A7A"/>
    <w:rsid w:val="005D5AA9"/>
    <w:rsid w:val="005D5BF0"/>
    <w:rsid w:val="005D6045"/>
    <w:rsid w:val="005E01C2"/>
    <w:rsid w:val="005E0698"/>
    <w:rsid w:val="005E0EE7"/>
    <w:rsid w:val="005E5677"/>
    <w:rsid w:val="005E6146"/>
    <w:rsid w:val="005E65CA"/>
    <w:rsid w:val="005E768A"/>
    <w:rsid w:val="005E7D04"/>
    <w:rsid w:val="005F0034"/>
    <w:rsid w:val="005F1682"/>
    <w:rsid w:val="00600087"/>
    <w:rsid w:val="00602FF7"/>
    <w:rsid w:val="00610A77"/>
    <w:rsid w:val="006131B0"/>
    <w:rsid w:val="00613462"/>
    <w:rsid w:val="006138F3"/>
    <w:rsid w:val="00613C26"/>
    <w:rsid w:val="00614240"/>
    <w:rsid w:val="00615D7E"/>
    <w:rsid w:val="00620F60"/>
    <w:rsid w:val="00620FE1"/>
    <w:rsid w:val="006212BA"/>
    <w:rsid w:val="006227BD"/>
    <w:rsid w:val="00622CAB"/>
    <w:rsid w:val="00625408"/>
    <w:rsid w:val="006254FE"/>
    <w:rsid w:val="006262F9"/>
    <w:rsid w:val="0062776A"/>
    <w:rsid w:val="006279A5"/>
    <w:rsid w:val="006303FC"/>
    <w:rsid w:val="00632D39"/>
    <w:rsid w:val="006337EC"/>
    <w:rsid w:val="00634052"/>
    <w:rsid w:val="00634730"/>
    <w:rsid w:val="00635DF0"/>
    <w:rsid w:val="00636DDF"/>
    <w:rsid w:val="00637C70"/>
    <w:rsid w:val="00637FB3"/>
    <w:rsid w:val="00640E83"/>
    <w:rsid w:val="00642963"/>
    <w:rsid w:val="00642B46"/>
    <w:rsid w:val="00643209"/>
    <w:rsid w:val="00643BF3"/>
    <w:rsid w:val="00646668"/>
    <w:rsid w:val="0065115C"/>
    <w:rsid w:val="00654977"/>
    <w:rsid w:val="006563DD"/>
    <w:rsid w:val="00656656"/>
    <w:rsid w:val="006578C9"/>
    <w:rsid w:val="00657C0E"/>
    <w:rsid w:val="006614C7"/>
    <w:rsid w:val="00661E8E"/>
    <w:rsid w:val="0066289A"/>
    <w:rsid w:val="00665F78"/>
    <w:rsid w:val="00670B45"/>
    <w:rsid w:val="00670D40"/>
    <w:rsid w:val="0067357F"/>
    <w:rsid w:val="00673690"/>
    <w:rsid w:val="00674384"/>
    <w:rsid w:val="00674699"/>
    <w:rsid w:val="006753AD"/>
    <w:rsid w:val="006753F7"/>
    <w:rsid w:val="00675876"/>
    <w:rsid w:val="00675C27"/>
    <w:rsid w:val="006768C8"/>
    <w:rsid w:val="00677C1F"/>
    <w:rsid w:val="00677DB9"/>
    <w:rsid w:val="0068043E"/>
    <w:rsid w:val="00684356"/>
    <w:rsid w:val="0068469B"/>
    <w:rsid w:val="00686EDB"/>
    <w:rsid w:val="00690498"/>
    <w:rsid w:val="0069257F"/>
    <w:rsid w:val="00693CC7"/>
    <w:rsid w:val="00694436"/>
    <w:rsid w:val="0069579B"/>
    <w:rsid w:val="00695ABF"/>
    <w:rsid w:val="0069656C"/>
    <w:rsid w:val="006A2221"/>
    <w:rsid w:val="006A3DD3"/>
    <w:rsid w:val="006A4533"/>
    <w:rsid w:val="006A47E9"/>
    <w:rsid w:val="006A5874"/>
    <w:rsid w:val="006B3620"/>
    <w:rsid w:val="006B3FBB"/>
    <w:rsid w:val="006B5BCE"/>
    <w:rsid w:val="006B5F2A"/>
    <w:rsid w:val="006B5FF1"/>
    <w:rsid w:val="006B6768"/>
    <w:rsid w:val="006B7CA1"/>
    <w:rsid w:val="006C2108"/>
    <w:rsid w:val="006D285B"/>
    <w:rsid w:val="006D3196"/>
    <w:rsid w:val="006D367F"/>
    <w:rsid w:val="006D4033"/>
    <w:rsid w:val="006D5E62"/>
    <w:rsid w:val="006D668F"/>
    <w:rsid w:val="006D79B2"/>
    <w:rsid w:val="006E0675"/>
    <w:rsid w:val="006E07BD"/>
    <w:rsid w:val="006E0E45"/>
    <w:rsid w:val="006E264A"/>
    <w:rsid w:val="006E3F87"/>
    <w:rsid w:val="006E4E0C"/>
    <w:rsid w:val="006E4E58"/>
    <w:rsid w:val="006E5090"/>
    <w:rsid w:val="006E55DB"/>
    <w:rsid w:val="006E674A"/>
    <w:rsid w:val="006E78FC"/>
    <w:rsid w:val="006E7A72"/>
    <w:rsid w:val="006F3F65"/>
    <w:rsid w:val="006F5A42"/>
    <w:rsid w:val="006F72FF"/>
    <w:rsid w:val="006F73D4"/>
    <w:rsid w:val="006F792C"/>
    <w:rsid w:val="00700093"/>
    <w:rsid w:val="00700F2F"/>
    <w:rsid w:val="00702252"/>
    <w:rsid w:val="00702261"/>
    <w:rsid w:val="0070262F"/>
    <w:rsid w:val="007031D7"/>
    <w:rsid w:val="007059F2"/>
    <w:rsid w:val="00707353"/>
    <w:rsid w:val="00707411"/>
    <w:rsid w:val="00707BE3"/>
    <w:rsid w:val="007116FC"/>
    <w:rsid w:val="00714B89"/>
    <w:rsid w:val="00714E80"/>
    <w:rsid w:val="00715BAE"/>
    <w:rsid w:val="007160AE"/>
    <w:rsid w:val="00717176"/>
    <w:rsid w:val="00720014"/>
    <w:rsid w:val="007203A7"/>
    <w:rsid w:val="00721059"/>
    <w:rsid w:val="007213D0"/>
    <w:rsid w:val="007216BE"/>
    <w:rsid w:val="00724E8A"/>
    <w:rsid w:val="00724EED"/>
    <w:rsid w:val="007308BA"/>
    <w:rsid w:val="00731130"/>
    <w:rsid w:val="007333BF"/>
    <w:rsid w:val="0073536E"/>
    <w:rsid w:val="00736D77"/>
    <w:rsid w:val="00740DE2"/>
    <w:rsid w:val="00740ED4"/>
    <w:rsid w:val="00743CC6"/>
    <w:rsid w:val="00744247"/>
    <w:rsid w:val="00744D55"/>
    <w:rsid w:val="00750BFF"/>
    <w:rsid w:val="00751642"/>
    <w:rsid w:val="00752A1D"/>
    <w:rsid w:val="00752E22"/>
    <w:rsid w:val="00753F8D"/>
    <w:rsid w:val="00755547"/>
    <w:rsid w:val="007562A4"/>
    <w:rsid w:val="0076048A"/>
    <w:rsid w:val="007643E5"/>
    <w:rsid w:val="00767255"/>
    <w:rsid w:val="007704DB"/>
    <w:rsid w:val="0077095E"/>
    <w:rsid w:val="00771794"/>
    <w:rsid w:val="007733A3"/>
    <w:rsid w:val="007749BB"/>
    <w:rsid w:val="007763CC"/>
    <w:rsid w:val="00777721"/>
    <w:rsid w:val="0078120A"/>
    <w:rsid w:val="0078344E"/>
    <w:rsid w:val="00783696"/>
    <w:rsid w:val="007836C6"/>
    <w:rsid w:val="007855D2"/>
    <w:rsid w:val="00785EF5"/>
    <w:rsid w:val="00787812"/>
    <w:rsid w:val="00791601"/>
    <w:rsid w:val="00791E62"/>
    <w:rsid w:val="007931A1"/>
    <w:rsid w:val="007939C1"/>
    <w:rsid w:val="00794805"/>
    <w:rsid w:val="00796901"/>
    <w:rsid w:val="00797903"/>
    <w:rsid w:val="007A09C7"/>
    <w:rsid w:val="007A167B"/>
    <w:rsid w:val="007A1E45"/>
    <w:rsid w:val="007A503B"/>
    <w:rsid w:val="007A5927"/>
    <w:rsid w:val="007A5C14"/>
    <w:rsid w:val="007A7F18"/>
    <w:rsid w:val="007B377B"/>
    <w:rsid w:val="007B6F48"/>
    <w:rsid w:val="007B74D4"/>
    <w:rsid w:val="007B7847"/>
    <w:rsid w:val="007C01D6"/>
    <w:rsid w:val="007C0818"/>
    <w:rsid w:val="007C105C"/>
    <w:rsid w:val="007C284A"/>
    <w:rsid w:val="007C48A1"/>
    <w:rsid w:val="007C4917"/>
    <w:rsid w:val="007C4DB7"/>
    <w:rsid w:val="007C51D7"/>
    <w:rsid w:val="007C5278"/>
    <w:rsid w:val="007C6879"/>
    <w:rsid w:val="007C6ACA"/>
    <w:rsid w:val="007D0295"/>
    <w:rsid w:val="007D0D59"/>
    <w:rsid w:val="007D15FE"/>
    <w:rsid w:val="007D227F"/>
    <w:rsid w:val="007D2BC2"/>
    <w:rsid w:val="007D4D97"/>
    <w:rsid w:val="007D5C53"/>
    <w:rsid w:val="007D6875"/>
    <w:rsid w:val="007D6D4F"/>
    <w:rsid w:val="007D6E24"/>
    <w:rsid w:val="007D795A"/>
    <w:rsid w:val="007D7E5C"/>
    <w:rsid w:val="007E0CBC"/>
    <w:rsid w:val="007E14A8"/>
    <w:rsid w:val="007E1941"/>
    <w:rsid w:val="007E212F"/>
    <w:rsid w:val="007E28EE"/>
    <w:rsid w:val="007E3527"/>
    <w:rsid w:val="007E40E8"/>
    <w:rsid w:val="007F02F9"/>
    <w:rsid w:val="007F03C2"/>
    <w:rsid w:val="007F06D9"/>
    <w:rsid w:val="007F4416"/>
    <w:rsid w:val="007F574B"/>
    <w:rsid w:val="007F5A90"/>
    <w:rsid w:val="007F5C5C"/>
    <w:rsid w:val="007F6121"/>
    <w:rsid w:val="007F658B"/>
    <w:rsid w:val="007F77C9"/>
    <w:rsid w:val="007F7F31"/>
    <w:rsid w:val="00801718"/>
    <w:rsid w:val="00801E82"/>
    <w:rsid w:val="00802427"/>
    <w:rsid w:val="008037AB"/>
    <w:rsid w:val="00803CE3"/>
    <w:rsid w:val="008064E3"/>
    <w:rsid w:val="00811988"/>
    <w:rsid w:val="00812088"/>
    <w:rsid w:val="00813733"/>
    <w:rsid w:val="00815A12"/>
    <w:rsid w:val="00815C62"/>
    <w:rsid w:val="00815C9B"/>
    <w:rsid w:val="00815D5B"/>
    <w:rsid w:val="0081734C"/>
    <w:rsid w:val="0082181D"/>
    <w:rsid w:val="0082298A"/>
    <w:rsid w:val="0082340D"/>
    <w:rsid w:val="00823B4B"/>
    <w:rsid w:val="00825C97"/>
    <w:rsid w:val="00827EBA"/>
    <w:rsid w:val="008306E8"/>
    <w:rsid w:val="00830EAD"/>
    <w:rsid w:val="008318D7"/>
    <w:rsid w:val="0083334B"/>
    <w:rsid w:val="00834205"/>
    <w:rsid w:val="008346B2"/>
    <w:rsid w:val="00834C04"/>
    <w:rsid w:val="00835CEB"/>
    <w:rsid w:val="00836494"/>
    <w:rsid w:val="00836CFD"/>
    <w:rsid w:val="00837803"/>
    <w:rsid w:val="00843677"/>
    <w:rsid w:val="00844123"/>
    <w:rsid w:val="00845040"/>
    <w:rsid w:val="008472DF"/>
    <w:rsid w:val="0084768C"/>
    <w:rsid w:val="00851057"/>
    <w:rsid w:val="00851E23"/>
    <w:rsid w:val="00851EC6"/>
    <w:rsid w:val="0085219B"/>
    <w:rsid w:val="00852255"/>
    <w:rsid w:val="00853666"/>
    <w:rsid w:val="00853730"/>
    <w:rsid w:val="00854FCA"/>
    <w:rsid w:val="0085541F"/>
    <w:rsid w:val="00856380"/>
    <w:rsid w:val="00860AFD"/>
    <w:rsid w:val="00860B1F"/>
    <w:rsid w:val="008620BC"/>
    <w:rsid w:val="00863CA7"/>
    <w:rsid w:val="00864DA2"/>
    <w:rsid w:val="00865A9E"/>
    <w:rsid w:val="00866C4C"/>
    <w:rsid w:val="0087029B"/>
    <w:rsid w:val="008712A0"/>
    <w:rsid w:val="008716C1"/>
    <w:rsid w:val="00873633"/>
    <w:rsid w:val="00873989"/>
    <w:rsid w:val="00875EB8"/>
    <w:rsid w:val="00875F26"/>
    <w:rsid w:val="008764AB"/>
    <w:rsid w:val="00876C27"/>
    <w:rsid w:val="00877213"/>
    <w:rsid w:val="008779CF"/>
    <w:rsid w:val="00877E1A"/>
    <w:rsid w:val="00877E83"/>
    <w:rsid w:val="008802D5"/>
    <w:rsid w:val="008805A3"/>
    <w:rsid w:val="008805A4"/>
    <w:rsid w:val="00883A58"/>
    <w:rsid w:val="00884E50"/>
    <w:rsid w:val="00884EBF"/>
    <w:rsid w:val="008850B3"/>
    <w:rsid w:val="008873D0"/>
    <w:rsid w:val="008906FE"/>
    <w:rsid w:val="00890C67"/>
    <w:rsid w:val="0089233D"/>
    <w:rsid w:val="0089609C"/>
    <w:rsid w:val="0089693E"/>
    <w:rsid w:val="008A089B"/>
    <w:rsid w:val="008A33B7"/>
    <w:rsid w:val="008A4A73"/>
    <w:rsid w:val="008A525E"/>
    <w:rsid w:val="008A54B9"/>
    <w:rsid w:val="008B08A2"/>
    <w:rsid w:val="008B23F8"/>
    <w:rsid w:val="008B38CD"/>
    <w:rsid w:val="008B4214"/>
    <w:rsid w:val="008B4B5E"/>
    <w:rsid w:val="008B6430"/>
    <w:rsid w:val="008C05EE"/>
    <w:rsid w:val="008C2DAA"/>
    <w:rsid w:val="008C3B7E"/>
    <w:rsid w:val="008C607F"/>
    <w:rsid w:val="008D0DB7"/>
    <w:rsid w:val="008D4C1F"/>
    <w:rsid w:val="008D5147"/>
    <w:rsid w:val="008E14DC"/>
    <w:rsid w:val="008E327E"/>
    <w:rsid w:val="008E3EDA"/>
    <w:rsid w:val="008E4773"/>
    <w:rsid w:val="008E4BAF"/>
    <w:rsid w:val="008F030D"/>
    <w:rsid w:val="008F0B18"/>
    <w:rsid w:val="008F31A0"/>
    <w:rsid w:val="008F379D"/>
    <w:rsid w:val="008F3EEC"/>
    <w:rsid w:val="008F430C"/>
    <w:rsid w:val="008F43E9"/>
    <w:rsid w:val="008F4A5B"/>
    <w:rsid w:val="008F4CEA"/>
    <w:rsid w:val="008F5B21"/>
    <w:rsid w:val="008F5BA0"/>
    <w:rsid w:val="009007A3"/>
    <w:rsid w:val="0090095B"/>
    <w:rsid w:val="00902A2D"/>
    <w:rsid w:val="0090433B"/>
    <w:rsid w:val="00905E7A"/>
    <w:rsid w:val="0090616D"/>
    <w:rsid w:val="00906ECA"/>
    <w:rsid w:val="009074EF"/>
    <w:rsid w:val="00907E46"/>
    <w:rsid w:val="00912932"/>
    <w:rsid w:val="00913F1A"/>
    <w:rsid w:val="00914EED"/>
    <w:rsid w:val="00915686"/>
    <w:rsid w:val="0091578B"/>
    <w:rsid w:val="009229A2"/>
    <w:rsid w:val="00931409"/>
    <w:rsid w:val="0093212D"/>
    <w:rsid w:val="00933E5F"/>
    <w:rsid w:val="0093437B"/>
    <w:rsid w:val="00934500"/>
    <w:rsid w:val="00934C1D"/>
    <w:rsid w:val="00935918"/>
    <w:rsid w:val="00936EC3"/>
    <w:rsid w:val="00936F49"/>
    <w:rsid w:val="009426DE"/>
    <w:rsid w:val="00942994"/>
    <w:rsid w:val="0094311F"/>
    <w:rsid w:val="00943F2B"/>
    <w:rsid w:val="009443FC"/>
    <w:rsid w:val="009449B8"/>
    <w:rsid w:val="0094507B"/>
    <w:rsid w:val="009453DF"/>
    <w:rsid w:val="00946424"/>
    <w:rsid w:val="0094761E"/>
    <w:rsid w:val="0095181C"/>
    <w:rsid w:val="009545A8"/>
    <w:rsid w:val="00954CB0"/>
    <w:rsid w:val="00955C65"/>
    <w:rsid w:val="00956956"/>
    <w:rsid w:val="0096036D"/>
    <w:rsid w:val="009608B8"/>
    <w:rsid w:val="00961936"/>
    <w:rsid w:val="00962639"/>
    <w:rsid w:val="00963A38"/>
    <w:rsid w:val="00964C22"/>
    <w:rsid w:val="00966ADC"/>
    <w:rsid w:val="009675BE"/>
    <w:rsid w:val="00970CB0"/>
    <w:rsid w:val="009807C5"/>
    <w:rsid w:val="00982BAA"/>
    <w:rsid w:val="00982E29"/>
    <w:rsid w:val="009846E7"/>
    <w:rsid w:val="009851CD"/>
    <w:rsid w:val="009857DF"/>
    <w:rsid w:val="00985AEA"/>
    <w:rsid w:val="0098660C"/>
    <w:rsid w:val="00986F0B"/>
    <w:rsid w:val="00987178"/>
    <w:rsid w:val="00992235"/>
    <w:rsid w:val="0099245C"/>
    <w:rsid w:val="009924EC"/>
    <w:rsid w:val="00992638"/>
    <w:rsid w:val="00995C38"/>
    <w:rsid w:val="00996BD8"/>
    <w:rsid w:val="009A0F5E"/>
    <w:rsid w:val="009A1118"/>
    <w:rsid w:val="009A17F4"/>
    <w:rsid w:val="009A2F93"/>
    <w:rsid w:val="009A3302"/>
    <w:rsid w:val="009A3E63"/>
    <w:rsid w:val="009A51D5"/>
    <w:rsid w:val="009A6A0C"/>
    <w:rsid w:val="009B10D4"/>
    <w:rsid w:val="009B1D10"/>
    <w:rsid w:val="009B31FC"/>
    <w:rsid w:val="009B3F65"/>
    <w:rsid w:val="009B4307"/>
    <w:rsid w:val="009B7399"/>
    <w:rsid w:val="009B7D90"/>
    <w:rsid w:val="009C0275"/>
    <w:rsid w:val="009C16F6"/>
    <w:rsid w:val="009C1DBB"/>
    <w:rsid w:val="009C22B0"/>
    <w:rsid w:val="009C5CB3"/>
    <w:rsid w:val="009C6102"/>
    <w:rsid w:val="009C688E"/>
    <w:rsid w:val="009C719D"/>
    <w:rsid w:val="009C738D"/>
    <w:rsid w:val="009C7495"/>
    <w:rsid w:val="009C758A"/>
    <w:rsid w:val="009C7BAC"/>
    <w:rsid w:val="009D1FC1"/>
    <w:rsid w:val="009D246E"/>
    <w:rsid w:val="009D383C"/>
    <w:rsid w:val="009D3D06"/>
    <w:rsid w:val="009D483C"/>
    <w:rsid w:val="009D5A8E"/>
    <w:rsid w:val="009D6789"/>
    <w:rsid w:val="009E068D"/>
    <w:rsid w:val="009E11EB"/>
    <w:rsid w:val="009E17F1"/>
    <w:rsid w:val="009E3499"/>
    <w:rsid w:val="009E3FB5"/>
    <w:rsid w:val="009E5B13"/>
    <w:rsid w:val="009E5FBC"/>
    <w:rsid w:val="009E6E17"/>
    <w:rsid w:val="009F1511"/>
    <w:rsid w:val="009F1D09"/>
    <w:rsid w:val="009F5FA4"/>
    <w:rsid w:val="009F67B3"/>
    <w:rsid w:val="009F6872"/>
    <w:rsid w:val="00A003E2"/>
    <w:rsid w:val="00A00791"/>
    <w:rsid w:val="00A015F2"/>
    <w:rsid w:val="00A016AD"/>
    <w:rsid w:val="00A019DD"/>
    <w:rsid w:val="00A02245"/>
    <w:rsid w:val="00A02BB0"/>
    <w:rsid w:val="00A06084"/>
    <w:rsid w:val="00A07347"/>
    <w:rsid w:val="00A0754B"/>
    <w:rsid w:val="00A11449"/>
    <w:rsid w:val="00A1335C"/>
    <w:rsid w:val="00A13E21"/>
    <w:rsid w:val="00A14064"/>
    <w:rsid w:val="00A14CB4"/>
    <w:rsid w:val="00A15A83"/>
    <w:rsid w:val="00A15FA4"/>
    <w:rsid w:val="00A166CA"/>
    <w:rsid w:val="00A176FC"/>
    <w:rsid w:val="00A2023B"/>
    <w:rsid w:val="00A20B91"/>
    <w:rsid w:val="00A235F5"/>
    <w:rsid w:val="00A23CFA"/>
    <w:rsid w:val="00A2450A"/>
    <w:rsid w:val="00A24B1F"/>
    <w:rsid w:val="00A24B3A"/>
    <w:rsid w:val="00A24CC0"/>
    <w:rsid w:val="00A277F6"/>
    <w:rsid w:val="00A30C13"/>
    <w:rsid w:val="00A3102C"/>
    <w:rsid w:val="00A32C10"/>
    <w:rsid w:val="00A33962"/>
    <w:rsid w:val="00A3451A"/>
    <w:rsid w:val="00A3677E"/>
    <w:rsid w:val="00A37123"/>
    <w:rsid w:val="00A40945"/>
    <w:rsid w:val="00A4205F"/>
    <w:rsid w:val="00A45411"/>
    <w:rsid w:val="00A51325"/>
    <w:rsid w:val="00A51F02"/>
    <w:rsid w:val="00A52BAC"/>
    <w:rsid w:val="00A5310D"/>
    <w:rsid w:val="00A551C5"/>
    <w:rsid w:val="00A56347"/>
    <w:rsid w:val="00A56BAF"/>
    <w:rsid w:val="00A57404"/>
    <w:rsid w:val="00A64D3D"/>
    <w:rsid w:val="00A6504A"/>
    <w:rsid w:val="00A651E6"/>
    <w:rsid w:val="00A6574F"/>
    <w:rsid w:val="00A6627E"/>
    <w:rsid w:val="00A66DE2"/>
    <w:rsid w:val="00A674EA"/>
    <w:rsid w:val="00A67F88"/>
    <w:rsid w:val="00A70FBC"/>
    <w:rsid w:val="00A73906"/>
    <w:rsid w:val="00A74997"/>
    <w:rsid w:val="00A749C0"/>
    <w:rsid w:val="00A754B8"/>
    <w:rsid w:val="00A7568E"/>
    <w:rsid w:val="00A76088"/>
    <w:rsid w:val="00A76224"/>
    <w:rsid w:val="00A7666A"/>
    <w:rsid w:val="00A766AA"/>
    <w:rsid w:val="00A770AB"/>
    <w:rsid w:val="00A81E48"/>
    <w:rsid w:val="00A823E4"/>
    <w:rsid w:val="00A8312D"/>
    <w:rsid w:val="00A8491B"/>
    <w:rsid w:val="00A8673D"/>
    <w:rsid w:val="00A90E47"/>
    <w:rsid w:val="00A9131C"/>
    <w:rsid w:val="00A920D8"/>
    <w:rsid w:val="00A9332B"/>
    <w:rsid w:val="00A93414"/>
    <w:rsid w:val="00A93681"/>
    <w:rsid w:val="00A9404D"/>
    <w:rsid w:val="00A944E1"/>
    <w:rsid w:val="00A9513D"/>
    <w:rsid w:val="00A95DC9"/>
    <w:rsid w:val="00A95FFD"/>
    <w:rsid w:val="00A96FDC"/>
    <w:rsid w:val="00A9713C"/>
    <w:rsid w:val="00A976E5"/>
    <w:rsid w:val="00A9780B"/>
    <w:rsid w:val="00A97B80"/>
    <w:rsid w:val="00AA0346"/>
    <w:rsid w:val="00AA14DC"/>
    <w:rsid w:val="00AA2201"/>
    <w:rsid w:val="00AA2581"/>
    <w:rsid w:val="00AA3FA6"/>
    <w:rsid w:val="00AA5E06"/>
    <w:rsid w:val="00AA72C6"/>
    <w:rsid w:val="00AA7BF6"/>
    <w:rsid w:val="00AB0CBB"/>
    <w:rsid w:val="00AB261E"/>
    <w:rsid w:val="00AB285B"/>
    <w:rsid w:val="00AB3125"/>
    <w:rsid w:val="00AB4851"/>
    <w:rsid w:val="00AB66F6"/>
    <w:rsid w:val="00AB7013"/>
    <w:rsid w:val="00AB7691"/>
    <w:rsid w:val="00AC153D"/>
    <w:rsid w:val="00AC16AC"/>
    <w:rsid w:val="00AC2AED"/>
    <w:rsid w:val="00AC2B3C"/>
    <w:rsid w:val="00AC41F8"/>
    <w:rsid w:val="00AD1CA8"/>
    <w:rsid w:val="00AD25E5"/>
    <w:rsid w:val="00AD3DDD"/>
    <w:rsid w:val="00AD6C52"/>
    <w:rsid w:val="00AD773A"/>
    <w:rsid w:val="00AE0A6B"/>
    <w:rsid w:val="00AE16BC"/>
    <w:rsid w:val="00AE2716"/>
    <w:rsid w:val="00AE4DAE"/>
    <w:rsid w:val="00AE52ED"/>
    <w:rsid w:val="00AF0554"/>
    <w:rsid w:val="00AF0E54"/>
    <w:rsid w:val="00AF1E4F"/>
    <w:rsid w:val="00AF56A4"/>
    <w:rsid w:val="00B02F3D"/>
    <w:rsid w:val="00B03868"/>
    <w:rsid w:val="00B045C8"/>
    <w:rsid w:val="00B05EA5"/>
    <w:rsid w:val="00B06449"/>
    <w:rsid w:val="00B1226B"/>
    <w:rsid w:val="00B1238F"/>
    <w:rsid w:val="00B13F26"/>
    <w:rsid w:val="00B1426B"/>
    <w:rsid w:val="00B16181"/>
    <w:rsid w:val="00B16455"/>
    <w:rsid w:val="00B16A57"/>
    <w:rsid w:val="00B16CCC"/>
    <w:rsid w:val="00B22EA2"/>
    <w:rsid w:val="00B235BF"/>
    <w:rsid w:val="00B2602B"/>
    <w:rsid w:val="00B26512"/>
    <w:rsid w:val="00B26B62"/>
    <w:rsid w:val="00B27295"/>
    <w:rsid w:val="00B27CEC"/>
    <w:rsid w:val="00B317FB"/>
    <w:rsid w:val="00B3184E"/>
    <w:rsid w:val="00B34C9B"/>
    <w:rsid w:val="00B35D26"/>
    <w:rsid w:val="00B41A18"/>
    <w:rsid w:val="00B41C51"/>
    <w:rsid w:val="00B42CC4"/>
    <w:rsid w:val="00B43A2E"/>
    <w:rsid w:val="00B45AC2"/>
    <w:rsid w:val="00B46BFD"/>
    <w:rsid w:val="00B47FF7"/>
    <w:rsid w:val="00B508A8"/>
    <w:rsid w:val="00B51239"/>
    <w:rsid w:val="00B51C5F"/>
    <w:rsid w:val="00B53924"/>
    <w:rsid w:val="00B54EA4"/>
    <w:rsid w:val="00B56722"/>
    <w:rsid w:val="00B572C5"/>
    <w:rsid w:val="00B60887"/>
    <w:rsid w:val="00B6130F"/>
    <w:rsid w:val="00B617C8"/>
    <w:rsid w:val="00B61D08"/>
    <w:rsid w:val="00B626FB"/>
    <w:rsid w:val="00B65AFE"/>
    <w:rsid w:val="00B65FFD"/>
    <w:rsid w:val="00B7191B"/>
    <w:rsid w:val="00B74093"/>
    <w:rsid w:val="00B74134"/>
    <w:rsid w:val="00B74605"/>
    <w:rsid w:val="00B75A4B"/>
    <w:rsid w:val="00B76174"/>
    <w:rsid w:val="00B77C08"/>
    <w:rsid w:val="00B77D80"/>
    <w:rsid w:val="00B80004"/>
    <w:rsid w:val="00B80EFA"/>
    <w:rsid w:val="00B81D07"/>
    <w:rsid w:val="00B82C5F"/>
    <w:rsid w:val="00B838CF"/>
    <w:rsid w:val="00B83FC0"/>
    <w:rsid w:val="00B87C8F"/>
    <w:rsid w:val="00B90275"/>
    <w:rsid w:val="00B9047C"/>
    <w:rsid w:val="00B91EC2"/>
    <w:rsid w:val="00B9233D"/>
    <w:rsid w:val="00B92566"/>
    <w:rsid w:val="00B92E3B"/>
    <w:rsid w:val="00B9491E"/>
    <w:rsid w:val="00B97006"/>
    <w:rsid w:val="00B971D3"/>
    <w:rsid w:val="00B978FB"/>
    <w:rsid w:val="00BA1E04"/>
    <w:rsid w:val="00BA4A0A"/>
    <w:rsid w:val="00BA65E2"/>
    <w:rsid w:val="00BA6B33"/>
    <w:rsid w:val="00BA6DB8"/>
    <w:rsid w:val="00BB0E9D"/>
    <w:rsid w:val="00BB14F6"/>
    <w:rsid w:val="00BB23F2"/>
    <w:rsid w:val="00BB50EB"/>
    <w:rsid w:val="00BB5EC9"/>
    <w:rsid w:val="00BC0CB6"/>
    <w:rsid w:val="00BC10A5"/>
    <w:rsid w:val="00BC168E"/>
    <w:rsid w:val="00BC32EA"/>
    <w:rsid w:val="00BC3C56"/>
    <w:rsid w:val="00BC3EDA"/>
    <w:rsid w:val="00BC45C5"/>
    <w:rsid w:val="00BC6021"/>
    <w:rsid w:val="00BC675D"/>
    <w:rsid w:val="00BD2536"/>
    <w:rsid w:val="00BD30AB"/>
    <w:rsid w:val="00BD3455"/>
    <w:rsid w:val="00BD3780"/>
    <w:rsid w:val="00BD390C"/>
    <w:rsid w:val="00BD3B5C"/>
    <w:rsid w:val="00BD5C13"/>
    <w:rsid w:val="00BD767D"/>
    <w:rsid w:val="00BE00A6"/>
    <w:rsid w:val="00BE0316"/>
    <w:rsid w:val="00BE09E9"/>
    <w:rsid w:val="00BE33C7"/>
    <w:rsid w:val="00BE4952"/>
    <w:rsid w:val="00BE5B6A"/>
    <w:rsid w:val="00BE6E75"/>
    <w:rsid w:val="00BE761E"/>
    <w:rsid w:val="00BE782F"/>
    <w:rsid w:val="00BE7D3D"/>
    <w:rsid w:val="00BF20A4"/>
    <w:rsid w:val="00BF2424"/>
    <w:rsid w:val="00BF2E31"/>
    <w:rsid w:val="00BF36B2"/>
    <w:rsid w:val="00BF4B60"/>
    <w:rsid w:val="00BF6E1C"/>
    <w:rsid w:val="00BF75D9"/>
    <w:rsid w:val="00C00B16"/>
    <w:rsid w:val="00C01634"/>
    <w:rsid w:val="00C017A5"/>
    <w:rsid w:val="00C0602F"/>
    <w:rsid w:val="00C07A25"/>
    <w:rsid w:val="00C102C2"/>
    <w:rsid w:val="00C11A1C"/>
    <w:rsid w:val="00C11B12"/>
    <w:rsid w:val="00C127BE"/>
    <w:rsid w:val="00C13364"/>
    <w:rsid w:val="00C16746"/>
    <w:rsid w:val="00C224D3"/>
    <w:rsid w:val="00C2326F"/>
    <w:rsid w:val="00C2494E"/>
    <w:rsid w:val="00C24F74"/>
    <w:rsid w:val="00C25B31"/>
    <w:rsid w:val="00C31405"/>
    <w:rsid w:val="00C32463"/>
    <w:rsid w:val="00C332E0"/>
    <w:rsid w:val="00C33FB7"/>
    <w:rsid w:val="00C369EE"/>
    <w:rsid w:val="00C36E2B"/>
    <w:rsid w:val="00C37185"/>
    <w:rsid w:val="00C41B66"/>
    <w:rsid w:val="00C4221F"/>
    <w:rsid w:val="00C44549"/>
    <w:rsid w:val="00C45DCE"/>
    <w:rsid w:val="00C468FA"/>
    <w:rsid w:val="00C46C4D"/>
    <w:rsid w:val="00C504B8"/>
    <w:rsid w:val="00C53190"/>
    <w:rsid w:val="00C5332A"/>
    <w:rsid w:val="00C537FF"/>
    <w:rsid w:val="00C60A7B"/>
    <w:rsid w:val="00C61238"/>
    <w:rsid w:val="00C61560"/>
    <w:rsid w:val="00C63605"/>
    <w:rsid w:val="00C6556D"/>
    <w:rsid w:val="00C66528"/>
    <w:rsid w:val="00C73B9A"/>
    <w:rsid w:val="00C74216"/>
    <w:rsid w:val="00C74F70"/>
    <w:rsid w:val="00C779AE"/>
    <w:rsid w:val="00C77D3A"/>
    <w:rsid w:val="00C81812"/>
    <w:rsid w:val="00C83991"/>
    <w:rsid w:val="00C8476B"/>
    <w:rsid w:val="00C84DF4"/>
    <w:rsid w:val="00C858C2"/>
    <w:rsid w:val="00C86742"/>
    <w:rsid w:val="00C86AA5"/>
    <w:rsid w:val="00C873D5"/>
    <w:rsid w:val="00C879F0"/>
    <w:rsid w:val="00C90EE2"/>
    <w:rsid w:val="00C912BF"/>
    <w:rsid w:val="00C917E4"/>
    <w:rsid w:val="00C94371"/>
    <w:rsid w:val="00C95FE8"/>
    <w:rsid w:val="00C9798A"/>
    <w:rsid w:val="00CA031D"/>
    <w:rsid w:val="00CA0EC4"/>
    <w:rsid w:val="00CA13C5"/>
    <w:rsid w:val="00CA2290"/>
    <w:rsid w:val="00CA2B4B"/>
    <w:rsid w:val="00CA3B27"/>
    <w:rsid w:val="00CA735E"/>
    <w:rsid w:val="00CB1178"/>
    <w:rsid w:val="00CB11D9"/>
    <w:rsid w:val="00CB34F6"/>
    <w:rsid w:val="00CB4953"/>
    <w:rsid w:val="00CB4FCF"/>
    <w:rsid w:val="00CB7497"/>
    <w:rsid w:val="00CC0CB3"/>
    <w:rsid w:val="00CC3867"/>
    <w:rsid w:val="00CC389F"/>
    <w:rsid w:val="00CC41B1"/>
    <w:rsid w:val="00CC43AB"/>
    <w:rsid w:val="00CC4E83"/>
    <w:rsid w:val="00CC5AA1"/>
    <w:rsid w:val="00CC5EEE"/>
    <w:rsid w:val="00CC6680"/>
    <w:rsid w:val="00CC67A5"/>
    <w:rsid w:val="00CD1152"/>
    <w:rsid w:val="00CD1EDB"/>
    <w:rsid w:val="00CD4300"/>
    <w:rsid w:val="00CD4832"/>
    <w:rsid w:val="00CD5C63"/>
    <w:rsid w:val="00CD6DD1"/>
    <w:rsid w:val="00CD7396"/>
    <w:rsid w:val="00CE03EC"/>
    <w:rsid w:val="00CE0CA7"/>
    <w:rsid w:val="00CE1C9B"/>
    <w:rsid w:val="00CE2365"/>
    <w:rsid w:val="00CE27D2"/>
    <w:rsid w:val="00CE32E7"/>
    <w:rsid w:val="00CE331E"/>
    <w:rsid w:val="00CE53FD"/>
    <w:rsid w:val="00CF0AE8"/>
    <w:rsid w:val="00CF16F6"/>
    <w:rsid w:val="00CF27C4"/>
    <w:rsid w:val="00CF5642"/>
    <w:rsid w:val="00CF5829"/>
    <w:rsid w:val="00CF5B8A"/>
    <w:rsid w:val="00CF5F3E"/>
    <w:rsid w:val="00CF6851"/>
    <w:rsid w:val="00CF737E"/>
    <w:rsid w:val="00D009AF"/>
    <w:rsid w:val="00D00C78"/>
    <w:rsid w:val="00D023DA"/>
    <w:rsid w:val="00D06B33"/>
    <w:rsid w:val="00D10B9F"/>
    <w:rsid w:val="00D10D2A"/>
    <w:rsid w:val="00D11F9A"/>
    <w:rsid w:val="00D12C8D"/>
    <w:rsid w:val="00D15DB3"/>
    <w:rsid w:val="00D16A3E"/>
    <w:rsid w:val="00D16FDF"/>
    <w:rsid w:val="00D17D4E"/>
    <w:rsid w:val="00D20995"/>
    <w:rsid w:val="00D21C4F"/>
    <w:rsid w:val="00D221B4"/>
    <w:rsid w:val="00D2279A"/>
    <w:rsid w:val="00D25576"/>
    <w:rsid w:val="00D2583C"/>
    <w:rsid w:val="00D27165"/>
    <w:rsid w:val="00D27712"/>
    <w:rsid w:val="00D30D4D"/>
    <w:rsid w:val="00D32E44"/>
    <w:rsid w:val="00D32E66"/>
    <w:rsid w:val="00D339FA"/>
    <w:rsid w:val="00D33D25"/>
    <w:rsid w:val="00D33F22"/>
    <w:rsid w:val="00D35BD6"/>
    <w:rsid w:val="00D36059"/>
    <w:rsid w:val="00D367A4"/>
    <w:rsid w:val="00D36D58"/>
    <w:rsid w:val="00D40DB0"/>
    <w:rsid w:val="00D423F4"/>
    <w:rsid w:val="00D42B81"/>
    <w:rsid w:val="00D44872"/>
    <w:rsid w:val="00D452D0"/>
    <w:rsid w:val="00D45BBC"/>
    <w:rsid w:val="00D46143"/>
    <w:rsid w:val="00D51D4D"/>
    <w:rsid w:val="00D5307F"/>
    <w:rsid w:val="00D540A1"/>
    <w:rsid w:val="00D55A3A"/>
    <w:rsid w:val="00D55EC2"/>
    <w:rsid w:val="00D57FC4"/>
    <w:rsid w:val="00D61886"/>
    <w:rsid w:val="00D61B38"/>
    <w:rsid w:val="00D61E25"/>
    <w:rsid w:val="00D62CA7"/>
    <w:rsid w:val="00D63111"/>
    <w:rsid w:val="00D641F3"/>
    <w:rsid w:val="00D653BA"/>
    <w:rsid w:val="00D71C09"/>
    <w:rsid w:val="00D72470"/>
    <w:rsid w:val="00D728BC"/>
    <w:rsid w:val="00D73BC1"/>
    <w:rsid w:val="00D76ED6"/>
    <w:rsid w:val="00D77CA3"/>
    <w:rsid w:val="00D805A3"/>
    <w:rsid w:val="00D806A0"/>
    <w:rsid w:val="00D80A54"/>
    <w:rsid w:val="00D82814"/>
    <w:rsid w:val="00D84677"/>
    <w:rsid w:val="00D8701A"/>
    <w:rsid w:val="00D875DE"/>
    <w:rsid w:val="00D87B94"/>
    <w:rsid w:val="00D90F06"/>
    <w:rsid w:val="00D9201C"/>
    <w:rsid w:val="00D934E8"/>
    <w:rsid w:val="00D94575"/>
    <w:rsid w:val="00D94FC6"/>
    <w:rsid w:val="00DA0DD0"/>
    <w:rsid w:val="00DA1D94"/>
    <w:rsid w:val="00DA2906"/>
    <w:rsid w:val="00DA2EFE"/>
    <w:rsid w:val="00DA3CA8"/>
    <w:rsid w:val="00DA488A"/>
    <w:rsid w:val="00DA7FF0"/>
    <w:rsid w:val="00DB067A"/>
    <w:rsid w:val="00DB0ECF"/>
    <w:rsid w:val="00DB1E75"/>
    <w:rsid w:val="00DB21BF"/>
    <w:rsid w:val="00DB2D08"/>
    <w:rsid w:val="00DB33A2"/>
    <w:rsid w:val="00DB403D"/>
    <w:rsid w:val="00DB4076"/>
    <w:rsid w:val="00DB6093"/>
    <w:rsid w:val="00DB62A0"/>
    <w:rsid w:val="00DB6CCC"/>
    <w:rsid w:val="00DC05CA"/>
    <w:rsid w:val="00DC0DBF"/>
    <w:rsid w:val="00DC39B2"/>
    <w:rsid w:val="00DC68BF"/>
    <w:rsid w:val="00DC6D7D"/>
    <w:rsid w:val="00DD13E7"/>
    <w:rsid w:val="00DD5BF4"/>
    <w:rsid w:val="00DD669E"/>
    <w:rsid w:val="00DD7E23"/>
    <w:rsid w:val="00DE04B4"/>
    <w:rsid w:val="00DE0B00"/>
    <w:rsid w:val="00DE25FC"/>
    <w:rsid w:val="00DE35AD"/>
    <w:rsid w:val="00DE3C67"/>
    <w:rsid w:val="00DE5E4E"/>
    <w:rsid w:val="00DE6B08"/>
    <w:rsid w:val="00DF150A"/>
    <w:rsid w:val="00DF1CED"/>
    <w:rsid w:val="00DF40B2"/>
    <w:rsid w:val="00DF69C3"/>
    <w:rsid w:val="00E0173C"/>
    <w:rsid w:val="00E01B87"/>
    <w:rsid w:val="00E03E1B"/>
    <w:rsid w:val="00E0573B"/>
    <w:rsid w:val="00E100FE"/>
    <w:rsid w:val="00E11896"/>
    <w:rsid w:val="00E1220C"/>
    <w:rsid w:val="00E20301"/>
    <w:rsid w:val="00E20C66"/>
    <w:rsid w:val="00E21FFB"/>
    <w:rsid w:val="00E24265"/>
    <w:rsid w:val="00E2612A"/>
    <w:rsid w:val="00E27DCA"/>
    <w:rsid w:val="00E314C6"/>
    <w:rsid w:val="00E316A4"/>
    <w:rsid w:val="00E31C0F"/>
    <w:rsid w:val="00E3278B"/>
    <w:rsid w:val="00E36064"/>
    <w:rsid w:val="00E4225C"/>
    <w:rsid w:val="00E45731"/>
    <w:rsid w:val="00E46051"/>
    <w:rsid w:val="00E474EA"/>
    <w:rsid w:val="00E50617"/>
    <w:rsid w:val="00E516B9"/>
    <w:rsid w:val="00E523C6"/>
    <w:rsid w:val="00E525E9"/>
    <w:rsid w:val="00E542E0"/>
    <w:rsid w:val="00E56B88"/>
    <w:rsid w:val="00E56D54"/>
    <w:rsid w:val="00E62EDE"/>
    <w:rsid w:val="00E66F4F"/>
    <w:rsid w:val="00E714C2"/>
    <w:rsid w:val="00E71736"/>
    <w:rsid w:val="00E73472"/>
    <w:rsid w:val="00E73560"/>
    <w:rsid w:val="00E7670C"/>
    <w:rsid w:val="00E76A87"/>
    <w:rsid w:val="00E81A19"/>
    <w:rsid w:val="00E823D3"/>
    <w:rsid w:val="00E84CD1"/>
    <w:rsid w:val="00E85416"/>
    <w:rsid w:val="00E85D03"/>
    <w:rsid w:val="00E905AD"/>
    <w:rsid w:val="00E9132C"/>
    <w:rsid w:val="00E9210D"/>
    <w:rsid w:val="00E929BD"/>
    <w:rsid w:val="00E93526"/>
    <w:rsid w:val="00E93EC5"/>
    <w:rsid w:val="00E97159"/>
    <w:rsid w:val="00E974A6"/>
    <w:rsid w:val="00EA2D55"/>
    <w:rsid w:val="00EA4B85"/>
    <w:rsid w:val="00EA4F7B"/>
    <w:rsid w:val="00EA5B67"/>
    <w:rsid w:val="00EB1FA8"/>
    <w:rsid w:val="00EB2399"/>
    <w:rsid w:val="00EB3191"/>
    <w:rsid w:val="00EB4DC0"/>
    <w:rsid w:val="00EB5F1F"/>
    <w:rsid w:val="00EC05F5"/>
    <w:rsid w:val="00EC101F"/>
    <w:rsid w:val="00EC1DD0"/>
    <w:rsid w:val="00EC2716"/>
    <w:rsid w:val="00EC31F7"/>
    <w:rsid w:val="00EC4503"/>
    <w:rsid w:val="00EC58A3"/>
    <w:rsid w:val="00EC6225"/>
    <w:rsid w:val="00EC702F"/>
    <w:rsid w:val="00ED1C2C"/>
    <w:rsid w:val="00ED2255"/>
    <w:rsid w:val="00ED30BC"/>
    <w:rsid w:val="00ED5499"/>
    <w:rsid w:val="00ED5618"/>
    <w:rsid w:val="00ED5FE8"/>
    <w:rsid w:val="00ED70B5"/>
    <w:rsid w:val="00ED76F7"/>
    <w:rsid w:val="00ED7A0B"/>
    <w:rsid w:val="00EE28CF"/>
    <w:rsid w:val="00EE4100"/>
    <w:rsid w:val="00EE4F66"/>
    <w:rsid w:val="00EE4FFC"/>
    <w:rsid w:val="00EE51DA"/>
    <w:rsid w:val="00EE52D7"/>
    <w:rsid w:val="00EE6AD1"/>
    <w:rsid w:val="00EE6C25"/>
    <w:rsid w:val="00EF0589"/>
    <w:rsid w:val="00EF25F0"/>
    <w:rsid w:val="00F0072B"/>
    <w:rsid w:val="00F0091A"/>
    <w:rsid w:val="00F018BA"/>
    <w:rsid w:val="00F02859"/>
    <w:rsid w:val="00F04B25"/>
    <w:rsid w:val="00F053D4"/>
    <w:rsid w:val="00F05D84"/>
    <w:rsid w:val="00F106EF"/>
    <w:rsid w:val="00F11B8A"/>
    <w:rsid w:val="00F12920"/>
    <w:rsid w:val="00F12BA6"/>
    <w:rsid w:val="00F158C0"/>
    <w:rsid w:val="00F175F6"/>
    <w:rsid w:val="00F204FA"/>
    <w:rsid w:val="00F208A5"/>
    <w:rsid w:val="00F23DD4"/>
    <w:rsid w:val="00F25155"/>
    <w:rsid w:val="00F251BD"/>
    <w:rsid w:val="00F315E7"/>
    <w:rsid w:val="00F31B63"/>
    <w:rsid w:val="00F322AE"/>
    <w:rsid w:val="00F32970"/>
    <w:rsid w:val="00F33130"/>
    <w:rsid w:val="00F36E57"/>
    <w:rsid w:val="00F40F24"/>
    <w:rsid w:val="00F41646"/>
    <w:rsid w:val="00F426DD"/>
    <w:rsid w:val="00F42A26"/>
    <w:rsid w:val="00F42D72"/>
    <w:rsid w:val="00F470C6"/>
    <w:rsid w:val="00F47AD7"/>
    <w:rsid w:val="00F53AB4"/>
    <w:rsid w:val="00F5493F"/>
    <w:rsid w:val="00F561AC"/>
    <w:rsid w:val="00F5652B"/>
    <w:rsid w:val="00F5798D"/>
    <w:rsid w:val="00F603F2"/>
    <w:rsid w:val="00F63886"/>
    <w:rsid w:val="00F63957"/>
    <w:rsid w:val="00F64256"/>
    <w:rsid w:val="00F645FF"/>
    <w:rsid w:val="00F65EB2"/>
    <w:rsid w:val="00F70789"/>
    <w:rsid w:val="00F70D48"/>
    <w:rsid w:val="00F712E7"/>
    <w:rsid w:val="00F71DBF"/>
    <w:rsid w:val="00F74698"/>
    <w:rsid w:val="00F76A9D"/>
    <w:rsid w:val="00F83577"/>
    <w:rsid w:val="00F84122"/>
    <w:rsid w:val="00F85FE8"/>
    <w:rsid w:val="00F865E8"/>
    <w:rsid w:val="00F86963"/>
    <w:rsid w:val="00F86B66"/>
    <w:rsid w:val="00F91A16"/>
    <w:rsid w:val="00F9282E"/>
    <w:rsid w:val="00F92ADE"/>
    <w:rsid w:val="00F949FE"/>
    <w:rsid w:val="00F95CB4"/>
    <w:rsid w:val="00F9626D"/>
    <w:rsid w:val="00F96837"/>
    <w:rsid w:val="00F97826"/>
    <w:rsid w:val="00FA0D1C"/>
    <w:rsid w:val="00FA5BA1"/>
    <w:rsid w:val="00FA6FD0"/>
    <w:rsid w:val="00FA7E1E"/>
    <w:rsid w:val="00FB0155"/>
    <w:rsid w:val="00FB0296"/>
    <w:rsid w:val="00FB134B"/>
    <w:rsid w:val="00FB1969"/>
    <w:rsid w:val="00FB1C69"/>
    <w:rsid w:val="00FB218E"/>
    <w:rsid w:val="00FB48FA"/>
    <w:rsid w:val="00FB7C78"/>
    <w:rsid w:val="00FC2FE9"/>
    <w:rsid w:val="00FC43D3"/>
    <w:rsid w:val="00FC5F68"/>
    <w:rsid w:val="00FC6759"/>
    <w:rsid w:val="00FC6853"/>
    <w:rsid w:val="00FC6E14"/>
    <w:rsid w:val="00FC6FF5"/>
    <w:rsid w:val="00FD3EED"/>
    <w:rsid w:val="00FD4CDD"/>
    <w:rsid w:val="00FD504E"/>
    <w:rsid w:val="00FD7462"/>
    <w:rsid w:val="00FD7A8D"/>
    <w:rsid w:val="00FE038D"/>
    <w:rsid w:val="00FE08AB"/>
    <w:rsid w:val="00FE1EDB"/>
    <w:rsid w:val="00FE44B1"/>
    <w:rsid w:val="00FE494D"/>
    <w:rsid w:val="00FE4FD3"/>
    <w:rsid w:val="00FE52C6"/>
    <w:rsid w:val="00FE5473"/>
    <w:rsid w:val="00FE5B3E"/>
    <w:rsid w:val="00FE7DED"/>
    <w:rsid w:val="00FF0AB2"/>
    <w:rsid w:val="00FF3814"/>
    <w:rsid w:val="00FF5845"/>
    <w:rsid w:val="00FF66D3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0FE4A"/>
  <w15:docId w15:val="{0F3955AD-62E6-40E2-828B-5EB4CEFA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A1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830EA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0">
    <w:name w:val="heading 2"/>
    <w:basedOn w:val="a0"/>
    <w:next w:val="a0"/>
    <w:link w:val="21"/>
    <w:uiPriority w:val="9"/>
    <w:unhideWhenUsed/>
    <w:qFormat/>
    <w:rsid w:val="00D227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A24B1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41478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AA72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0"/>
    <w:next w:val="a0"/>
    <w:link w:val="a7"/>
    <w:uiPriority w:val="10"/>
    <w:qFormat/>
    <w:rsid w:val="004119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1"/>
    <w:link w:val="a6"/>
    <w:uiPriority w:val="10"/>
    <w:rsid w:val="00411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Заголовок 2 Знак"/>
    <w:basedOn w:val="a1"/>
    <w:link w:val="20"/>
    <w:uiPriority w:val="9"/>
    <w:rsid w:val="00D22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A24B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0"/>
    <w:link w:val="a9"/>
    <w:uiPriority w:val="99"/>
    <w:unhideWhenUsed/>
    <w:rsid w:val="00801E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1"/>
    <w:link w:val="a8"/>
    <w:uiPriority w:val="99"/>
    <w:rsid w:val="00801E82"/>
  </w:style>
  <w:style w:type="paragraph" w:styleId="aa">
    <w:name w:val="footer"/>
    <w:basedOn w:val="a0"/>
    <w:link w:val="ab"/>
    <w:uiPriority w:val="99"/>
    <w:unhideWhenUsed/>
    <w:rsid w:val="00801E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rsid w:val="00801E82"/>
  </w:style>
  <w:style w:type="paragraph" w:styleId="ac">
    <w:name w:val="No Spacing"/>
    <w:link w:val="ad"/>
    <w:uiPriority w:val="1"/>
    <w:qFormat/>
    <w:rsid w:val="00BA65E2"/>
    <w:pPr>
      <w:spacing w:after="0" w:line="240" w:lineRule="auto"/>
    </w:pPr>
  </w:style>
  <w:style w:type="table" w:styleId="ae">
    <w:name w:val="Table Grid"/>
    <w:basedOn w:val="a2"/>
    <w:uiPriority w:val="59"/>
    <w:rsid w:val="00A9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224D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rsid w:val="00224D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0724EA"/>
  </w:style>
  <w:style w:type="character" w:styleId="af1">
    <w:name w:val="Strong"/>
    <w:basedOn w:val="a1"/>
    <w:uiPriority w:val="22"/>
    <w:qFormat/>
    <w:rsid w:val="008802D5"/>
    <w:rPr>
      <w:b/>
      <w:bCs/>
    </w:rPr>
  </w:style>
  <w:style w:type="character" w:customStyle="1" w:styleId="40">
    <w:name w:val="Заголовок 4 Знак"/>
    <w:basedOn w:val="a1"/>
    <w:link w:val="4"/>
    <w:uiPriority w:val="9"/>
    <w:rsid w:val="0041478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">
    <w:name w:val="Просто маркированный"/>
    <w:basedOn w:val="a0"/>
    <w:uiPriority w:val="99"/>
    <w:rsid w:val="005D058C"/>
    <w:pPr>
      <w:numPr>
        <w:numId w:val="1"/>
      </w:numPr>
      <w:shd w:val="clear" w:color="auto" w:fill="FFFFFF"/>
      <w:tabs>
        <w:tab w:val="clear" w:pos="1069"/>
        <w:tab w:val="num" w:pos="1080"/>
      </w:tabs>
      <w:spacing w:after="60"/>
      <w:ind w:left="1080" w:right="11" w:hanging="480"/>
      <w:jc w:val="both"/>
    </w:pPr>
  </w:style>
  <w:style w:type="paragraph" w:customStyle="1" w:styleId="1">
    <w:name w:val="Маркированный 1"/>
    <w:basedOn w:val="a0"/>
    <w:rsid w:val="00675C27"/>
    <w:pPr>
      <w:numPr>
        <w:numId w:val="3"/>
      </w:numPr>
      <w:spacing w:after="6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2">
    <w:name w:val="Маркированный 2"/>
    <w:basedOn w:val="1"/>
    <w:rsid w:val="00675C27"/>
    <w:pPr>
      <w:numPr>
        <w:numId w:val="2"/>
      </w:numPr>
      <w:tabs>
        <w:tab w:val="clear" w:pos="1426"/>
        <w:tab w:val="num" w:pos="654"/>
      </w:tabs>
      <w:ind w:left="654" w:hanging="296"/>
    </w:pPr>
    <w:rPr>
      <w:lang w:eastAsia="ru-RU"/>
    </w:rPr>
  </w:style>
  <w:style w:type="paragraph" w:customStyle="1" w:styleId="af2">
    <w:name w:val="Маркированный узкий"/>
    <w:basedOn w:val="1"/>
    <w:rsid w:val="00675C27"/>
    <w:pPr>
      <w:tabs>
        <w:tab w:val="clear" w:pos="1069"/>
        <w:tab w:val="num" w:pos="276"/>
      </w:tabs>
      <w:ind w:left="276" w:hanging="276"/>
    </w:pPr>
    <w:rPr>
      <w:lang w:eastAsia="ru-RU"/>
    </w:rPr>
  </w:style>
  <w:style w:type="table" w:customStyle="1" w:styleId="af3">
    <w:name w:val="Основная таблица"/>
    <w:basedOn w:val="a2"/>
    <w:rsid w:val="00675C2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</w:tblPr>
    <w:tblStylePr w:type="firstRow">
      <w:pPr>
        <w:keepNext/>
        <w:wordWrap/>
        <w:jc w:val="center"/>
      </w:pPr>
      <w:rPr>
        <w:rFonts w:ascii="Arial" w:hAnsi="Arial"/>
        <w:b/>
        <w:sz w:val="16"/>
      </w:rPr>
      <w:tblPr/>
      <w:trPr>
        <w:tblHeader/>
      </w:trPr>
      <w:tcPr>
        <w:tcBorders>
          <w:bottom w:val="double" w:sz="4" w:space="0" w:color="auto"/>
        </w:tcBorders>
        <w:shd w:val="clear" w:color="auto" w:fill="E6E6E6"/>
        <w:vAlign w:val="bottom"/>
      </w:tcPr>
    </w:tblStylePr>
    <w:tblStylePr w:type="lastRow">
      <w:rPr>
        <w:b/>
        <w:i w:val="0"/>
      </w:rPr>
      <w:tblPr/>
      <w:tcPr>
        <w:tc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dotted" w:sz="4" w:space="0" w:color="auto"/>
          <w:tl2br w:val="nil"/>
          <w:tr2bl w:val="nil"/>
        </w:tcBorders>
      </w:tcPr>
    </w:tblStylePr>
    <w:tblStylePr w:type="band2Horz">
      <w:rPr>
        <w:color w:val="auto"/>
      </w:rPr>
      <w:tblPr/>
      <w:tcPr>
        <w:tc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nil"/>
          <w:insideV w:val="dotted" w:sz="4" w:space="0" w:color="auto"/>
          <w:tl2br w:val="nil"/>
          <w:tr2bl w:val="nil"/>
        </w:tcBorders>
        <w:shd w:val="pct5" w:color="auto" w:fill="auto"/>
      </w:tcPr>
    </w:tblStylePr>
  </w:style>
  <w:style w:type="paragraph" w:styleId="af4">
    <w:name w:val="annotation text"/>
    <w:basedOn w:val="a0"/>
    <w:link w:val="af5"/>
    <w:unhideWhenUsed/>
    <w:rsid w:val="000E19C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1"/>
    <w:link w:val="af4"/>
    <w:rsid w:val="000E19C9"/>
    <w:rPr>
      <w:sz w:val="20"/>
      <w:szCs w:val="20"/>
    </w:rPr>
  </w:style>
  <w:style w:type="character" w:styleId="af6">
    <w:name w:val="annotation reference"/>
    <w:basedOn w:val="a1"/>
    <w:link w:val="Marquedecommentaire1"/>
    <w:unhideWhenUsed/>
    <w:rsid w:val="00613462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613462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613462"/>
    <w:rPr>
      <w:b/>
      <w:bCs/>
      <w:sz w:val="20"/>
      <w:szCs w:val="20"/>
    </w:rPr>
  </w:style>
  <w:style w:type="paragraph" w:styleId="af9">
    <w:name w:val="Normal (Web)"/>
    <w:basedOn w:val="a0"/>
    <w:uiPriority w:val="99"/>
    <w:unhideWhenUsed/>
    <w:rsid w:val="00B45AC2"/>
    <w:pPr>
      <w:spacing w:before="100" w:beforeAutospacing="1" w:after="100" w:afterAutospacing="1"/>
    </w:pPr>
  </w:style>
  <w:style w:type="paragraph" w:styleId="afa">
    <w:name w:val="Revision"/>
    <w:hidden/>
    <w:uiPriority w:val="99"/>
    <w:semiHidden/>
    <w:rsid w:val="007F02F9"/>
    <w:pPr>
      <w:spacing w:after="0" w:line="240" w:lineRule="auto"/>
    </w:pPr>
  </w:style>
  <w:style w:type="character" w:customStyle="1" w:styleId="12">
    <w:name w:val="Основной текст Знак1"/>
    <w:basedOn w:val="a1"/>
    <w:uiPriority w:val="99"/>
    <w:rsid w:val="007704DB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Заголовок 1 Знак"/>
    <w:basedOn w:val="a1"/>
    <w:link w:val="10"/>
    <w:uiPriority w:val="9"/>
    <w:rsid w:val="00830E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b">
    <w:name w:val="Body Text"/>
    <w:basedOn w:val="a0"/>
    <w:link w:val="afc"/>
    <w:unhideWhenUsed/>
    <w:rsid w:val="00B74605"/>
    <w:pPr>
      <w:spacing w:after="120"/>
    </w:pPr>
  </w:style>
  <w:style w:type="character" w:customStyle="1" w:styleId="afc">
    <w:name w:val="Основной текст Знак"/>
    <w:basedOn w:val="a1"/>
    <w:link w:val="afb"/>
    <w:rsid w:val="00B74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SSBody">
    <w:name w:val="TASS_Body"/>
    <w:qFormat/>
    <w:rsid w:val="00B74605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hAnsi="Times New Roman"/>
      <w:noProof/>
      <w:sz w:val="24"/>
    </w:rPr>
  </w:style>
  <w:style w:type="paragraph" w:customStyle="1" w:styleId="TASSSubHead">
    <w:name w:val="TASS_SubHead"/>
    <w:basedOn w:val="TASSBody"/>
    <w:qFormat/>
    <w:rsid w:val="00B74605"/>
    <w:pPr>
      <w:ind w:firstLine="0"/>
      <w:jc w:val="center"/>
    </w:pPr>
  </w:style>
  <w:style w:type="paragraph" w:customStyle="1" w:styleId="TASSCaptions">
    <w:name w:val="TASS_Captions"/>
    <w:basedOn w:val="TASSBody"/>
    <w:qFormat/>
    <w:rsid w:val="00B74605"/>
    <w:pPr>
      <w:tabs>
        <w:tab w:val="clear" w:pos="1701"/>
        <w:tab w:val="center" w:pos="4820"/>
        <w:tab w:val="right" w:pos="9639"/>
      </w:tabs>
      <w:spacing w:line="336" w:lineRule="auto"/>
      <w:ind w:firstLine="0"/>
    </w:pPr>
  </w:style>
  <w:style w:type="character" w:customStyle="1" w:styleId="31">
    <w:name w:val="Основной текст (3)_"/>
    <w:basedOn w:val="a1"/>
    <w:link w:val="32"/>
    <w:uiPriority w:val="99"/>
    <w:rsid w:val="00B7460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B74605"/>
    <w:pPr>
      <w:widowControl w:val="0"/>
      <w:shd w:val="clear" w:color="auto" w:fill="FFFFFF"/>
      <w:spacing w:before="540" w:after="54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41">
    <w:name w:val="Основной текст (4)_"/>
    <w:basedOn w:val="a1"/>
    <w:link w:val="42"/>
    <w:uiPriority w:val="99"/>
    <w:rsid w:val="004516F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4516F2"/>
    <w:pPr>
      <w:widowControl w:val="0"/>
      <w:shd w:val="clear" w:color="auto" w:fill="FFFFFF"/>
      <w:spacing w:before="600" w:line="367" w:lineRule="exact"/>
      <w:jc w:val="center"/>
    </w:pPr>
    <w:rPr>
      <w:rFonts w:eastAsiaTheme="minorHAnsi"/>
      <w:b/>
      <w:bCs/>
      <w:sz w:val="30"/>
      <w:szCs w:val="30"/>
      <w:lang w:eastAsia="en-US"/>
    </w:rPr>
  </w:style>
  <w:style w:type="paragraph" w:styleId="afd">
    <w:name w:val="footnote text"/>
    <w:basedOn w:val="a0"/>
    <w:link w:val="afe"/>
    <w:uiPriority w:val="99"/>
    <w:semiHidden/>
    <w:unhideWhenUsed/>
    <w:rsid w:val="001A78E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1"/>
    <w:link w:val="afd"/>
    <w:uiPriority w:val="99"/>
    <w:semiHidden/>
    <w:rsid w:val="001A78E7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1A78E7"/>
    <w:rPr>
      <w:vertAlign w:val="superscript"/>
    </w:rPr>
  </w:style>
  <w:style w:type="paragraph" w:customStyle="1" w:styleId="Marquedecommentaire1">
    <w:name w:val="Marque de commentaire1"/>
    <w:basedOn w:val="a0"/>
    <w:link w:val="af6"/>
    <w:rsid w:val="00CB4FCF"/>
    <w:pPr>
      <w:spacing w:after="160" w:line="264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5">
    <w:name w:val="Абзац списка Знак"/>
    <w:basedOn w:val="a1"/>
    <w:link w:val="a4"/>
    <w:rsid w:val="00BF2424"/>
  </w:style>
  <w:style w:type="character" w:styleId="aff0">
    <w:name w:val="Hyperlink"/>
    <w:basedOn w:val="a1"/>
    <w:uiPriority w:val="99"/>
    <w:semiHidden/>
    <w:unhideWhenUsed/>
    <w:rsid w:val="00A81E48"/>
    <w:rPr>
      <w:color w:val="0000FF"/>
      <w:u w:val="single"/>
    </w:rPr>
  </w:style>
  <w:style w:type="character" w:customStyle="1" w:styleId="ad">
    <w:name w:val="Без интервала Знак"/>
    <w:link w:val="ac"/>
    <w:uiPriority w:val="1"/>
    <w:rsid w:val="00DD13E7"/>
  </w:style>
  <w:style w:type="character" w:styleId="aff1">
    <w:name w:val="FollowedHyperlink"/>
    <w:basedOn w:val="a1"/>
    <w:uiPriority w:val="99"/>
    <w:semiHidden/>
    <w:unhideWhenUsed/>
    <w:rsid w:val="00E36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6480-3042-410D-809C-1459D26A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yashukova_t@tass.ru</dc:creator>
  <cp:keywords/>
  <dc:description/>
  <cp:lastModifiedBy>Андрей Курильчик</cp:lastModifiedBy>
  <cp:revision>2</cp:revision>
  <cp:lastPrinted>2018-03-28T13:28:00Z</cp:lastPrinted>
  <dcterms:created xsi:type="dcterms:W3CDTF">2023-06-21T09:36:00Z</dcterms:created>
  <dcterms:modified xsi:type="dcterms:W3CDTF">2023-06-21T09:36:00Z</dcterms:modified>
</cp:coreProperties>
</file>