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00D72">
      <w:pPr>
        <w:widowControl w:val="0"/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ФОРМА ПАСПОРТА СТАРТАП-ПРОЕКТА </w:t>
      </w:r>
    </w:p>
    <w:p w:rsidR="00A77B3E" w:rsidRDefault="00A77B3E">
      <w:pPr>
        <w:widowControl w:val="0"/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3106"/>
        <w:gridCol w:w="5913"/>
      </w:tblGrid>
      <w:tr w:rsidR="00A77B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 w:rsidP="00130CA2">
            <w:pPr>
              <w:widowControl w:val="0"/>
              <w:tabs>
                <w:tab w:val="left" w:pos="432"/>
              </w:tabs>
              <w:spacing w:line="240" w:lineRule="auto"/>
              <w:ind w:firstLine="245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77B3E" w:rsidRDefault="00A00D72" w:rsidP="00130CA2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432"/>
                <w:tab w:val="left" w:pos="720"/>
                <w:tab w:val="left" w:pos="812"/>
              </w:tabs>
              <w:spacing w:line="240" w:lineRule="auto"/>
              <w:ind w:left="0"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стартап-проекте</w:t>
            </w:r>
            <w:proofErr w:type="spellEnd"/>
          </w:p>
          <w:p w:rsidR="00A77B3E" w:rsidRDefault="00A77B3E" w:rsidP="00130CA2">
            <w:pPr>
              <w:widowControl w:val="0"/>
              <w:tabs>
                <w:tab w:val="left" w:pos="432"/>
              </w:tabs>
              <w:spacing w:line="240" w:lineRule="auto"/>
              <w:ind w:firstLine="245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стартап-проекта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7F1B8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F1B88">
              <w:rPr>
                <w:rFonts w:ascii="Times New Roman" w:hAnsi="Times New Roman" w:cs="Times New Roman"/>
                <w:sz w:val="20"/>
                <w:szCs w:val="20"/>
              </w:rPr>
              <w:t>Углеволоконные</w:t>
            </w:r>
            <w:proofErr w:type="spellEnd"/>
            <w:r w:rsidRPr="007F1B88">
              <w:rPr>
                <w:rFonts w:ascii="Times New Roman" w:hAnsi="Times New Roman" w:cs="Times New Roman"/>
                <w:sz w:val="20"/>
                <w:szCs w:val="20"/>
              </w:rPr>
              <w:t xml:space="preserve"> канаты для </w:t>
            </w:r>
            <w:r w:rsidR="00F95B5B">
              <w:rPr>
                <w:rFonts w:ascii="Times New Roman" w:hAnsi="Times New Roman" w:cs="Times New Roman"/>
                <w:sz w:val="20"/>
                <w:szCs w:val="20"/>
              </w:rPr>
              <w:t>вантовых покрытий</w:t>
            </w:r>
          </w:p>
          <w:p w:rsidR="00A77B3E" w:rsidRPr="007F1B88" w:rsidRDefault="00A77B3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7B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Команда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стартап-проекта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40F" w:rsidRPr="0058740F" w:rsidRDefault="00A00D72" w:rsidP="0058740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</w:t>
            </w:r>
            <w:r w:rsid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8740F"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Переверзева</w:t>
            </w:r>
            <w:proofErr w:type="spellEnd"/>
            <w:r w:rsidR="0058740F"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Дарья Романовна, СУЗ-1-22</w:t>
            </w:r>
          </w:p>
          <w:p w:rsidR="0058740F" w:rsidRPr="0058740F" w:rsidRDefault="0058740F" w:rsidP="0058740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Радченко Анна Сергеевна, СУЗ-1-22</w:t>
            </w:r>
          </w:p>
          <w:p w:rsidR="0058740F" w:rsidRPr="0058740F" w:rsidRDefault="0058740F" w:rsidP="0058740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Кочетова</w:t>
            </w:r>
            <w:proofErr w:type="spellEnd"/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Юлия Романовна, СУЗ-1-22</w:t>
            </w:r>
          </w:p>
          <w:p w:rsidR="0058740F" w:rsidRPr="0058740F" w:rsidRDefault="0058740F" w:rsidP="0058740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Мурадова</w:t>
            </w:r>
            <w:proofErr w:type="spellEnd"/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Ярослава Олеговна, Арх-2-19</w:t>
            </w:r>
          </w:p>
          <w:p w:rsidR="00A77B3E" w:rsidRPr="0058740F" w:rsidRDefault="0058740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74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Симонова Анастасия Игоревна, Арх-2-19</w:t>
            </w: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Projects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08140A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="0058740F" w:rsidRPr="003B4A8D">
                <w:rPr>
                  <w:rStyle w:val="ab"/>
                  <w:rFonts w:ascii="Times New Roman" w:hAnsi="Times New Roman"/>
                  <w:sz w:val="20"/>
                  <w:szCs w:val="20"/>
                  <w:lang w:eastAsia="en-US"/>
                </w:rPr>
                <w:t>https://pt.2035.university/project/uglevolokonnye-materialy-dla-vantovyh-pokrytij</w:t>
              </w:r>
            </w:hyperlink>
          </w:p>
        </w:tc>
      </w:tr>
      <w:tr w:rsidR="00A77B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Технологическое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FE2AA4" w:rsidRDefault="00FE2AA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>Строительство и инфраструктура</w:t>
            </w: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Описание </w:t>
            </w:r>
            <w:proofErr w:type="spellStart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</w:t>
            </w:r>
            <w:proofErr w:type="spellEnd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-проекта</w:t>
            </w:r>
          </w:p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(технология/ услуга/продукт)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FE2AA4" w:rsidP="00383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большепролётных</w:t>
            </w:r>
            <w:proofErr w:type="spellEnd"/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зданий и сооружений иногда используются вантовые конструкции. Их низкая материалоёмкость заключается в том, что конструктивные элементы покрытий и перекрытий работают в основном на растяжение. В Вантовых конструкциях решена проблема устойчивости сжа</w:t>
            </w:r>
            <w:r w:rsidR="007568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тых элементов – они могут быть </w:t>
            </w:r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массивны</w:t>
            </w:r>
            <w:r w:rsidR="007568C4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 xml:space="preserve"> и</w:t>
            </w:r>
            <w:r w:rsidR="00673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несут максимум нагрузки</w:t>
            </w:r>
            <w:r w:rsidR="006736D5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 xml:space="preserve">, </w:t>
            </w:r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собираемой по большой площади</w:t>
            </w:r>
            <w:r w:rsidR="007568C4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>, что позволяет использовать материал наиболее эффективно</w:t>
            </w:r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6736D5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>В других конструкциях – например, рамно-балочных, много сжатых элементов но менее массивны поперечных сечений, что вызывает к жизни вопрос об их устойчивости при нагрузках значительно меньших чем те, которые приводят к достижению предела прочности материала.</w:t>
            </w:r>
            <w:r w:rsidR="0038328D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 xml:space="preserve"> Однако авторами проекта предлагается усовершенствование вантовых кроевель в части применения для них тросов-вант, выполненных не из стали а из улеродных волокон.</w:t>
            </w:r>
            <w:r w:rsidR="006736D5">
              <w:rPr>
                <w:rFonts w:ascii="Times New Roman" w:hAnsi="Times New Roman" w:cs="Times New Roman"/>
                <w:sz w:val="20"/>
                <w:szCs w:val="20"/>
                <w:lang w:val="az-Cyrl-AZ" w:eastAsia="en-US"/>
              </w:rPr>
              <w:t xml:space="preserve">  </w:t>
            </w:r>
            <w:r w:rsidR="003832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FE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глеродные материалы обладают малым весом при высоком уровне прочности и жёсткости, жаропрочностью и стойкостью к коррозии.</w:t>
            </w:r>
            <w:r w:rsidR="003832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Таким</w:t>
            </w:r>
            <w:r w:rsidR="00953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образом продуктом является кон</w:t>
            </w:r>
            <w:r w:rsidR="003832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струкция</w:t>
            </w:r>
            <w:r w:rsidR="00953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покрытия на углеродных вантах, </w:t>
            </w:r>
            <w:proofErr w:type="gramStart"/>
            <w:r w:rsidR="00953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="00953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качестве непосредственно ограждающего материала предполагается водоотталкивающий брезент. Такое покрытие может быть собрано как паруса на парусном корабле, и развёрнуто в проектное положение при жаркой или дождливой погоде.</w:t>
            </w: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Актуальность </w:t>
            </w:r>
            <w:proofErr w:type="spellStart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</w:t>
            </w:r>
            <w:proofErr w:type="spellEnd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882" w:rsidRDefault="00D36882" w:rsidP="00D368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88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Проблема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9534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Волгограде и ряде других городов существуют открытые общественные сооружения – сцены, амфитеатры</w:t>
            </w:r>
            <w:r w:rsidR="008641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стадионы. В которых крайне осложнено комфортное пребывание в дневное время суток в следствие излишнего солнечного излучения и перегрева. Также следует отметить что ряд культурно-массовых и спортивных мероприятий назначаются заранее</w:t>
            </w:r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поэтому может случиться так что их проведение будет осуществляться в дождливую погоду что может вызвать перенос или отмену таких мероприятий, а значит значительные финансовые убытки для организаторов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частности, в Волгограде сентябре 2022 года открыт амфитеатр на 2450 мест, отсутствие навеса над которым делает практически не возможной его эксплуатацию как в дождливую </w:t>
            </w:r>
            <w:proofErr w:type="gramStart"/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погоду</w:t>
            </w:r>
            <w:proofErr w:type="gramEnd"/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так и в ясную значительные периоды в году и по времени суток. Специфика ситуации и в том</w:t>
            </w:r>
            <w:r w:rsidR="00F96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что на набережной Центрального района города почти нет навесо</w:t>
            </w:r>
            <w:r w:rsidR="00EC6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куда могли бы спрятаться от дождя люди, приехавшие для прогулки издалека.</w:t>
            </w:r>
          </w:p>
          <w:p w:rsidR="00A77B3E" w:rsidRPr="00D36882" w:rsidRDefault="00D36882" w:rsidP="00AF296A">
            <w:pPr>
              <w:spacing w:after="160" w:line="259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3688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Решение проблемы.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</w:t>
            </w:r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относительно лёгких </w:t>
            </w:r>
            <w:proofErr w:type="spellStart"/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большепролётных</w:t>
            </w:r>
            <w:proofErr w:type="spellEnd"/>
            <w:r w:rsidR="009630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покрытий для уже существующих сооружений или вновь возводимых может решить проблему. </w:t>
            </w:r>
            <w:r w:rsidR="00AF29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 реконструкции Волгоградского амфитеатра может стать пилотным для внедрения технологии и одновременно существенно повысить комфортность проведения мероприятий в нём.</w:t>
            </w:r>
          </w:p>
        </w:tc>
      </w:tr>
      <w:tr w:rsidR="00A77B3E" w:rsidRPr="00EC68D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риски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D36882" w:rsidRDefault="00EC68DD" w:rsidP="00D3688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Трудности с приобретением материалов на рынках  строительных материалов.</w:t>
            </w:r>
            <w:r w:rsid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77B3E" w:rsidRPr="00EC68DD" w:rsidRDefault="00A77B3E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7B3E" w:rsidRPr="00EC68D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Потенциальные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заказчики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EC68DD" w:rsidRDefault="00EC68DD" w:rsidP="00EC68D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города или региона; представители бизнеса, заинтересованные в строительстве кровель или навесов. </w:t>
            </w: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Бизнес-модель </w:t>
            </w:r>
            <w:proofErr w:type="spellStart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</w:t>
            </w:r>
            <w:proofErr w:type="spellEnd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-проекта</w:t>
            </w:r>
            <w:r w:rsidR="00A77B3E">
              <w:rPr>
                <w:rStyle w:val="a7"/>
                <w:rFonts w:cs="Arial"/>
                <w:lang w:val="en-US"/>
              </w:rPr>
              <w:footnoteReference w:id="1"/>
            </w: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669" w:rsidRPr="007359F7" w:rsidRDefault="00254669" w:rsidP="00254669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Типы моделей: </w:t>
            </w:r>
            <w:r w:rsidRPr="00735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В2В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(производитель и потребитель</w:t>
            </w:r>
            <w:r w:rsidRPr="00735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юридические лица, работающие на основе договоров и технических заданий)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735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735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7359F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(производитель и  орган власти, работают на основе законодательства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Госзакупках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4742A2" w:rsidRDefault="004742A2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742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Планируется: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Получить патент на технологию.</w:t>
            </w:r>
          </w:p>
          <w:p w:rsidR="004742A2" w:rsidRDefault="004742A2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Подать заявку на научный грант.</w:t>
            </w:r>
          </w:p>
          <w:p w:rsidR="004742A2" w:rsidRDefault="004742A2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Разработать предложение, предложить варианты технического задания на пилотный проект.</w:t>
            </w:r>
          </w:p>
          <w:p w:rsidR="004742A2" w:rsidRDefault="004742A2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Создать концепцию пилотного проекта – запроектировать конструкцию покрытий для амфитеатра г. Волгограда площадью 3200 м</w:t>
            </w:r>
            <w:r w:rsidRPr="00260AD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742A2" w:rsidRDefault="004742A2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 сдачи пилотного проекта в реализацию выполнять работы по заказам частных инвесторов или участвуя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тендовых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заявках на другие подобные объекты.</w:t>
            </w:r>
          </w:p>
          <w:p w:rsidR="00684B90" w:rsidRPr="004742A2" w:rsidRDefault="00684B90" w:rsidP="004742A2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4B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Ценностное предложение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таким образом разработка проектов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большепролётных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покрытий из мягких материалов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углеволоконных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вантах.</w:t>
            </w:r>
          </w:p>
          <w:p w:rsidR="00837A30" w:rsidRDefault="00EC68DD" w:rsidP="00F96A85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7A3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Каналы распространения</w:t>
            </w:r>
            <w:r w:rsidR="00260AD0" w:rsidRPr="00837A3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837A3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25050F" w:rsidRP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СМИ</w:t>
            </w:r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в.т.ч</w:t>
            </w:r>
            <w:proofErr w:type="spellEnd"/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свой сайт и </w:t>
            </w:r>
            <w:proofErr w:type="spellStart"/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соцсети</w:t>
            </w:r>
            <w:proofErr w:type="spellEnd"/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письма-предложения, рассылаемые вероятным потребителям.</w:t>
            </w:r>
          </w:p>
          <w:p w:rsidR="0025050F" w:rsidRPr="00837A30" w:rsidRDefault="0025050F" w:rsidP="00F96A85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Потребители:</w:t>
            </w:r>
          </w:p>
          <w:p w:rsidR="00265C62" w:rsidRDefault="00260AD0" w:rsidP="00F96A85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="00250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</w:t>
            </w:r>
            <w:r w:rsidR="00265C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министрация города. </w:t>
            </w:r>
            <w:proofErr w:type="spellStart"/>
            <w:r w:rsidR="00265C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Тендр</w:t>
            </w:r>
            <w:proofErr w:type="spellEnd"/>
            <w:r w:rsidR="00265C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разработку проектно-сметной документации на </w:t>
            </w:r>
            <w:r w:rsidR="00265C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реконструкцию ни одного открытого зрелищного или торгового сооружения в части установки покрытий не объявлялся, но можно инициировать поднятие вопроса о его проведении, представив общественную значимость применения технологии на городских объектах.</w:t>
            </w:r>
          </w:p>
          <w:p w:rsidR="004742A2" w:rsidRDefault="0025050F" w:rsidP="00F96A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ind w:left="-31"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265C62" w:rsidRPr="00260AD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редставители бизнеса, объекты которых могут быть построены по подобной технологии (ТРЦ, картин</w:t>
            </w:r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г-площадки, автопарковки </w:t>
            </w:r>
            <w:proofErr w:type="spellStart"/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и.т.д</w:t>
            </w:r>
            <w:proofErr w:type="spellEnd"/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77B3E" w:rsidRDefault="00265C62" w:rsidP="004742A2">
            <w:pPr>
              <w:pStyle w:val="ae"/>
              <w:widowControl w:val="0"/>
              <w:tabs>
                <w:tab w:val="left" w:pos="432"/>
              </w:tabs>
              <w:spacing w:line="240" w:lineRule="auto"/>
              <w:ind w:left="36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742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Стейкхолдерами</w:t>
            </w:r>
            <w:proofErr w:type="spellEnd"/>
            <w:r w:rsidRPr="00260AD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являются жители и гости города).</w:t>
            </w:r>
          </w:p>
          <w:p w:rsidR="00837A30" w:rsidRDefault="00837A30" w:rsidP="00837A30">
            <w:pPr>
              <w:pStyle w:val="ae"/>
              <w:widowControl w:val="0"/>
              <w:tabs>
                <w:tab w:val="left" w:pos="432"/>
              </w:tabs>
              <w:spacing w:line="240" w:lineRule="auto"/>
              <w:ind w:left="36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7A3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структуру затрат входят: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затраты на получение патента, регистрацию юридического лица. Канцтовары, транспорт</w:t>
            </w:r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84B90" w:rsidRDefault="00684B90" w:rsidP="00837A30">
            <w:pPr>
              <w:pStyle w:val="ae"/>
              <w:widowControl w:val="0"/>
              <w:tabs>
                <w:tab w:val="left" w:pos="432"/>
              </w:tabs>
              <w:spacing w:line="240" w:lineRule="auto"/>
              <w:ind w:left="36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Ключевые ресурсы: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трудовые (команда проекта), финансовые (обозначены ниже).</w:t>
            </w:r>
          </w:p>
          <w:p w:rsidR="004742A2" w:rsidRPr="004742A2" w:rsidRDefault="004742A2" w:rsidP="00837A30">
            <w:pPr>
              <w:pStyle w:val="ae"/>
              <w:widowControl w:val="0"/>
              <w:tabs>
                <w:tab w:val="left" w:pos="432"/>
              </w:tabs>
              <w:spacing w:line="240" w:lineRule="auto"/>
              <w:ind w:left="36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42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Взаимоотношения с клиентами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основе договоров на проектные работы по предварительно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составдленному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техническому заданию.</w:t>
            </w:r>
          </w:p>
        </w:tc>
      </w:tr>
      <w:tr w:rsidR="00A77B3E" w:rsidRPr="007F1B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F296A" w:rsidP="00A6611B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Эксплуатационные трудности, связанные с коррозией стальных канатов, решаются внедрением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углеволоконных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материалов.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Углеволконный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канат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весит в семь раз меньше ста</w:t>
            </w:r>
            <w:r w:rsidR="00A661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льного кабеля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обладает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раза большим сроком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</w:t>
            </w:r>
            <w:r w:rsidRPr="00D368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от двух до четырех раз большим пределом прочности на растяжение чем основные</w:t>
            </w:r>
            <w:r w:rsidR="00A661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используемые в подобном строительстве марки стали.</w:t>
            </w:r>
          </w:p>
        </w:tc>
      </w:tr>
      <w:tr w:rsidR="00A77B3E" w:rsidRPr="00837A30">
        <w:trPr>
          <w:trHeight w:val="5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widowControl w:val="0"/>
              <w:spacing w:before="278" w:line="240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7A30" w:rsidRDefault="00837A30" w:rsidP="00837A30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Привлечь инвестора, выиграть грант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тендр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(если органы власти города или региона заинтересуются существующей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проблемой и объявят конкурс на разработку проектно-сметной документации)</w:t>
            </w:r>
          </w:p>
          <w:p w:rsidR="004742A2" w:rsidRDefault="004742A2" w:rsidP="00837A30">
            <w:pPr>
              <w:widowControl w:val="0"/>
              <w:tabs>
                <w:tab w:val="left" w:pos="432"/>
              </w:tabs>
              <w:spacing w:line="240" w:lineRule="auto"/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7B3E" w:rsidRPr="00837A30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7B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Объем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обеспечения</w:t>
            </w:r>
            <w:proofErr w:type="spellEnd"/>
            <w:r w:rsidR="00A77B3E">
              <w:rPr>
                <w:rStyle w:val="a7"/>
                <w:rFonts w:cs="Arial"/>
                <w:lang w:val="en-US"/>
              </w:rPr>
              <w:footnoteReference w:id="2"/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77B3E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77B3E" w:rsidRDefault="00837A30" w:rsidP="004742A2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F96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8800 </w:t>
            </w:r>
            <w:proofErr w:type="spellStart"/>
            <w:r w:rsidR="00A00D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рублей</w:t>
            </w:r>
            <w:proofErr w:type="spellEnd"/>
            <w:r w:rsidR="00A00D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A77B3E" w:rsidRPr="00837A30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Предполагаемые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финансирования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837A30" w:rsidRDefault="00837A3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грантов (если удастся выиграть грант на инновационные технологии), средства частных инвесторов (спонсоры, заказчики)</w:t>
            </w:r>
          </w:p>
        </w:tc>
      </w:tr>
      <w:tr w:rsidR="00A77B3E" w:rsidRPr="007F1B8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130CA2">
            <w:pPr>
              <w:tabs>
                <w:tab w:val="left" w:pos="414"/>
              </w:tabs>
              <w:spacing w:after="160" w:line="259" w:lineRule="auto"/>
              <w:ind w:firstLine="24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потенциала «рынка» и рентабельности проекта</w:t>
            </w:r>
            <w:r w:rsidR="00A77B3E">
              <w:rPr>
                <w:rStyle w:val="a7"/>
                <w:rFonts w:cs="Arial"/>
                <w:lang w:val="en-US"/>
              </w:rPr>
              <w:footnoteReference w:id="3"/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A10329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Потенциал рынка стадионы,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торговые площади рынков. Не менее 30 объектов в Волгоградской области площадью от 500 до 5000 м</w:t>
            </w:r>
            <w:r w:rsidRPr="00A1032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A10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каждый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При стоимости проектных работ из расчёта около 1100 р/м</w:t>
            </w:r>
            <w:r w:rsidRPr="00A1032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потенциальный доход может составить около 100 000 000 рублей.</w:t>
            </w:r>
          </w:p>
          <w:p w:rsidR="00A77B3E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Рентабельность проекта обусловлена инновационными проектными решениями, не принятыми в проектных организациях региона и как следствие малым числом вероятных конкурентов.</w:t>
            </w:r>
          </w:p>
          <w:p w:rsidR="00A10329" w:rsidRPr="007F1B88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Стоимость проектирования 1м</w:t>
            </w:r>
            <w:r w:rsidRPr="00A1032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1100 рублей. На примере пилотного проекта – кровли Волгоградского амфитеатра получается 3520000 рублей – что больше себестоимости </w:t>
            </w:r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более чем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15 раз.</w:t>
            </w:r>
          </w:p>
        </w:tc>
      </w:tr>
    </w:tbl>
    <w:p w:rsidR="00A77B3E" w:rsidRPr="007F1B88" w:rsidRDefault="00A77B3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9019"/>
      </w:tblGrid>
      <w:tr w:rsidR="00A77B3E" w:rsidRPr="00D326EA"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A10329" w:rsidRDefault="00A00D72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ind w:left="1440" w:hanging="36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Календарный план </w:t>
            </w:r>
            <w:proofErr w:type="spellStart"/>
            <w:r w:rsidRPr="00A10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</w:t>
            </w:r>
            <w:proofErr w:type="spellEnd"/>
            <w:r w:rsidRPr="00A10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-проекта</w:t>
            </w:r>
          </w:p>
          <w:tbl>
            <w:tblPr>
              <w:tblW w:w="5000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</w:tblCellMar>
              <w:tblLook w:val="0000" w:firstRow="0" w:lastRow="0" w:firstColumn="0" w:lastColumn="0" w:noHBand="0" w:noVBand="0"/>
            </w:tblPr>
            <w:tblGrid>
              <w:gridCol w:w="3143"/>
              <w:gridCol w:w="1828"/>
              <w:gridCol w:w="3808"/>
            </w:tblGrid>
            <w:tr w:rsidR="00A77B3E" w:rsidRPr="00A10329">
              <w:trPr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A10329" w:rsidRDefault="00A00D72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1032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A10329" w:rsidRDefault="00A00D72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1032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Длительность этапа, </w:t>
                  </w:r>
                  <w:proofErr w:type="spellStart"/>
                  <w:r w:rsidRPr="00A1032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A10329" w:rsidRDefault="00A00D72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1032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Стоимость, руб.</w:t>
                  </w:r>
                </w:p>
              </w:tc>
            </w:tr>
            <w:tr w:rsidR="00A77B3E" w:rsidRPr="00260AD0">
              <w:trPr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260AD0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Получение патента на изобретение</w:t>
                  </w:r>
                  <w:r w:rsidR="005A4A3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(разработку технологии)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260AD0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D326E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</w:t>
                  </w:r>
                  <w:r w:rsidR="00260AD0" w:rsidRPr="00260AD0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егистрация заявки на патент на изобретение стоит 3300 рублей, регистрация самого изобретения — 3000 рублей, а стоимость выдачи патента — 1500 рублей.</w:t>
                  </w:r>
                  <w:r w:rsidR="00260AD0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Итого: 7800 р.</w:t>
                  </w:r>
                </w:p>
              </w:tc>
            </w:tr>
            <w:tr w:rsidR="00D326EA" w:rsidRPr="00260AD0" w:rsidTr="00D326EA">
              <w:trPr>
                <w:trHeight w:val="3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326EA" w:rsidRDefault="00D326EA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Регистрация юридического лица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326EA" w:rsidRDefault="00D326EA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менее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D326EA" w:rsidRPr="00260AD0" w:rsidRDefault="00D326E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4000</w:t>
                  </w:r>
                </w:p>
              </w:tc>
            </w:tr>
            <w:tr w:rsidR="004742A2" w:rsidRPr="00260AD0" w:rsidTr="00D326EA">
              <w:trPr>
                <w:trHeight w:val="3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742A2" w:rsidRDefault="004742A2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Создание сайта юридического лица, реализующего проект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742A2" w:rsidRDefault="004742A2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менее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742A2" w:rsidRDefault="004742A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30000</w:t>
                  </w:r>
                </w:p>
              </w:tc>
            </w:tr>
            <w:tr w:rsidR="00A77B3E" w:rsidRPr="00260AD0">
              <w:trPr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5A4A39" w:rsidP="005A4A39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Раскрутка (работа со СМИ, направление коммерческого предложения)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2000</w:t>
                  </w:r>
                </w:p>
              </w:tc>
            </w:tr>
            <w:tr w:rsidR="00A77B3E" w:rsidRPr="00260AD0">
              <w:trPr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Привлечение инвестиций (выигрыш тендера)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Аукционные сборы и госпошлины 5000 р.</w:t>
                  </w:r>
                </w:p>
              </w:tc>
            </w:tr>
            <w:tr w:rsidR="00A77B3E" w:rsidRPr="00260AD0">
              <w:trPr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77B3E" w:rsidRPr="00260AD0" w:rsidRDefault="005A4A39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Доработка концепции пилотного проекта до полного комплекта проектно-сметной документации.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D326E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260AD0" w:rsidRDefault="00837A3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</w:t>
                  </w:r>
                  <w:r w:rsidR="00D326EA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00000 (канцтовары, коммунальные услуги, транспорт, </w:t>
                  </w:r>
                  <w:r w:rsidR="004742A2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инженерные </w:t>
                  </w:r>
                  <w:r w:rsidR="00D326EA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изыскания)</w:t>
                  </w:r>
                </w:p>
              </w:tc>
            </w:tr>
          </w:tbl>
          <w:p w:rsidR="00A77B3E" w:rsidRPr="00260AD0" w:rsidRDefault="00A77B3E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7B3E" w:rsidRPr="00D326EA" w:rsidRDefault="00A00D72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26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</w:t>
            </w:r>
            <w:r w:rsidR="00D326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1</w:t>
            </w:r>
            <w:r w:rsidR="004742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D326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</w:t>
            </w:r>
          </w:p>
          <w:p w:rsidR="00A77B3E" w:rsidRPr="00D326EA" w:rsidRDefault="00A77B3E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77B3E" w:rsidRPr="00D326EA" w:rsidRDefault="00A77B3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A77B3E"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7F1B88" w:rsidRDefault="00A00D72" w:rsidP="00F96A85">
            <w:pPr>
              <w:numPr>
                <w:ilvl w:val="0"/>
                <w:numId w:val="2"/>
              </w:numPr>
              <w:tabs>
                <w:tab w:val="left" w:pos="720"/>
              </w:tabs>
              <w:ind w:left="-39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Предполагаемая структура уставного капитала компании (в рамках </w:t>
            </w:r>
            <w:proofErr w:type="spellStart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</w:t>
            </w:r>
            <w:proofErr w:type="spellEnd"/>
            <w:r w:rsidRPr="007F1B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-проекта)</w:t>
            </w:r>
          </w:p>
          <w:tbl>
            <w:tblPr>
              <w:tblW w:w="877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  <w:gridCol w:w="2517"/>
              <w:gridCol w:w="3407"/>
            </w:tblGrid>
            <w:tr w:rsidR="00A77B3E" w:rsidRPr="00D326EA" w:rsidTr="00F96A85">
              <w:trPr>
                <w:trHeight w:val="20"/>
              </w:trPr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00D72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326EA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Участники </w:t>
                  </w: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77B3E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77B3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77B3E" w:rsidRPr="00D326EA" w:rsidTr="00F96A85">
              <w:trPr>
                <w:trHeight w:val="20"/>
              </w:trPr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77B3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00D7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326EA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Размер доли (руб.)</w:t>
                  </w:r>
                </w:p>
              </w:tc>
              <w:tc>
                <w:tcPr>
                  <w:tcW w:w="3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77B3E" w:rsidRPr="00D326EA" w:rsidRDefault="00A00D7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326EA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</w:tr>
            <w:tr w:rsidR="00F96A85" w:rsidTr="00F96A85">
              <w:trPr>
                <w:trHeight w:val="774"/>
              </w:trPr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96A85" w:rsidRP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1.</w:t>
                  </w:r>
                  <w:r>
                    <w:t xml:space="preserve">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Переверзева</w:t>
                  </w:r>
                  <w:proofErr w:type="spellEnd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Дарья Романовна</w:t>
                  </w:r>
                </w:p>
                <w:p w:rsidR="00F96A85" w:rsidRP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2. Радченко Анна Сергеевна, </w:t>
                  </w:r>
                </w:p>
                <w:p w:rsidR="00F96A85" w:rsidRP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3.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Кочетова</w:t>
                  </w:r>
                  <w:proofErr w:type="spellEnd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Юлия Романовна, </w:t>
                  </w:r>
                </w:p>
                <w:p w:rsidR="00F96A85" w:rsidRP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4.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Мурадова</w:t>
                  </w:r>
                  <w:proofErr w:type="spellEnd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Ярослава Олеговна</w:t>
                  </w:r>
                </w:p>
                <w:p w:rsid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5.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Симонова</w:t>
                  </w:r>
                  <w:proofErr w:type="spellEnd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Анастасия</w:t>
                  </w:r>
                  <w:proofErr w:type="spellEnd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F96A85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Игоревна</w:t>
                  </w:r>
                  <w:proofErr w:type="spellEnd"/>
                </w:p>
                <w:p w:rsidR="00F96A85" w:rsidRDefault="00F96A85" w:rsidP="00F96A85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96A85" w:rsidRDefault="004742A2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Default="004742A2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  <w:p w:rsidR="00F96A85" w:rsidRDefault="004742A2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  <w:p w:rsidR="00F96A85" w:rsidRDefault="004742A2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Default="004742A2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  <w:p w:rsidR="00F96A85" w:rsidRDefault="00F96A85" w:rsidP="00F96A8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Pr="00D326EA" w:rsidRDefault="00F96A85" w:rsidP="00F96A8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Default="00F96A85" w:rsidP="00F96A8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20</w:t>
                  </w:r>
                </w:p>
                <w:p w:rsidR="00F96A85" w:rsidRDefault="00F96A85" w:rsidP="00F96A8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F96A85" w:rsidRPr="00D326EA" w:rsidRDefault="00F96A85" w:rsidP="00F96A8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96A85" w:rsidTr="00F96A85">
              <w:trPr>
                <w:trHeight w:val="568"/>
              </w:trPr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96A85" w:rsidRDefault="00F96A85" w:rsidP="00F96A85">
                  <w:pPr>
                    <w:widowControl w:val="0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Размер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Уставного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капитала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 xml:space="preserve"> (УК)</w:t>
                  </w:r>
                </w:p>
              </w:tc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96A85" w:rsidRPr="00F96A85" w:rsidRDefault="004742A2" w:rsidP="00837A3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</w:t>
                  </w:r>
                  <w:r w:rsidR="00837A30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  <w:r w:rsidR="00F96A85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0000</w:t>
                  </w:r>
                </w:p>
              </w:tc>
              <w:tc>
                <w:tcPr>
                  <w:tcW w:w="3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F96A85" w:rsidRPr="00F96A85" w:rsidRDefault="00F96A85" w:rsidP="00F96A8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</w:tbl>
          <w:p w:rsidR="00A77B3E" w:rsidRDefault="00A77B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77B3E" w:rsidRDefault="00A77B3E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A77B3E" w:rsidRDefault="00A77B3E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</w:tblCellMar>
        <w:tblLook w:val="04A0" w:firstRow="1" w:lastRow="0" w:firstColumn="1" w:lastColumn="0" w:noHBand="0" w:noVBand="1"/>
      </w:tblPr>
      <w:tblGrid>
        <w:gridCol w:w="1874"/>
        <w:gridCol w:w="1688"/>
        <w:gridCol w:w="1527"/>
        <w:gridCol w:w="2115"/>
        <w:gridCol w:w="1815"/>
      </w:tblGrid>
      <w:tr w:rsidR="00A77B3E" w:rsidTr="00C50936">
        <w:trPr>
          <w:trHeight w:val="50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00D72" w:rsidP="00F96A85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125"/>
              </w:tabs>
              <w:ind w:left="0" w:firstLine="41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Команда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                         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77B3E" w:rsidTr="00C50936">
        <w:trPr>
          <w:trHeight w:val="50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B3E" w:rsidRDefault="00A00D72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B3E" w:rsidRDefault="00A00D72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    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00D72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Контакты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7B3E" w:rsidRDefault="00A00D72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Выполняемые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Проекте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B3E" w:rsidRDefault="00A00D72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опыт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работы</w:t>
            </w:r>
            <w:proofErr w:type="spellEnd"/>
          </w:p>
        </w:tc>
      </w:tr>
      <w:tr w:rsidR="00C50936" w:rsidRPr="00F96A85" w:rsidTr="00C50936">
        <w:trPr>
          <w:trHeight w:val="55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6A85" w:rsidRPr="00FA149A" w:rsidRDefault="0025050F" w:rsidP="00F96A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="00F96A85"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Переверзева Дарья Романовна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6A85" w:rsidRPr="00F96A85" w:rsidRDefault="00F96A85" w:rsidP="00F96A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A85" w:rsidRDefault="00A10329" w:rsidP="00F96A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  <w:p w:rsidR="00E1495F" w:rsidRPr="00E1495F" w:rsidRDefault="00E1495F" w:rsidP="00F96A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A85" w:rsidRPr="00F96A85" w:rsidRDefault="00F96A85" w:rsidP="00F96A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руководство проектом, поиск инвесторов, взаимодействие со СМИ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A85" w:rsidRPr="00F96A85" w:rsidRDefault="00F96A85" w:rsidP="00F96A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Студент 1 курса </w:t>
            </w:r>
          </w:p>
        </w:tc>
      </w:tr>
      <w:tr w:rsidR="00C50936" w:rsidTr="00C50936">
        <w:trPr>
          <w:trHeight w:val="57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A149A" w:rsidRDefault="00A10329" w:rsidP="00A103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Радченко Анна Сергеевна,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96A85" w:rsidRDefault="00A10329" w:rsidP="00A103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инженер проекта (ГИП)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C415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Pr="00837A30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Обработка материалов изысканий и конструкторские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1 курса</w:t>
            </w:r>
          </w:p>
        </w:tc>
      </w:tr>
      <w:tr w:rsidR="00C50936" w:rsidTr="00C50936">
        <w:trPr>
          <w:trHeight w:val="5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A149A" w:rsidRDefault="00A10329" w:rsidP="00A103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Кочетова</w:t>
            </w:r>
            <w:proofErr w:type="spellEnd"/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Юлия Романовна,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96A85" w:rsidRDefault="00A10329" w:rsidP="00A103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Маркетолог, экономист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C415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Pr="00837A30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Исследование рынка, расчёт смет проекта.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1 курса</w:t>
            </w:r>
          </w:p>
        </w:tc>
      </w:tr>
      <w:tr w:rsidR="00A10329" w:rsidTr="00C50936">
        <w:trPr>
          <w:trHeight w:val="5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A149A" w:rsidRDefault="00A10329" w:rsidP="00A103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Мурадова</w:t>
            </w:r>
            <w:proofErr w:type="spellEnd"/>
            <w:r w:rsidRPr="00FA14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Ярослава Олеговна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96A85" w:rsidRDefault="00A10329" w:rsidP="00A103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архитектор проекта (ГАП)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C415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Pr="00837A30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архитектурно облика сооружения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947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47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 </w:t>
            </w:r>
          </w:p>
        </w:tc>
      </w:tr>
      <w:tr w:rsidR="00A10329" w:rsidTr="00C50936">
        <w:trPr>
          <w:trHeight w:val="5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A149A" w:rsidRDefault="00A10329" w:rsidP="00A103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Симонова</w:t>
            </w:r>
            <w:proofErr w:type="spellEnd"/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Анастасия</w:t>
            </w:r>
            <w:proofErr w:type="spellEnd"/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A14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Игоревна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329" w:rsidRPr="00F96A85" w:rsidRDefault="00A10329" w:rsidP="00A103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Архитектор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C415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Pr="00837A30" w:rsidRDefault="00A10329" w:rsidP="00A103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архитектурного облика сооружения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0329" w:rsidRDefault="00A10329" w:rsidP="00A10329">
            <w:r w:rsidRPr="00947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47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 </w:t>
            </w:r>
          </w:p>
        </w:tc>
      </w:tr>
      <w:tr w:rsidR="00C50936" w:rsidRPr="00C50936" w:rsidTr="00C50936">
        <w:trPr>
          <w:trHeight w:val="5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936" w:rsidRPr="00C50936" w:rsidRDefault="00C50936" w:rsidP="00C50936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Калиновский Сергей Андреевич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936" w:rsidRDefault="00C50936" w:rsidP="00C509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Консультант по вопросам инженерных изысканий и проектно-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конструкторских работ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Default="00C50936" w:rsidP="00C50936">
            <w:r w:rsidRPr="00D848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Default="00C50936" w:rsidP="00C5093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Консультирование и проверка принятых решений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Pr="00947F9A" w:rsidRDefault="00C50936" w:rsidP="00C5093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к.т.н. доцент, 10 лет</w:t>
            </w:r>
          </w:p>
        </w:tc>
      </w:tr>
      <w:tr w:rsidR="00C50936" w:rsidRPr="00C50936" w:rsidTr="00C50936">
        <w:trPr>
          <w:trHeight w:val="5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936" w:rsidRDefault="00C50936" w:rsidP="00C50936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Мельникова Ольга Геннадиевна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936" w:rsidRDefault="00C50936" w:rsidP="00C509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Консультант по вопросам архитектурно-дизайнерских решений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Default="00C50936" w:rsidP="00C50936">
            <w:r w:rsidRPr="00D848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8(8442)969865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Default="00C50936" w:rsidP="00C5093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Консультирование и проверка принятых решений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0936" w:rsidRPr="00947F9A" w:rsidRDefault="00C50936" w:rsidP="00C5093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доцент, 30 лет</w:t>
            </w:r>
          </w:p>
        </w:tc>
      </w:tr>
    </w:tbl>
    <w:p w:rsidR="00A77B3E" w:rsidRPr="00C50936" w:rsidRDefault="00A77B3E"/>
    <w:sectPr w:rsidR="00A77B3E" w:rsidRPr="00C50936">
      <w:pgSz w:w="11909" w:h="16834"/>
      <w:pgMar w:top="85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0A" w:rsidRDefault="0008140A">
      <w:pPr>
        <w:spacing w:line="240" w:lineRule="auto"/>
      </w:pPr>
      <w:r>
        <w:separator/>
      </w:r>
    </w:p>
  </w:endnote>
  <w:endnote w:type="continuationSeparator" w:id="0">
    <w:p w:rsidR="0008140A" w:rsidRDefault="00081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0A" w:rsidRDefault="0008140A">
      <w:pPr>
        <w:spacing w:line="240" w:lineRule="auto"/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08140A" w:rsidRDefault="0008140A">
      <w:pPr>
        <w:spacing w:line="240" w:lineRule="auto"/>
        <w:rPr>
          <w:lang w:val="en-US"/>
        </w:rPr>
      </w:pPr>
      <w:r>
        <w:rPr>
          <w:lang w:val="en-US"/>
        </w:rPr>
        <w:continuationSeparator/>
      </w:r>
    </w:p>
  </w:footnote>
  <w:footnote w:id="1">
    <w:p w:rsidR="00A97879" w:rsidRDefault="00A00D72">
      <w:pPr>
        <w:spacing w:line="240" w:lineRule="auto"/>
      </w:pPr>
      <w:r>
        <w:rPr>
          <w:rStyle w:val="a7"/>
          <w:rFonts w:cs="Arial"/>
          <w:lang w:val="en-US"/>
        </w:rPr>
        <w:footnoteRef/>
      </w:r>
      <w:r w:rsidRPr="007F1B8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Бизнес-модель </w:t>
      </w:r>
      <w:proofErr w:type="spellStart"/>
      <w:r w:rsidRPr="007F1B88">
        <w:rPr>
          <w:rFonts w:ascii="Times New Roman" w:hAnsi="Times New Roman" w:cs="Times New Roman"/>
          <w:sz w:val="20"/>
          <w:szCs w:val="20"/>
          <w:lang w:eastAsia="en-US"/>
        </w:rPr>
        <w:t>стартап</w:t>
      </w:r>
      <w:proofErr w:type="spellEnd"/>
      <w:r w:rsidRPr="007F1B88">
        <w:rPr>
          <w:rFonts w:ascii="Times New Roman" w:hAnsi="Times New Roman" w:cs="Times New Roman"/>
          <w:sz w:val="20"/>
          <w:szCs w:val="20"/>
          <w:lang w:eastAsia="en-US"/>
        </w:rPr>
        <w:t>-проекта - это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 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>фундамент, на котором возводится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 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>проект. Есть две основные классификации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 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>бизнес-моделей: по типу клиентов и по способу получения прибыли.</w:t>
      </w:r>
    </w:p>
  </w:footnote>
  <w:footnote w:id="2">
    <w:p w:rsidR="00A97879" w:rsidRDefault="00A00D72">
      <w:pPr>
        <w:spacing w:line="240" w:lineRule="auto"/>
      </w:pPr>
      <w:r>
        <w:rPr>
          <w:rStyle w:val="a7"/>
          <w:rFonts w:cs="Arial"/>
          <w:lang w:val="en-US"/>
        </w:rPr>
        <w:footnoteRef/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 Объем финансового обеспечения достаточно указать для первого этапа - дойти до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MVP</w:t>
      </w:r>
    </w:p>
  </w:footnote>
  <w:footnote w:id="3">
    <w:p w:rsidR="00A97879" w:rsidRDefault="00A00D72">
      <w:pPr>
        <w:spacing w:line="240" w:lineRule="auto"/>
      </w:pPr>
      <w:r>
        <w:rPr>
          <w:rStyle w:val="a7"/>
          <w:rFonts w:cs="Arial"/>
          <w:lang w:val="en-US"/>
        </w:rPr>
        <w:footnoteRef/>
      </w:r>
      <w:r w:rsidRPr="007F1B8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Расчет рисков исходя из наиболее валидного (для данного проекта) анализа, например, как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PEST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SWOT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F1B88">
        <w:rPr>
          <w:rFonts w:ascii="Times New Roman" w:hAnsi="Times New Roman" w:cs="Times New Roman"/>
          <w:sz w:val="20"/>
          <w:szCs w:val="20"/>
          <w:lang w:eastAsia="en-US"/>
        </w:rPr>
        <w:t>и.т.п</w:t>
      </w:r>
      <w:proofErr w:type="spellEnd"/>
      <w:r w:rsidRPr="007F1B88">
        <w:rPr>
          <w:rFonts w:ascii="Times New Roman" w:hAnsi="Times New Roman" w:cs="Times New Roman"/>
          <w:sz w:val="20"/>
          <w:szCs w:val="20"/>
          <w:lang w:eastAsia="en-US"/>
        </w:rPr>
        <w:t>, а также расчет индекса рентабельности инвестиции (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Profitability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index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PI</w:t>
      </w:r>
      <w:r w:rsidRPr="007F1B88">
        <w:rPr>
          <w:rFonts w:ascii="Times New Roman" w:hAnsi="Times New Roman" w:cs="Times New Roman"/>
          <w:sz w:val="20"/>
          <w:szCs w:val="20"/>
          <w:lang w:eastAsia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1BC5254"/>
    <w:lvl w:ilvl="0">
      <w:start w:val="3"/>
      <w:numFmt w:val="decimal"/>
      <w:lvlText w:val="%1."/>
      <w:lvlJc w:val="left"/>
      <w:pPr>
        <w:tabs>
          <w:tab w:val="num" w:pos="720"/>
        </w:tabs>
        <w:ind w:left="1080" w:hanging="72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520" w:hanging="5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680" w:hanging="5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840" w:hanging="5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140A"/>
    <w:rsid w:val="0008611F"/>
    <w:rsid w:val="00130CA2"/>
    <w:rsid w:val="0025050F"/>
    <w:rsid w:val="00254669"/>
    <w:rsid w:val="002548E4"/>
    <w:rsid w:val="00260AD0"/>
    <w:rsid w:val="00265C62"/>
    <w:rsid w:val="0038328D"/>
    <w:rsid w:val="003B4A8D"/>
    <w:rsid w:val="004742A2"/>
    <w:rsid w:val="0058740F"/>
    <w:rsid w:val="005929D9"/>
    <w:rsid w:val="005A4A39"/>
    <w:rsid w:val="006736D5"/>
    <w:rsid w:val="00684B90"/>
    <w:rsid w:val="007568C4"/>
    <w:rsid w:val="007F1B88"/>
    <w:rsid w:val="00837A30"/>
    <w:rsid w:val="0086412B"/>
    <w:rsid w:val="00953413"/>
    <w:rsid w:val="009630F4"/>
    <w:rsid w:val="00A00D72"/>
    <w:rsid w:val="00A053EE"/>
    <w:rsid w:val="00A10329"/>
    <w:rsid w:val="00A6611B"/>
    <w:rsid w:val="00A77B3E"/>
    <w:rsid w:val="00A97879"/>
    <w:rsid w:val="00AF296A"/>
    <w:rsid w:val="00BF1F87"/>
    <w:rsid w:val="00C50936"/>
    <w:rsid w:val="00CA2A55"/>
    <w:rsid w:val="00CF310B"/>
    <w:rsid w:val="00D326EA"/>
    <w:rsid w:val="00D36882"/>
    <w:rsid w:val="00DB6E2B"/>
    <w:rsid w:val="00E1495F"/>
    <w:rsid w:val="00E95A05"/>
    <w:rsid w:val="00EC68DD"/>
    <w:rsid w:val="00F7262D"/>
    <w:rsid w:val="00F95B5B"/>
    <w:rsid w:val="00F96A85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D66A9"/>
  <w14:defaultImageDpi w14:val="0"/>
  <w15:docId w15:val="{728B565E-BA53-40F8-B198-12FA2D9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 w:line="240" w:lineRule="auto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D3688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b">
    <w:name w:val="Hyperlink"/>
    <w:basedOn w:val="a0"/>
    <w:uiPriority w:val="99"/>
    <w:rsid w:val="0058740F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C68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EC68D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locked/>
    <w:rsid w:val="0026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uglevolokonnye-materialy-dla-vantovyh-pokryt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E4F7-B891-4D6F-B865-3A10F69B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Андреевич Калиновский</dc:creator>
  <cp:keywords/>
  <dc:description/>
  <cp:lastModifiedBy>HP</cp:lastModifiedBy>
  <cp:revision>9</cp:revision>
  <cp:lastPrinted>2022-12-06T15:13:00Z</cp:lastPrinted>
  <dcterms:created xsi:type="dcterms:W3CDTF">2022-12-06T17:02:00Z</dcterms:created>
  <dcterms:modified xsi:type="dcterms:W3CDTF">2022-12-06T19:20:00Z</dcterms:modified>
</cp:coreProperties>
</file>