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2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4813"/>
        <w:gridCol w:w="4814"/>
      </w:tblGrid>
      <w:tr w:rsidR="00D21D72" w14:paraId="4278DC88" w14:textId="77777777">
        <w:trPr>
          <w:trHeight w:val="555"/>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7452C6D3" w14:textId="77777777" w:rsidR="00D21D72" w:rsidRDefault="00000000">
            <w:pPr>
              <w:pStyle w:val="2"/>
            </w:pPr>
            <w:r>
              <w:t xml:space="preserve">Название стартап-проекта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6A27BEC" w14:textId="77777777" w:rsidR="00D21D72" w:rsidRPr="00410CB4" w:rsidRDefault="00000000">
            <w:pPr>
              <w:pStyle w:val="2"/>
              <w:rPr>
                <w:lang w:val="en-US"/>
              </w:rPr>
            </w:pPr>
            <w:r w:rsidRPr="00410CB4">
              <w:rPr>
                <w:lang w:val="en-US"/>
              </w:rPr>
              <w:t xml:space="preserve">Guide to the animal kingdom </w:t>
            </w:r>
          </w:p>
        </w:tc>
      </w:tr>
      <w:tr w:rsidR="00D21D72" w14:paraId="5606195F" w14:textId="77777777">
        <w:trPr>
          <w:trHeight w:val="67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1B13868" w14:textId="77777777" w:rsidR="00D21D72" w:rsidRDefault="00000000">
            <w:pPr>
              <w:pStyle w:val="2"/>
            </w:pPr>
            <w:r>
              <w:t>Команда стартап-проекта</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76CDAFF1" w14:textId="77777777" w:rsidR="00D21D72" w:rsidRDefault="00000000">
            <w:pPr>
              <w:pStyle w:val="2"/>
            </w:pPr>
            <w:r>
              <w:t>1.Гайнуллина Арина Рустемовна</w:t>
            </w:r>
          </w:p>
          <w:p w14:paraId="4BE3994D" w14:textId="77777777" w:rsidR="00D21D72" w:rsidRDefault="00000000">
            <w:pPr>
              <w:pStyle w:val="2"/>
            </w:pPr>
            <w:r>
              <w:t>2.Сусолкина Олесия Алексеевна</w:t>
            </w:r>
          </w:p>
          <w:p w14:paraId="757CF669" w14:textId="77777777" w:rsidR="00D21D72" w:rsidRDefault="00000000">
            <w:pPr>
              <w:pStyle w:val="2"/>
            </w:pPr>
            <w:r>
              <w:t xml:space="preserve">3.Омилянчук Алиссия Александровна </w:t>
            </w:r>
          </w:p>
        </w:tc>
      </w:tr>
      <w:tr w:rsidR="00D21D72" w:rsidRPr="00F72126" w14:paraId="5DE9087B" w14:textId="77777777">
        <w:trPr>
          <w:trHeight w:val="555"/>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43083BD6" w14:textId="77777777" w:rsidR="00D21D72" w:rsidRDefault="00000000">
            <w:pPr>
              <w:pStyle w:val="2"/>
            </w:pPr>
            <w:r>
              <w:t xml:space="preserve">Ссылка на проект в информационной системе Projects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DEC50EB" w14:textId="77777777" w:rsidR="00D21D72" w:rsidRPr="00410CB4" w:rsidRDefault="00D21D72">
            <w:pPr>
              <w:rPr>
                <w:lang w:val="ru-RU"/>
              </w:rPr>
            </w:pPr>
          </w:p>
        </w:tc>
      </w:tr>
      <w:tr w:rsidR="00D21D72" w14:paraId="74CFAEBD" w14:textId="77777777">
        <w:trPr>
          <w:trHeight w:val="555"/>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4FF750F7" w14:textId="77777777" w:rsidR="00D21D72" w:rsidRDefault="00000000">
            <w:pPr>
              <w:pStyle w:val="2"/>
            </w:pPr>
            <w:r>
              <w:t xml:space="preserve">Технологическое направление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DE9FE5A" w14:textId="77777777" w:rsidR="00D21D72" w:rsidRDefault="00000000">
            <w:pPr>
              <w:pStyle w:val="2"/>
            </w:pPr>
            <w:r>
              <w:t>Health Net</w:t>
            </w:r>
          </w:p>
        </w:tc>
      </w:tr>
      <w:tr w:rsidR="00D21D72" w:rsidRPr="00F72126" w14:paraId="1DC8DEAE" w14:textId="77777777">
        <w:trPr>
          <w:trHeight w:val="595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E6F8603" w14:textId="77777777" w:rsidR="00D21D72" w:rsidRDefault="00000000">
            <w:pPr>
              <w:pStyle w:val="2"/>
            </w:pPr>
            <w:r>
              <w:t xml:space="preserve">Описание стартап-проекта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77751CF1" w14:textId="77777777" w:rsidR="00D21D72" w:rsidRDefault="00000000">
            <w:pPr>
              <w:pStyle w:val="2"/>
            </w:pPr>
            <w:r>
              <w:t xml:space="preserve">   На сегодняшний день домашние питомцы это неотъемлемая часть наших жизней ,зачастую хозяева не могут понять своих четвероногих друзей.</w:t>
            </w:r>
          </w:p>
          <w:p w14:paraId="62E4536B" w14:textId="77777777" w:rsidR="00D21D72" w:rsidRDefault="00000000">
            <w:pPr>
              <w:pStyle w:val="2"/>
            </w:pPr>
            <w:r>
              <w:t xml:space="preserve">   Вдохновившись этой идеей возникла необходимость данного проекта ,суть заключается в развитии взаимодействия человека и животного .</w:t>
            </w:r>
          </w:p>
          <w:p w14:paraId="6C61121A" w14:textId="77777777" w:rsidR="00D21D72" w:rsidRDefault="00000000">
            <w:pPr>
              <w:pStyle w:val="2"/>
            </w:pPr>
            <w:r>
              <w:t xml:space="preserve">  Наша команда планирует ,чтобы наш проект существовал на удобной платформе и был комфортным в использовании.Следует отметить , что развитие подобной технологии не стоит на месте .Поэтому можно не сомневаться в том ,что в ближайшем будущем распознавание речи станет очень распространённым ,так как достигнет высочайшей тонкости воспроизведения ,большого объёма ,полного отсутствия каких-либо лексических тонкостей.</w:t>
            </w:r>
          </w:p>
          <w:p w14:paraId="63004E4D" w14:textId="77777777" w:rsidR="00D21D72" w:rsidRDefault="00000000">
            <w:pPr>
              <w:pStyle w:val="2"/>
            </w:pPr>
            <w:r>
              <w:t xml:space="preserve">    Мы,девушки,которые очень заинтересованы данной темой ,именно поэтому распознавание речи животных ,стала для нас интересной.Только представьте ,как облегчиться жизнь наших питомцев ,когда нам будут понятны их потребности ,мы сможем выявлять их болезни на ранних стадиях,что в следствие приведёт к меньшей смертности и увеличит продолжительность жизни многих животных .</w:t>
            </w:r>
          </w:p>
        </w:tc>
      </w:tr>
      <w:tr w:rsidR="00D21D72" w:rsidRPr="00F72126" w14:paraId="25255B87" w14:textId="77777777">
        <w:trPr>
          <w:trHeight w:val="463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E13729B" w14:textId="77777777" w:rsidR="00D21D72" w:rsidRDefault="00000000">
            <w:pPr>
              <w:pStyle w:val="2"/>
            </w:pPr>
            <w:r>
              <w:t xml:space="preserve">Актуальность стартап-проекта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0B208365" w14:textId="77777777" w:rsidR="00D21D72" w:rsidRDefault="00000000">
            <w:pPr>
              <w:pStyle w:val="2"/>
            </w:pPr>
            <w:r>
              <w:t>В современном мире развитие стартап индустрии является одним из интереснейших и актуальных вопросов.Каждый стартап-проект создаётся со своей целью:принести выгоду,создать бизнес,улучшить благосостояние населения,принести какую-либо пользу миру и просто возможность улучшить чью-либо жизнь.</w:t>
            </w:r>
          </w:p>
          <w:p w14:paraId="795D806C" w14:textId="77777777" w:rsidR="00D21D72" w:rsidRDefault="00000000">
            <w:pPr>
              <w:pStyle w:val="2"/>
            </w:pPr>
            <w:r>
              <w:t>Актуальностью нашего проекта является/тысяч данные выявленные проблемы :1)распространение и доверие</w:t>
            </w:r>
          </w:p>
          <w:p w14:paraId="13149B0F" w14:textId="77777777" w:rsidR="00D21D72" w:rsidRDefault="00000000">
            <w:pPr>
              <w:pStyle w:val="2"/>
            </w:pPr>
            <w:r>
              <w:t>2) «сцепление»с клиентом</w:t>
            </w:r>
          </w:p>
          <w:p w14:paraId="188D509D" w14:textId="77777777" w:rsidR="00D21D72" w:rsidRDefault="00000000">
            <w:pPr>
              <w:pStyle w:val="2"/>
            </w:pPr>
            <w:r>
              <w:t xml:space="preserve">3)эволюция </w:t>
            </w:r>
          </w:p>
          <w:p w14:paraId="005A596D" w14:textId="77777777" w:rsidR="00D21D72" w:rsidRDefault="00000000">
            <w:pPr>
              <w:pStyle w:val="2"/>
            </w:pPr>
            <w:r>
              <w:t xml:space="preserve">Поэтому существует необходимость в составление списков «партнёров мечты»:определить лидеров отрасли и бренды ,вызывающие доверие потребителей .А потом построить с ними деловые отношения.Нужно общаться со своими клиентами ,чтобы понимать их потребности .А чтобы становиться лучше,нужно принимать их критику </w:t>
            </w:r>
          </w:p>
        </w:tc>
      </w:tr>
      <w:tr w:rsidR="00D21D72" w:rsidRPr="00F72126" w14:paraId="4E5F75E9" w14:textId="77777777">
        <w:trPr>
          <w:trHeight w:val="309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53514FA" w14:textId="77777777" w:rsidR="00D21D72" w:rsidRDefault="00000000">
            <w:pPr>
              <w:pStyle w:val="2"/>
            </w:pPr>
            <w:r>
              <w:lastRenderedPageBreak/>
              <w:t xml:space="preserve">Технологические риски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00726EE6" w14:textId="77777777" w:rsidR="00D21D72" w:rsidRDefault="00000000">
            <w:pPr>
              <w:pStyle w:val="2"/>
            </w:pPr>
            <w:r>
              <w:t>Технологические риски: При выпуске наших умных ошейников,мы можем столкнуться с нехваткой потенциальных клиентов. В нашем случае мы получим большое количество заинтересованных людей,так как это новизна в нашем мире, люди посчитают это невозможным,но интересным.</w:t>
            </w:r>
          </w:p>
          <w:p w14:paraId="41152A3F" w14:textId="77777777" w:rsidR="00D21D72" w:rsidRDefault="00000000">
            <w:pPr>
              <w:pStyle w:val="2"/>
            </w:pPr>
            <w:r>
              <w:t xml:space="preserve">Также мы можем столкнуться с такой проблемой,как продажа нашего товара, так как товар состоит из дорогих деталей,его стоимость достаточно высокая,поэтому не все наши клиенты смогут его купить. </w:t>
            </w:r>
          </w:p>
          <w:p w14:paraId="640291AC" w14:textId="77777777" w:rsidR="00D21D72" w:rsidRDefault="00D21D72">
            <w:pPr>
              <w:pStyle w:val="2"/>
            </w:pPr>
          </w:p>
          <w:p w14:paraId="519B502C" w14:textId="77777777" w:rsidR="00D21D72" w:rsidRDefault="00D21D72">
            <w:pPr>
              <w:pStyle w:val="2"/>
            </w:pPr>
          </w:p>
        </w:tc>
      </w:tr>
      <w:tr w:rsidR="00D21D72" w:rsidRPr="00F72126" w14:paraId="115DCD4C" w14:textId="77777777">
        <w:trPr>
          <w:trHeight w:val="155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F3B41E3" w14:textId="77777777" w:rsidR="00D21D72" w:rsidRDefault="00000000">
            <w:pPr>
              <w:pStyle w:val="2"/>
            </w:pPr>
            <w:r>
              <w:t xml:space="preserve">Потенциальные заказчики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F5B7DED" w14:textId="77777777" w:rsidR="00D21D72" w:rsidRDefault="00000000">
            <w:pPr>
              <w:pStyle w:val="2"/>
            </w:pPr>
            <w:r>
              <w:t>Потенциальные заказчики:</w:t>
            </w:r>
          </w:p>
          <w:p w14:paraId="53FACC7B" w14:textId="77777777" w:rsidR="00D21D72" w:rsidRDefault="00000000">
            <w:pPr>
              <w:pStyle w:val="2"/>
            </w:pPr>
            <w:r>
              <w:t>Нашими потенциальными заказчиками будет выступать целевая аудитория:</w:t>
            </w:r>
          </w:p>
          <w:p w14:paraId="57836D4A" w14:textId="77777777" w:rsidR="00D21D72" w:rsidRDefault="00000000">
            <w:pPr>
              <w:pStyle w:val="2"/>
            </w:pPr>
            <w:r>
              <w:t>Владельцы домашних питомцев с высоким достатком</w:t>
            </w:r>
          </w:p>
          <w:p w14:paraId="68048B38" w14:textId="77777777" w:rsidR="00D21D72" w:rsidRDefault="00000000">
            <w:pPr>
              <w:pStyle w:val="2"/>
            </w:pPr>
            <w:r>
              <w:t>Компании и организации,которые заинтересованы в развитии данной сферы</w:t>
            </w:r>
          </w:p>
        </w:tc>
      </w:tr>
      <w:tr w:rsidR="00D21D72" w:rsidRPr="00F72126" w14:paraId="2389130C" w14:textId="77777777">
        <w:trPr>
          <w:trHeight w:val="243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69989F1" w14:textId="77777777" w:rsidR="00D21D72" w:rsidRDefault="00000000">
            <w:pPr>
              <w:pStyle w:val="2"/>
            </w:pPr>
            <w:r>
              <w:t xml:space="preserve">Бизнес-модель стартап-проекта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B4DB844" w14:textId="77777777" w:rsidR="00D21D72" w:rsidRDefault="00000000">
            <w:pPr>
              <w:pStyle w:val="2"/>
            </w:pPr>
            <w:r>
              <w:t>Бизнес-модель стартап-проекта</w:t>
            </w:r>
          </w:p>
          <w:p w14:paraId="4FA3011D" w14:textId="77777777" w:rsidR="00D21D72" w:rsidRDefault="00000000">
            <w:pPr>
              <w:pStyle w:val="2"/>
            </w:pPr>
            <w:r>
              <w:t xml:space="preserve">мы планируем сделать платный доступ к нашему ресурсу в виде платной подписки </w:t>
            </w:r>
          </w:p>
          <w:p w14:paraId="3B6E8B67" w14:textId="77777777" w:rsidR="00D21D72" w:rsidRDefault="00000000">
            <w:pPr>
              <w:pStyle w:val="2"/>
            </w:pPr>
            <w:r>
              <w:t xml:space="preserve">сотрудничество с возможными ветеринарными клиниками,которые будут нам помогать в реализации нашего проекта,помогая изучать поведение и состояние животных </w:t>
            </w:r>
          </w:p>
          <w:p w14:paraId="1AE6CE67" w14:textId="77777777" w:rsidR="00D21D72" w:rsidRDefault="00000000">
            <w:pPr>
              <w:pStyle w:val="2"/>
            </w:pPr>
            <w:r>
              <w:t>в дальнейшем,когда уже проект достигнет своего развития и охвата,мы хотим обратиться к рекламе,благодаря которой будет происходить происхождение нашего проекта</w:t>
            </w:r>
          </w:p>
        </w:tc>
      </w:tr>
      <w:tr w:rsidR="00D21D72" w:rsidRPr="00F72126" w14:paraId="5E01C35B" w14:textId="77777777">
        <w:trPr>
          <w:trHeight w:val="3750"/>
        </w:trPr>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CAC6DBA" w14:textId="77777777" w:rsidR="00D21D72" w:rsidRDefault="00000000">
            <w:pPr>
              <w:pStyle w:val="2"/>
            </w:pPr>
            <w:r>
              <w:t xml:space="preserve">Обоснование соотвествии идеи технологическому направлению </w:t>
            </w:r>
          </w:p>
        </w:tc>
        <w:tc>
          <w:tcPr>
            <w:tcW w:w="48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DFA6584" w14:textId="77777777" w:rsidR="00D21D72" w:rsidRDefault="00000000">
            <w:pPr>
              <w:pStyle w:val="2"/>
            </w:pPr>
            <w:r>
              <w:t>Обоснование соответствия идеи технологическому направлению(описание основных технологических параметров)</w:t>
            </w:r>
          </w:p>
          <w:p w14:paraId="6A1556D6" w14:textId="77777777" w:rsidR="00D21D72" w:rsidRDefault="00000000">
            <w:pPr>
              <w:pStyle w:val="2"/>
            </w:pPr>
            <w:r>
              <w:t xml:space="preserve">продукт нашего проекта-это чип,который будет очень полезен тем,у кого есть домашние животные.всю информацию про это новшество мы хотим разместить на площадке,которая будет в доступе для всех желающих,вместе с этим все обладатели наших верных четвероногих друзей могут делиться различной информацией,которая будет полезна в будущем для других хозяев </w:t>
            </w:r>
          </w:p>
          <w:p w14:paraId="4FB1406F" w14:textId="77777777" w:rsidR="00D21D72" w:rsidRDefault="00000000">
            <w:pPr>
              <w:pStyle w:val="2"/>
            </w:pPr>
            <w:r>
              <w:t>Далее,когда наш проект перейдет в фазу всеобщей известности,мы хотим создать приложение,в котором люди смогут отслеживать наличие этого товара,читать на него отзывы и оформлять доставку.</w:t>
            </w:r>
          </w:p>
        </w:tc>
      </w:tr>
    </w:tbl>
    <w:p w14:paraId="04B05C85" w14:textId="15BBD845" w:rsidR="00D21D72" w:rsidRDefault="00F72126">
      <w:pPr>
        <w:pStyle w:val="a4"/>
      </w:pPr>
      <w:r>
        <w:t xml:space="preserve"> </w:t>
      </w:r>
    </w:p>
    <w:p w14:paraId="62648ED4" w14:textId="46C84AF5" w:rsidR="00F72126" w:rsidRDefault="00F72126">
      <w:pPr>
        <w:pStyle w:val="a4"/>
      </w:pPr>
    </w:p>
    <w:p w14:paraId="2B43C059" w14:textId="77777777" w:rsidR="00F72126" w:rsidRPr="00410CB4" w:rsidRDefault="00F72126">
      <w:pPr>
        <w:pStyle w:val="a4"/>
      </w:pPr>
      <w: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6595"/>
      </w:tblGrid>
      <w:tr w:rsidR="00F72126" w14:paraId="10BA5B6A" w14:textId="77777777" w:rsidTr="00F72126">
        <w:trPr>
          <w:trHeight w:val="553"/>
        </w:trPr>
        <w:tc>
          <w:tcPr>
            <w:tcW w:w="9781" w:type="dxa"/>
            <w:gridSpan w:val="2"/>
          </w:tcPr>
          <w:p w14:paraId="6136DC9D" w14:textId="77777777" w:rsidR="00F72126" w:rsidRDefault="00F72126" w:rsidP="00FE0228">
            <w:pPr>
              <w:widowControl w:val="0"/>
              <w:spacing w:before="278"/>
              <w:ind w:left="360" w:firstLine="518"/>
              <w:jc w:val="center"/>
              <w:rPr>
                <w:rFonts w:eastAsia="Times New Roman"/>
                <w:sz w:val="20"/>
                <w:szCs w:val="20"/>
              </w:rPr>
            </w:pPr>
            <w:r>
              <w:rPr>
                <w:rFonts w:eastAsia="Times New Roman"/>
                <w:sz w:val="20"/>
                <w:szCs w:val="20"/>
              </w:rPr>
              <w:t xml:space="preserve">2. Порядок и структура финансирования </w:t>
            </w:r>
          </w:p>
        </w:tc>
      </w:tr>
      <w:tr w:rsidR="00F72126" w14:paraId="4F3E6728" w14:textId="77777777" w:rsidTr="00F72126">
        <w:tc>
          <w:tcPr>
            <w:tcW w:w="3186" w:type="dxa"/>
          </w:tcPr>
          <w:p w14:paraId="5851A5F5" w14:textId="77777777" w:rsidR="00F72126" w:rsidRDefault="00F72126" w:rsidP="00FE0228">
            <w:pPr>
              <w:tabs>
                <w:tab w:val="left" w:pos="414"/>
              </w:tabs>
              <w:spacing w:after="160" w:line="259" w:lineRule="auto"/>
              <w:rPr>
                <w:rFonts w:eastAsia="Times New Roman"/>
                <w:sz w:val="20"/>
                <w:szCs w:val="20"/>
              </w:rPr>
            </w:pPr>
            <w:r>
              <w:rPr>
                <w:rFonts w:eastAsia="Times New Roman"/>
                <w:sz w:val="20"/>
                <w:szCs w:val="20"/>
              </w:rPr>
              <w:t>Объем финансового обеспечения</w:t>
            </w:r>
            <w:r>
              <w:rPr>
                <w:rFonts w:eastAsia="Times New Roman"/>
                <w:vertAlign w:val="superscript"/>
              </w:rPr>
              <w:footnoteReference w:id="1"/>
            </w:r>
          </w:p>
        </w:tc>
        <w:tc>
          <w:tcPr>
            <w:tcW w:w="6595" w:type="dxa"/>
          </w:tcPr>
          <w:p w14:paraId="4F588789" w14:textId="77777777" w:rsidR="00F72126" w:rsidRDefault="00F72126" w:rsidP="00FE0228">
            <w:pPr>
              <w:spacing w:after="160" w:line="259" w:lineRule="auto"/>
              <w:ind w:firstLine="360"/>
              <w:jc w:val="both"/>
              <w:rPr>
                <w:rFonts w:eastAsia="Times New Roman"/>
                <w:sz w:val="20"/>
                <w:szCs w:val="20"/>
              </w:rPr>
            </w:pPr>
          </w:p>
          <w:p w14:paraId="12548351" w14:textId="77777777" w:rsidR="00F72126" w:rsidRDefault="00F72126" w:rsidP="00FE0228">
            <w:pPr>
              <w:spacing w:after="160" w:line="259" w:lineRule="auto"/>
              <w:ind w:firstLine="360"/>
              <w:jc w:val="both"/>
              <w:rPr>
                <w:rFonts w:eastAsia="Times New Roman"/>
                <w:sz w:val="20"/>
                <w:szCs w:val="20"/>
              </w:rPr>
            </w:pPr>
            <w:r>
              <w:rPr>
                <w:rFonts w:eastAsia="Times New Roman"/>
                <w:sz w:val="20"/>
                <w:szCs w:val="20"/>
              </w:rPr>
              <w:t>________10</w:t>
            </w:r>
            <w:r>
              <w:rPr>
                <w:rFonts w:eastAsia="Times New Roman"/>
                <w:sz w:val="20"/>
                <w:szCs w:val="20"/>
                <w:lang w:val="ru-RU"/>
              </w:rPr>
              <w:t>0</w:t>
            </w:r>
            <w:r>
              <w:rPr>
                <w:rFonts w:eastAsia="Times New Roman"/>
                <w:sz w:val="20"/>
                <w:szCs w:val="20"/>
              </w:rPr>
              <w:t>0</w:t>
            </w:r>
            <w:r>
              <w:rPr>
                <w:rFonts w:eastAsia="Times New Roman"/>
                <w:sz w:val="20"/>
                <w:szCs w:val="20"/>
                <w:lang w:val="ru-RU"/>
              </w:rPr>
              <w:t>1</w:t>
            </w:r>
            <w:r>
              <w:rPr>
                <w:rFonts w:eastAsia="Times New Roman"/>
                <w:sz w:val="20"/>
                <w:szCs w:val="20"/>
              </w:rPr>
              <w:t xml:space="preserve">0000___________рублей </w:t>
            </w:r>
          </w:p>
        </w:tc>
      </w:tr>
      <w:tr w:rsidR="00F72126" w14:paraId="68D2A6DC" w14:textId="77777777" w:rsidTr="00F72126">
        <w:trPr>
          <w:trHeight w:val="415"/>
        </w:trPr>
        <w:tc>
          <w:tcPr>
            <w:tcW w:w="3186" w:type="dxa"/>
          </w:tcPr>
          <w:p w14:paraId="2808543B" w14:textId="77777777" w:rsidR="00F72126" w:rsidRDefault="00F72126" w:rsidP="00FE0228">
            <w:pPr>
              <w:tabs>
                <w:tab w:val="left" w:pos="414"/>
              </w:tabs>
              <w:spacing w:after="160" w:line="259" w:lineRule="auto"/>
              <w:rPr>
                <w:rFonts w:eastAsia="Times New Roman"/>
                <w:sz w:val="20"/>
                <w:szCs w:val="20"/>
              </w:rPr>
            </w:pPr>
            <w:r>
              <w:rPr>
                <w:rFonts w:eastAsia="Times New Roman"/>
                <w:sz w:val="20"/>
                <w:szCs w:val="20"/>
              </w:rPr>
              <w:lastRenderedPageBreak/>
              <w:t>Предполагаемые источники финансирования</w:t>
            </w:r>
          </w:p>
        </w:tc>
        <w:tc>
          <w:tcPr>
            <w:tcW w:w="6595" w:type="dxa"/>
          </w:tcPr>
          <w:p w14:paraId="62942815" w14:textId="77777777" w:rsidR="00F72126" w:rsidRPr="005842DA" w:rsidRDefault="00F72126" w:rsidP="00FE0228">
            <w:pPr>
              <w:spacing w:after="160" w:line="259" w:lineRule="auto"/>
              <w:jc w:val="both"/>
              <w:rPr>
                <w:rFonts w:eastAsia="Times New Roman"/>
                <w:sz w:val="20"/>
                <w:szCs w:val="20"/>
                <w:lang w:val="ru-RU"/>
              </w:rPr>
            </w:pPr>
            <w:r>
              <w:rPr>
                <w:rFonts w:eastAsia="Times New Roman"/>
                <w:sz w:val="20"/>
                <w:szCs w:val="20"/>
                <w:lang w:val="ru-RU"/>
              </w:rPr>
              <w:t>Гранты, инвестиции.</w:t>
            </w:r>
          </w:p>
        </w:tc>
      </w:tr>
      <w:tr w:rsidR="00F72126" w14:paraId="04242B8E" w14:textId="77777777" w:rsidTr="00F72126">
        <w:trPr>
          <w:trHeight w:val="690"/>
        </w:trPr>
        <w:tc>
          <w:tcPr>
            <w:tcW w:w="3186" w:type="dxa"/>
          </w:tcPr>
          <w:p w14:paraId="74584213" w14:textId="77777777" w:rsidR="00F72126" w:rsidRPr="00F72126" w:rsidRDefault="00F72126" w:rsidP="00FE0228">
            <w:pPr>
              <w:tabs>
                <w:tab w:val="left" w:pos="414"/>
              </w:tabs>
              <w:spacing w:after="160" w:line="259" w:lineRule="auto"/>
              <w:rPr>
                <w:rFonts w:eastAsia="Times New Roman"/>
                <w:sz w:val="20"/>
                <w:szCs w:val="20"/>
                <w:lang w:val="ru-RU"/>
              </w:rPr>
            </w:pPr>
            <w:r w:rsidRPr="00F72126">
              <w:rPr>
                <w:rFonts w:eastAsia="Times New Roman"/>
                <w:sz w:val="20"/>
                <w:szCs w:val="20"/>
                <w:lang w:val="ru-RU"/>
              </w:rPr>
              <w:t>Оценка потенциала «рынка» и рентабельности проекта</w:t>
            </w:r>
            <w:r>
              <w:rPr>
                <w:rFonts w:eastAsia="Times New Roman"/>
                <w:vertAlign w:val="superscript"/>
              </w:rPr>
              <w:footnoteReference w:id="2"/>
            </w:r>
          </w:p>
        </w:tc>
        <w:tc>
          <w:tcPr>
            <w:tcW w:w="6595" w:type="dxa"/>
          </w:tcPr>
          <w:p w14:paraId="78EBD247" w14:textId="77777777" w:rsidR="00F72126" w:rsidRPr="00402BB0" w:rsidRDefault="00F72126" w:rsidP="00FE0228">
            <w:pPr>
              <w:spacing w:after="160" w:line="259" w:lineRule="auto"/>
              <w:jc w:val="both"/>
              <w:rPr>
                <w:rFonts w:eastAsia="Times New Roman"/>
                <w:sz w:val="20"/>
                <w:szCs w:val="20"/>
                <w:lang w:val="ru-RU"/>
              </w:rPr>
            </w:pPr>
            <w:r w:rsidRPr="00402BB0">
              <w:rPr>
                <w:rFonts w:eastAsia="Times New Roman"/>
                <w:b/>
                <w:sz w:val="20"/>
                <w:szCs w:val="20"/>
              </w:rPr>
              <w:t>TAM</w:t>
            </w:r>
            <w:r w:rsidRPr="00402BB0">
              <w:rPr>
                <w:rFonts w:eastAsia="Times New Roman"/>
                <w:b/>
                <w:sz w:val="20"/>
                <w:szCs w:val="20"/>
                <w:lang w:val="ru-RU"/>
              </w:rPr>
              <w:t>:</w:t>
            </w:r>
            <w:r w:rsidRPr="00402BB0">
              <w:rPr>
                <w:rFonts w:eastAsia="Times New Roman"/>
                <w:sz w:val="20"/>
                <w:szCs w:val="20"/>
                <w:lang w:val="ru-RU"/>
              </w:rPr>
              <w:t xml:space="preserve"> </w:t>
            </w:r>
            <w:r w:rsidRPr="008F3437">
              <w:rPr>
                <w:rFonts w:eastAsia="Times New Roman"/>
                <w:sz w:val="20"/>
                <w:szCs w:val="20"/>
                <w:lang w:val="ru-RU"/>
              </w:rPr>
              <w:t xml:space="preserve"> </w:t>
            </w:r>
            <w:r>
              <w:rPr>
                <w:rFonts w:eastAsia="Times New Roman"/>
                <w:sz w:val="20"/>
                <w:szCs w:val="20"/>
                <w:lang w:val="ru-RU"/>
              </w:rPr>
              <w:t xml:space="preserve">2 000 000 владельцев кошек + 1 000 000 владельцев собак </w:t>
            </w:r>
            <w:r w:rsidRPr="00402BB0">
              <w:rPr>
                <w:rFonts w:eastAsia="Times New Roman"/>
                <w:b/>
                <w:sz w:val="20"/>
                <w:szCs w:val="20"/>
                <w:lang w:val="ru-RU"/>
              </w:rPr>
              <w:t>В МОСКВЕ</w:t>
            </w:r>
          </w:p>
          <w:p w14:paraId="09EEE5E8" w14:textId="77777777" w:rsidR="00F72126" w:rsidRPr="00402BB0" w:rsidRDefault="00F72126" w:rsidP="00FE0228">
            <w:pPr>
              <w:spacing w:after="160" w:line="259" w:lineRule="auto"/>
              <w:jc w:val="both"/>
              <w:rPr>
                <w:rFonts w:eastAsia="Times New Roman"/>
                <w:sz w:val="20"/>
                <w:szCs w:val="20"/>
                <w:lang w:val="ru-RU"/>
              </w:rPr>
            </w:pPr>
            <w:r w:rsidRPr="00402BB0">
              <w:rPr>
                <w:rFonts w:eastAsia="Times New Roman"/>
                <w:sz w:val="20"/>
                <w:szCs w:val="20"/>
                <w:lang w:val="ru-RU"/>
              </w:rPr>
              <w:t xml:space="preserve">Тогда </w:t>
            </w:r>
            <w:r>
              <w:rPr>
                <w:rFonts w:eastAsia="Times New Roman"/>
                <w:sz w:val="20"/>
                <w:szCs w:val="20"/>
                <w:lang w:val="ru-RU"/>
              </w:rPr>
              <w:t>3 000</w:t>
            </w:r>
            <w:r w:rsidRPr="008F3437">
              <w:rPr>
                <w:rFonts w:eastAsia="Times New Roman"/>
                <w:sz w:val="20"/>
                <w:szCs w:val="20"/>
                <w:lang w:val="ru-RU"/>
              </w:rPr>
              <w:t xml:space="preserve"> 0</w:t>
            </w:r>
            <w:r w:rsidRPr="00402BB0">
              <w:rPr>
                <w:rFonts w:eastAsia="Times New Roman"/>
                <w:sz w:val="20"/>
                <w:szCs w:val="20"/>
                <w:lang w:val="ru-RU"/>
              </w:rPr>
              <w:t xml:space="preserve">00 это количество клиентов в ТАМ. Допустим </w:t>
            </w:r>
            <w:r>
              <w:rPr>
                <w:rFonts w:eastAsia="Times New Roman"/>
                <w:sz w:val="20"/>
                <w:szCs w:val="20"/>
                <w:lang w:val="ru-RU"/>
              </w:rPr>
              <w:t xml:space="preserve">наш ошейник </w:t>
            </w:r>
            <w:r w:rsidRPr="00402BB0">
              <w:rPr>
                <w:rFonts w:eastAsia="Times New Roman"/>
                <w:sz w:val="20"/>
                <w:szCs w:val="20"/>
                <w:lang w:val="ru-RU"/>
              </w:rPr>
              <w:t xml:space="preserve">будет стоить </w:t>
            </w:r>
            <w:r>
              <w:rPr>
                <w:rFonts w:eastAsia="Times New Roman"/>
                <w:sz w:val="20"/>
                <w:szCs w:val="20"/>
                <w:lang w:val="ru-RU"/>
              </w:rPr>
              <w:t>50</w:t>
            </w:r>
            <w:r w:rsidRPr="00402BB0">
              <w:rPr>
                <w:rFonts w:eastAsia="Times New Roman"/>
                <w:sz w:val="20"/>
                <w:szCs w:val="20"/>
                <w:lang w:val="ru-RU"/>
              </w:rPr>
              <w:t xml:space="preserve"> тысяч, тогда ТАМ составит </w:t>
            </w:r>
            <w:r>
              <w:rPr>
                <w:rFonts w:eastAsia="Times New Roman"/>
                <w:sz w:val="20"/>
                <w:szCs w:val="20"/>
                <w:lang w:val="ru-RU"/>
              </w:rPr>
              <w:t xml:space="preserve">150 </w:t>
            </w:r>
            <w:r w:rsidRPr="00402BB0">
              <w:rPr>
                <w:rFonts w:eastAsia="Times New Roman"/>
                <w:sz w:val="20"/>
                <w:szCs w:val="20"/>
                <w:lang w:val="ru-RU"/>
              </w:rPr>
              <w:t xml:space="preserve"> млрд рублей в год</w:t>
            </w:r>
          </w:p>
          <w:p w14:paraId="2CF6AF5A" w14:textId="77777777" w:rsidR="00F72126" w:rsidRPr="00402BB0" w:rsidRDefault="00F72126" w:rsidP="00FE0228">
            <w:pPr>
              <w:spacing w:after="160" w:line="259" w:lineRule="auto"/>
              <w:jc w:val="both"/>
              <w:rPr>
                <w:rFonts w:eastAsia="Times New Roman"/>
                <w:sz w:val="20"/>
                <w:szCs w:val="20"/>
                <w:lang w:val="ru-RU"/>
              </w:rPr>
            </w:pPr>
            <w:r w:rsidRPr="00402BB0">
              <w:rPr>
                <w:rFonts w:eastAsia="Times New Roman"/>
                <w:b/>
                <w:sz w:val="20"/>
                <w:szCs w:val="20"/>
              </w:rPr>
              <w:t>SAM</w:t>
            </w:r>
            <w:r w:rsidRPr="00402BB0">
              <w:rPr>
                <w:rFonts w:eastAsia="Times New Roman"/>
                <w:b/>
                <w:sz w:val="20"/>
                <w:szCs w:val="20"/>
                <w:lang w:val="ru-RU"/>
              </w:rPr>
              <w:t xml:space="preserve">: </w:t>
            </w:r>
            <w:r w:rsidRPr="00402BB0">
              <w:rPr>
                <w:rFonts w:eastAsia="Times New Roman"/>
                <w:sz w:val="20"/>
                <w:szCs w:val="20"/>
                <w:lang w:val="ru-RU"/>
              </w:rPr>
              <w:t xml:space="preserve">предположим, что только 70% </w:t>
            </w:r>
            <w:r>
              <w:rPr>
                <w:rFonts w:eastAsia="Times New Roman"/>
                <w:sz w:val="20"/>
                <w:szCs w:val="20"/>
                <w:lang w:val="ru-RU"/>
              </w:rPr>
              <w:t xml:space="preserve">владельцев кошек </w:t>
            </w:r>
            <w:r w:rsidRPr="00402BB0">
              <w:rPr>
                <w:rFonts w:eastAsia="Times New Roman"/>
                <w:sz w:val="20"/>
                <w:szCs w:val="20"/>
                <w:lang w:val="ru-RU"/>
              </w:rPr>
              <w:t xml:space="preserve">готовы купить наш продукт = </w:t>
            </w:r>
            <w:r>
              <w:rPr>
                <w:rFonts w:eastAsia="Times New Roman"/>
                <w:sz w:val="20"/>
                <w:szCs w:val="20"/>
                <w:lang w:val="ru-RU"/>
              </w:rPr>
              <w:t>1 400 000</w:t>
            </w:r>
            <w:r w:rsidRPr="00402BB0">
              <w:rPr>
                <w:rFonts w:eastAsia="Times New Roman"/>
                <w:sz w:val="20"/>
                <w:szCs w:val="20"/>
                <w:lang w:val="ru-RU"/>
              </w:rPr>
              <w:t xml:space="preserve"> </w:t>
            </w:r>
          </w:p>
          <w:p w14:paraId="0EB1E0C5" w14:textId="77777777" w:rsidR="00F72126" w:rsidRPr="00402BB0" w:rsidRDefault="00F72126" w:rsidP="00FE0228">
            <w:pPr>
              <w:spacing w:after="160" w:line="259" w:lineRule="auto"/>
              <w:jc w:val="both"/>
              <w:rPr>
                <w:rFonts w:eastAsia="Times New Roman"/>
                <w:sz w:val="20"/>
                <w:szCs w:val="20"/>
                <w:lang w:val="ru-RU"/>
              </w:rPr>
            </w:pPr>
            <w:r>
              <w:rPr>
                <w:rFonts w:eastAsia="Times New Roman"/>
                <w:sz w:val="20"/>
                <w:szCs w:val="20"/>
                <w:lang w:val="ru-RU"/>
              </w:rPr>
              <w:t>9</w:t>
            </w:r>
            <w:r w:rsidRPr="00402BB0">
              <w:rPr>
                <w:rFonts w:eastAsia="Times New Roman"/>
                <w:sz w:val="20"/>
                <w:szCs w:val="20"/>
                <w:lang w:val="ru-RU"/>
              </w:rPr>
              <w:t xml:space="preserve">0% </w:t>
            </w:r>
            <w:r>
              <w:rPr>
                <w:rFonts w:eastAsia="Times New Roman"/>
                <w:sz w:val="20"/>
                <w:szCs w:val="20"/>
                <w:lang w:val="ru-RU"/>
              </w:rPr>
              <w:t>владельцев собак</w:t>
            </w:r>
            <w:r w:rsidRPr="00402BB0">
              <w:rPr>
                <w:rFonts w:eastAsia="Times New Roman"/>
                <w:sz w:val="20"/>
                <w:szCs w:val="20"/>
                <w:lang w:val="ru-RU"/>
              </w:rPr>
              <w:t xml:space="preserve"> = </w:t>
            </w:r>
            <w:r>
              <w:rPr>
                <w:rFonts w:eastAsia="Times New Roman"/>
                <w:sz w:val="20"/>
                <w:szCs w:val="20"/>
                <w:lang w:val="ru-RU"/>
              </w:rPr>
              <w:t xml:space="preserve">900 000 </w:t>
            </w:r>
          </w:p>
          <w:p w14:paraId="5908AD92" w14:textId="77777777" w:rsidR="00F72126" w:rsidRPr="00402BB0" w:rsidRDefault="00F72126" w:rsidP="00FE0228">
            <w:pPr>
              <w:spacing w:after="160" w:line="259" w:lineRule="auto"/>
              <w:jc w:val="both"/>
              <w:rPr>
                <w:rFonts w:eastAsia="Times New Roman"/>
                <w:sz w:val="20"/>
                <w:szCs w:val="20"/>
                <w:lang w:val="ru-RU"/>
              </w:rPr>
            </w:pPr>
            <w:r w:rsidRPr="00402BB0">
              <w:rPr>
                <w:rFonts w:eastAsia="Times New Roman"/>
                <w:sz w:val="20"/>
                <w:szCs w:val="20"/>
                <w:lang w:val="ru-RU"/>
              </w:rPr>
              <w:t xml:space="preserve">Тогда </w:t>
            </w:r>
            <w:r>
              <w:rPr>
                <w:rFonts w:eastAsia="Times New Roman"/>
                <w:sz w:val="20"/>
                <w:szCs w:val="20"/>
                <w:lang w:val="ru-RU"/>
              </w:rPr>
              <w:t xml:space="preserve">2 300 000 </w:t>
            </w:r>
            <w:r w:rsidRPr="00402BB0">
              <w:rPr>
                <w:rFonts w:eastAsia="Times New Roman"/>
                <w:sz w:val="20"/>
                <w:szCs w:val="20"/>
                <w:lang w:val="ru-RU"/>
              </w:rPr>
              <w:t xml:space="preserve">это количество клиентов в </w:t>
            </w:r>
            <w:r w:rsidRPr="00402BB0">
              <w:rPr>
                <w:rFonts w:eastAsia="Times New Roman"/>
                <w:sz w:val="20"/>
                <w:szCs w:val="20"/>
              </w:rPr>
              <w:t>SAM</w:t>
            </w:r>
            <w:r w:rsidRPr="00402BB0">
              <w:rPr>
                <w:rFonts w:eastAsia="Times New Roman"/>
                <w:sz w:val="20"/>
                <w:szCs w:val="20"/>
                <w:lang w:val="ru-RU"/>
              </w:rPr>
              <w:t xml:space="preserve">, а он составит </w:t>
            </w:r>
            <w:r>
              <w:rPr>
                <w:rFonts w:eastAsia="Times New Roman"/>
                <w:sz w:val="20"/>
                <w:szCs w:val="20"/>
                <w:lang w:val="ru-RU"/>
              </w:rPr>
              <w:t xml:space="preserve">115 </w:t>
            </w:r>
            <w:r w:rsidRPr="00402BB0">
              <w:rPr>
                <w:rFonts w:eastAsia="Times New Roman"/>
                <w:sz w:val="20"/>
                <w:szCs w:val="20"/>
                <w:lang w:val="ru-RU"/>
              </w:rPr>
              <w:t>млрд рублей в год.</w:t>
            </w:r>
          </w:p>
          <w:p w14:paraId="3CF7A93C" w14:textId="77777777" w:rsidR="00F72126" w:rsidRPr="005842DA" w:rsidRDefault="00F72126" w:rsidP="00FE0228">
            <w:pPr>
              <w:spacing w:after="160" w:line="259" w:lineRule="auto"/>
              <w:jc w:val="both"/>
              <w:rPr>
                <w:rFonts w:eastAsia="Times New Roman"/>
                <w:sz w:val="20"/>
                <w:szCs w:val="20"/>
                <w:lang w:val="ru-RU"/>
              </w:rPr>
            </w:pPr>
            <w:r w:rsidRPr="00402BB0">
              <w:rPr>
                <w:rFonts w:eastAsia="Times New Roman"/>
                <w:b/>
                <w:sz w:val="20"/>
                <w:szCs w:val="20"/>
              </w:rPr>
              <w:t>SOM</w:t>
            </w:r>
            <w:r w:rsidRPr="00402BB0">
              <w:rPr>
                <w:rFonts w:eastAsia="Times New Roman"/>
                <w:b/>
                <w:sz w:val="20"/>
                <w:szCs w:val="20"/>
                <w:lang w:val="ru-RU"/>
              </w:rPr>
              <w:t xml:space="preserve">: </w:t>
            </w:r>
            <w:r w:rsidRPr="00402BB0">
              <w:rPr>
                <w:rFonts w:eastAsia="Times New Roman"/>
                <w:sz w:val="20"/>
                <w:szCs w:val="20"/>
                <w:lang w:val="ru-RU"/>
              </w:rPr>
              <w:t>учитывая конкурентную среду и возможности нашего продукта, количество клиентов составит лишь 10</w:t>
            </w:r>
            <w:r>
              <w:rPr>
                <w:rFonts w:eastAsia="Times New Roman"/>
                <w:sz w:val="20"/>
                <w:szCs w:val="20"/>
                <w:lang w:val="ru-RU"/>
              </w:rPr>
              <w:t>0</w:t>
            </w:r>
            <w:r w:rsidRPr="00402BB0">
              <w:rPr>
                <w:rFonts w:eastAsia="Times New Roman"/>
                <w:sz w:val="20"/>
                <w:szCs w:val="20"/>
                <w:lang w:val="ru-RU"/>
              </w:rPr>
              <w:t xml:space="preserve">% от </w:t>
            </w:r>
            <w:r w:rsidRPr="00402BB0">
              <w:rPr>
                <w:rFonts w:eastAsia="Times New Roman"/>
                <w:sz w:val="20"/>
                <w:szCs w:val="20"/>
              </w:rPr>
              <w:t>S</w:t>
            </w:r>
            <w:r w:rsidRPr="00402BB0">
              <w:rPr>
                <w:rFonts w:eastAsia="Times New Roman"/>
                <w:sz w:val="20"/>
                <w:szCs w:val="20"/>
                <w:lang w:val="ru-RU"/>
              </w:rPr>
              <w:t>А</w:t>
            </w:r>
            <w:r w:rsidRPr="00402BB0">
              <w:rPr>
                <w:rFonts w:eastAsia="Times New Roman"/>
                <w:sz w:val="20"/>
                <w:szCs w:val="20"/>
              </w:rPr>
              <w:t>M</w:t>
            </w:r>
            <w:r w:rsidRPr="00402BB0">
              <w:rPr>
                <w:rFonts w:eastAsia="Times New Roman"/>
                <w:sz w:val="20"/>
                <w:szCs w:val="20"/>
                <w:lang w:val="ru-RU"/>
              </w:rPr>
              <w:t xml:space="preserve"> =</w:t>
            </w:r>
            <w:r>
              <w:rPr>
                <w:rFonts w:eastAsia="Times New Roman"/>
                <w:sz w:val="20"/>
                <w:szCs w:val="20"/>
                <w:lang w:val="ru-RU"/>
              </w:rPr>
              <w:t>2 300 000</w:t>
            </w:r>
            <w:r w:rsidRPr="00402BB0">
              <w:rPr>
                <w:rFonts w:eastAsia="Times New Roman"/>
                <w:sz w:val="20"/>
                <w:szCs w:val="20"/>
                <w:lang w:val="ru-RU"/>
              </w:rPr>
              <w:t xml:space="preserve">. Тогда </w:t>
            </w:r>
            <w:r w:rsidRPr="00402BB0">
              <w:rPr>
                <w:rFonts w:eastAsia="Times New Roman"/>
                <w:sz w:val="20"/>
                <w:szCs w:val="20"/>
              </w:rPr>
              <w:t>SOM</w:t>
            </w:r>
            <w:r w:rsidRPr="008F3437">
              <w:rPr>
                <w:rFonts w:eastAsia="Times New Roman"/>
                <w:sz w:val="20"/>
                <w:szCs w:val="20"/>
                <w:lang w:val="ru-RU"/>
              </w:rPr>
              <w:t xml:space="preserve"> </w:t>
            </w:r>
            <w:r w:rsidRPr="00402BB0">
              <w:rPr>
                <w:rFonts w:eastAsia="Times New Roman"/>
                <w:sz w:val="20"/>
                <w:szCs w:val="20"/>
                <w:lang w:val="ru-RU"/>
              </w:rPr>
              <w:t xml:space="preserve">составит </w:t>
            </w:r>
            <w:r>
              <w:rPr>
                <w:rFonts w:eastAsia="Times New Roman"/>
                <w:sz w:val="20"/>
                <w:szCs w:val="20"/>
                <w:lang w:val="ru-RU"/>
              </w:rPr>
              <w:t xml:space="preserve">115 млрд </w:t>
            </w:r>
            <w:r w:rsidRPr="00402BB0">
              <w:rPr>
                <w:rFonts w:eastAsia="Times New Roman"/>
                <w:sz w:val="20"/>
                <w:szCs w:val="20"/>
                <w:lang w:val="ru-RU"/>
              </w:rPr>
              <w:t xml:space="preserve">рублей в год. </w:t>
            </w:r>
          </w:p>
        </w:tc>
      </w:tr>
      <w:tr w:rsidR="00F72126" w14:paraId="3B3076A4" w14:textId="77777777" w:rsidTr="00F72126">
        <w:tc>
          <w:tcPr>
            <w:tcW w:w="9781" w:type="dxa"/>
            <w:gridSpan w:val="2"/>
          </w:tcPr>
          <w:p w14:paraId="34A7B3BE" w14:textId="77777777" w:rsidR="00F72126" w:rsidRDefault="00F72126" w:rsidP="00F721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center"/>
              <w:rPr>
                <w:rFonts w:eastAsia="Times New Roman"/>
                <w:sz w:val="20"/>
                <w:szCs w:val="20"/>
              </w:rPr>
            </w:pPr>
            <w:r>
              <w:rPr>
                <w:rFonts w:eastAsia="Times New Roman"/>
                <w:sz w:val="20"/>
                <w:szCs w:val="20"/>
              </w:rPr>
              <w:t>Календарный план стартап-проекта</w:t>
            </w:r>
          </w:p>
          <w:tbl>
            <w:tblPr>
              <w:tblW w:w="81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1701"/>
              <w:gridCol w:w="3544"/>
            </w:tblGrid>
            <w:tr w:rsidR="00F72126" w14:paraId="5992A829" w14:textId="77777777" w:rsidTr="00FE0228">
              <w:trPr>
                <w:cantSplit/>
                <w:trHeight w:val="20"/>
              </w:trPr>
              <w:tc>
                <w:tcPr>
                  <w:tcW w:w="2925" w:type="dxa"/>
                  <w:tcBorders>
                    <w:top w:val="single" w:sz="4" w:space="0" w:color="000000"/>
                    <w:left w:val="single" w:sz="4" w:space="0" w:color="000000"/>
                    <w:bottom w:val="single" w:sz="4" w:space="0" w:color="000000"/>
                    <w:right w:val="single" w:sz="4" w:space="0" w:color="000000"/>
                  </w:tcBorders>
                  <w:vAlign w:val="center"/>
                </w:tcPr>
                <w:p w14:paraId="20A75B10" w14:textId="77777777" w:rsidR="00F72126" w:rsidRDefault="00F72126" w:rsidP="00FE0228">
                  <w:pPr>
                    <w:spacing w:after="160" w:line="259" w:lineRule="auto"/>
                    <w:jc w:val="center"/>
                    <w:rPr>
                      <w:rFonts w:eastAsia="Times New Roman"/>
                      <w:sz w:val="20"/>
                      <w:szCs w:val="20"/>
                    </w:rPr>
                  </w:pPr>
                  <w:r>
                    <w:rPr>
                      <w:rFonts w:eastAsia="Times New Roman"/>
                      <w:sz w:val="20"/>
                      <w:szCs w:val="20"/>
                    </w:rPr>
                    <w:t>Название этапа календарного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D42E3" w14:textId="77777777" w:rsidR="00F72126" w:rsidRDefault="00F72126" w:rsidP="00FE0228">
                  <w:pPr>
                    <w:spacing w:after="160" w:line="259" w:lineRule="auto"/>
                    <w:jc w:val="center"/>
                    <w:rPr>
                      <w:rFonts w:eastAsia="Times New Roman"/>
                      <w:sz w:val="20"/>
                      <w:szCs w:val="20"/>
                    </w:rPr>
                  </w:pPr>
                  <w:r>
                    <w:rPr>
                      <w:rFonts w:eastAsia="Times New Roman"/>
                      <w:sz w:val="20"/>
                      <w:szCs w:val="20"/>
                    </w:rPr>
                    <w:t>Длительность этапа, мес</w:t>
                  </w:r>
                </w:p>
              </w:tc>
              <w:tc>
                <w:tcPr>
                  <w:tcW w:w="3544" w:type="dxa"/>
                  <w:tcBorders>
                    <w:top w:val="single" w:sz="4" w:space="0" w:color="000000"/>
                    <w:left w:val="single" w:sz="4" w:space="0" w:color="000000"/>
                    <w:bottom w:val="single" w:sz="4" w:space="0" w:color="000000"/>
                    <w:right w:val="single" w:sz="4" w:space="0" w:color="000000"/>
                  </w:tcBorders>
                  <w:vAlign w:val="center"/>
                </w:tcPr>
                <w:p w14:paraId="47DBE2A5" w14:textId="77777777" w:rsidR="00F72126" w:rsidRDefault="00F72126" w:rsidP="00FE0228">
                  <w:pPr>
                    <w:spacing w:after="160" w:line="259" w:lineRule="auto"/>
                    <w:jc w:val="center"/>
                    <w:rPr>
                      <w:rFonts w:eastAsia="Times New Roman"/>
                      <w:sz w:val="20"/>
                      <w:szCs w:val="20"/>
                    </w:rPr>
                  </w:pPr>
                  <w:r>
                    <w:rPr>
                      <w:rFonts w:eastAsia="Times New Roman"/>
                      <w:sz w:val="20"/>
                      <w:szCs w:val="20"/>
                    </w:rPr>
                    <w:t>Стоимость, руб.</w:t>
                  </w:r>
                </w:p>
              </w:tc>
            </w:tr>
            <w:tr w:rsidR="00F72126" w14:paraId="30E08E4E" w14:textId="77777777" w:rsidTr="00FE0228">
              <w:trPr>
                <w:cantSplit/>
                <w:trHeight w:val="514"/>
              </w:trPr>
              <w:tc>
                <w:tcPr>
                  <w:tcW w:w="2925" w:type="dxa"/>
                  <w:tcBorders>
                    <w:top w:val="single" w:sz="4" w:space="0" w:color="000000"/>
                    <w:left w:val="single" w:sz="4" w:space="0" w:color="000000"/>
                    <w:bottom w:val="single" w:sz="4" w:space="0" w:color="000000"/>
                    <w:right w:val="single" w:sz="4" w:space="0" w:color="000000"/>
                  </w:tcBorders>
                </w:tcPr>
                <w:p w14:paraId="6A4A0D06" w14:textId="77777777" w:rsidR="00F72126" w:rsidRPr="00EB2DF7" w:rsidRDefault="00F72126" w:rsidP="00FE0228">
                  <w:pPr>
                    <w:widowControl w:val="0"/>
                    <w:spacing w:after="160" w:line="259" w:lineRule="auto"/>
                    <w:jc w:val="center"/>
                    <w:rPr>
                      <w:rFonts w:eastAsia="Times New Roman"/>
                      <w:sz w:val="20"/>
                      <w:szCs w:val="20"/>
                    </w:rPr>
                  </w:pPr>
                  <w:r>
                    <w:rPr>
                      <w:rFonts w:eastAsia="Times New Roman"/>
                      <w:sz w:val="20"/>
                      <w:szCs w:val="20"/>
                      <w:lang w:val="ru-RU"/>
                    </w:rPr>
                    <w:t xml:space="preserve">Разработка </w:t>
                  </w:r>
                  <w:r>
                    <w:rPr>
                      <w:rFonts w:eastAsia="Times New Roman"/>
                      <w:sz w:val="20"/>
                      <w:szCs w:val="20"/>
                    </w:rPr>
                    <w:t>MVP</w:t>
                  </w:r>
                </w:p>
              </w:tc>
              <w:tc>
                <w:tcPr>
                  <w:tcW w:w="1701" w:type="dxa"/>
                  <w:tcBorders>
                    <w:top w:val="single" w:sz="4" w:space="0" w:color="000000"/>
                    <w:left w:val="single" w:sz="4" w:space="0" w:color="000000"/>
                    <w:bottom w:val="single" w:sz="4" w:space="0" w:color="000000"/>
                    <w:right w:val="single" w:sz="4" w:space="0" w:color="000000"/>
                  </w:tcBorders>
                </w:tcPr>
                <w:p w14:paraId="35E2A11B" w14:textId="77777777" w:rsidR="00F72126" w:rsidRPr="008F3437" w:rsidRDefault="00F72126" w:rsidP="00FE0228">
                  <w:pPr>
                    <w:spacing w:after="160" w:line="259" w:lineRule="auto"/>
                    <w:jc w:val="center"/>
                    <w:rPr>
                      <w:rFonts w:eastAsia="Times New Roman"/>
                      <w:sz w:val="20"/>
                      <w:szCs w:val="20"/>
                      <w:lang w:val="ru-RU"/>
                    </w:rPr>
                  </w:pPr>
                  <w:r>
                    <w:rPr>
                      <w:rFonts w:eastAsia="Times New Roman"/>
                      <w:sz w:val="20"/>
                      <w:szCs w:val="20"/>
                      <w:lang w:val="ru-RU"/>
                    </w:rPr>
                    <w:t>5</w:t>
                  </w:r>
                </w:p>
              </w:tc>
              <w:tc>
                <w:tcPr>
                  <w:tcW w:w="3544" w:type="dxa"/>
                  <w:tcBorders>
                    <w:top w:val="single" w:sz="4" w:space="0" w:color="000000"/>
                    <w:left w:val="single" w:sz="4" w:space="0" w:color="000000"/>
                    <w:bottom w:val="single" w:sz="4" w:space="0" w:color="000000"/>
                    <w:right w:val="single" w:sz="4" w:space="0" w:color="000000"/>
                  </w:tcBorders>
                </w:tcPr>
                <w:p w14:paraId="524B614C" w14:textId="77777777" w:rsidR="00F72126" w:rsidRPr="008F3437" w:rsidRDefault="00F72126" w:rsidP="00FE0228">
                  <w:pPr>
                    <w:widowControl w:val="0"/>
                    <w:spacing w:after="160" w:line="259" w:lineRule="auto"/>
                    <w:jc w:val="center"/>
                    <w:rPr>
                      <w:rFonts w:eastAsia="Times New Roman"/>
                      <w:sz w:val="20"/>
                      <w:szCs w:val="20"/>
                      <w:lang w:val="ru-RU"/>
                    </w:rPr>
                  </w:pPr>
                  <w:r>
                    <w:rPr>
                      <w:rFonts w:eastAsia="Times New Roman"/>
                      <w:sz w:val="20"/>
                      <w:szCs w:val="20"/>
                    </w:rPr>
                    <w:t>65</w:t>
                  </w:r>
                  <w:r>
                    <w:rPr>
                      <w:rFonts w:eastAsia="Times New Roman"/>
                      <w:sz w:val="20"/>
                      <w:szCs w:val="20"/>
                      <w:lang w:val="ru-RU"/>
                    </w:rPr>
                    <w:t xml:space="preserve"> 0</w:t>
                  </w:r>
                  <w:r>
                    <w:rPr>
                      <w:rFonts w:eastAsia="Times New Roman"/>
                      <w:sz w:val="20"/>
                      <w:szCs w:val="20"/>
                    </w:rPr>
                    <w:t>1</w:t>
                  </w:r>
                  <w:r>
                    <w:rPr>
                      <w:rFonts w:eastAsia="Times New Roman"/>
                      <w:sz w:val="20"/>
                      <w:szCs w:val="20"/>
                      <w:lang w:val="ru-RU"/>
                    </w:rPr>
                    <w:t>0 000</w:t>
                  </w:r>
                </w:p>
              </w:tc>
            </w:tr>
            <w:tr w:rsidR="00F72126" w14:paraId="053B7C5F" w14:textId="77777777" w:rsidTr="00FE0228">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31C01D2E" w14:textId="77777777" w:rsidR="00F72126" w:rsidRDefault="00F72126" w:rsidP="00FE0228">
                  <w:pPr>
                    <w:widowControl w:val="0"/>
                    <w:spacing w:after="160" w:line="259" w:lineRule="auto"/>
                    <w:jc w:val="center"/>
                    <w:rPr>
                      <w:rFonts w:eastAsia="Times New Roman"/>
                      <w:sz w:val="20"/>
                      <w:szCs w:val="20"/>
                    </w:rPr>
                  </w:pPr>
                  <w:r w:rsidRPr="00EB2DF7">
                    <w:rPr>
                      <w:rFonts w:eastAsia="Times New Roman"/>
                      <w:sz w:val="20"/>
                      <w:szCs w:val="20"/>
                    </w:rPr>
                    <w:t>Разработка методологии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322C3532" w14:textId="77777777" w:rsidR="00F72126" w:rsidRPr="008F3437"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65017D94" w14:textId="77777777" w:rsidR="00F72126" w:rsidRPr="00043EE7"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10 000</w:t>
                  </w:r>
                </w:p>
              </w:tc>
            </w:tr>
            <w:tr w:rsidR="00F72126" w14:paraId="49ADAF3F" w14:textId="77777777" w:rsidTr="00FE0228">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561F07AD" w14:textId="77777777" w:rsidR="00F72126" w:rsidRDefault="00F72126" w:rsidP="00FE0228">
                  <w:pPr>
                    <w:widowControl w:val="0"/>
                    <w:spacing w:after="160" w:line="259" w:lineRule="auto"/>
                    <w:jc w:val="center"/>
                    <w:rPr>
                      <w:rFonts w:eastAsia="Times New Roman"/>
                      <w:sz w:val="20"/>
                      <w:szCs w:val="20"/>
                    </w:rPr>
                  </w:pPr>
                  <w:r w:rsidRPr="00EB2DF7">
                    <w:rPr>
                      <w:rFonts w:eastAsia="Times New Roman"/>
                      <w:sz w:val="20"/>
                      <w:szCs w:val="20"/>
                    </w:rPr>
                    <w:t>Тестирование рынка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F765667" w14:textId="77777777" w:rsidR="00F72126" w:rsidRPr="008F3437"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3</w:t>
                  </w:r>
                </w:p>
              </w:tc>
              <w:tc>
                <w:tcPr>
                  <w:tcW w:w="3544" w:type="dxa"/>
                  <w:tcBorders>
                    <w:top w:val="single" w:sz="4" w:space="0" w:color="000000"/>
                    <w:left w:val="single" w:sz="4" w:space="0" w:color="000000"/>
                    <w:bottom w:val="single" w:sz="4" w:space="0" w:color="000000"/>
                    <w:right w:val="single" w:sz="4" w:space="0" w:color="000000"/>
                  </w:tcBorders>
                  <w:vAlign w:val="center"/>
                </w:tcPr>
                <w:p w14:paraId="79DDB675" w14:textId="77777777" w:rsidR="00F72126" w:rsidRPr="00EB2DF7" w:rsidRDefault="00F72126" w:rsidP="00FE0228">
                  <w:pPr>
                    <w:widowControl w:val="0"/>
                    <w:spacing w:after="160" w:line="259" w:lineRule="auto"/>
                    <w:jc w:val="center"/>
                    <w:rPr>
                      <w:rFonts w:eastAsia="Times New Roman"/>
                      <w:sz w:val="20"/>
                      <w:szCs w:val="20"/>
                    </w:rPr>
                  </w:pPr>
                  <w:r>
                    <w:rPr>
                      <w:rFonts w:eastAsia="Times New Roman"/>
                      <w:sz w:val="20"/>
                      <w:szCs w:val="20"/>
                      <w:lang w:val="ru-RU"/>
                    </w:rPr>
                    <w:t xml:space="preserve">35 </w:t>
                  </w:r>
                  <w:r>
                    <w:rPr>
                      <w:rFonts w:eastAsia="Times New Roman"/>
                      <w:sz w:val="20"/>
                      <w:szCs w:val="20"/>
                    </w:rPr>
                    <w:t>00</w:t>
                  </w:r>
                  <w:r>
                    <w:rPr>
                      <w:rFonts w:eastAsia="Times New Roman"/>
                      <w:sz w:val="20"/>
                      <w:szCs w:val="20"/>
                      <w:lang w:val="ru-RU"/>
                    </w:rPr>
                    <w:t>0</w:t>
                  </w:r>
                  <w:r>
                    <w:rPr>
                      <w:rFonts w:eastAsia="Times New Roman"/>
                      <w:sz w:val="20"/>
                      <w:szCs w:val="20"/>
                    </w:rPr>
                    <w:t xml:space="preserve"> 000</w:t>
                  </w:r>
                </w:p>
              </w:tc>
            </w:tr>
            <w:tr w:rsidR="00F72126" w14:paraId="453873BC" w14:textId="77777777" w:rsidTr="00FE0228">
              <w:trPr>
                <w:cantSplit/>
                <w:trHeight w:val="568"/>
              </w:trPr>
              <w:tc>
                <w:tcPr>
                  <w:tcW w:w="2925" w:type="dxa"/>
                  <w:tcBorders>
                    <w:top w:val="single" w:sz="4" w:space="0" w:color="000000"/>
                    <w:left w:val="single" w:sz="4" w:space="0" w:color="000000"/>
                    <w:bottom w:val="single" w:sz="4" w:space="0" w:color="000000"/>
                    <w:right w:val="single" w:sz="4" w:space="0" w:color="000000"/>
                  </w:tcBorders>
                </w:tcPr>
                <w:p w14:paraId="2728F0C2" w14:textId="77777777" w:rsidR="00F72126" w:rsidRDefault="00F72126" w:rsidP="00FE0228">
                  <w:pPr>
                    <w:widowControl w:val="0"/>
                    <w:spacing w:after="160" w:line="259" w:lineRule="auto"/>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A91964" w14:textId="77777777" w:rsidR="00F72126" w:rsidRDefault="00F72126" w:rsidP="00FE0228">
                  <w:pPr>
                    <w:widowControl w:val="0"/>
                    <w:spacing w:after="160" w:line="259" w:lineRule="auto"/>
                    <w:jc w:val="center"/>
                    <w:rPr>
                      <w:rFonts w:eastAsia="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A400624" w14:textId="77777777" w:rsidR="00F72126" w:rsidRDefault="00F72126" w:rsidP="00FE0228">
                  <w:pPr>
                    <w:widowControl w:val="0"/>
                    <w:spacing w:after="160" w:line="259" w:lineRule="auto"/>
                    <w:jc w:val="center"/>
                    <w:rPr>
                      <w:rFonts w:eastAsia="Times New Roman"/>
                      <w:sz w:val="20"/>
                      <w:szCs w:val="20"/>
                    </w:rPr>
                  </w:pPr>
                </w:p>
              </w:tc>
            </w:tr>
          </w:tbl>
          <w:p w14:paraId="21BCD947" w14:textId="77777777" w:rsidR="00F72126" w:rsidRDefault="00F72126" w:rsidP="00FE0228">
            <w:pPr>
              <w:spacing w:after="160" w:line="259" w:lineRule="auto"/>
              <w:ind w:firstLine="360"/>
              <w:jc w:val="both"/>
              <w:rPr>
                <w:rFonts w:eastAsia="Times New Roman"/>
                <w:sz w:val="20"/>
                <w:szCs w:val="20"/>
              </w:rPr>
            </w:pPr>
          </w:p>
          <w:p w14:paraId="64E8346F" w14:textId="77777777" w:rsidR="00F72126" w:rsidRPr="00856A93" w:rsidRDefault="00F72126" w:rsidP="00FE0228">
            <w:pPr>
              <w:spacing w:after="160" w:line="259" w:lineRule="auto"/>
              <w:ind w:firstLine="360"/>
              <w:jc w:val="both"/>
              <w:rPr>
                <w:rFonts w:eastAsia="Times New Roman"/>
                <w:sz w:val="20"/>
                <w:szCs w:val="20"/>
                <w:lang w:val="ru-RU"/>
              </w:rPr>
            </w:pPr>
            <w:r>
              <w:rPr>
                <w:rFonts w:eastAsia="Times New Roman"/>
                <w:sz w:val="20"/>
                <w:szCs w:val="20"/>
              </w:rPr>
              <w:t>Итого</w:t>
            </w:r>
            <w:r>
              <w:rPr>
                <w:rFonts w:eastAsia="Times New Roman"/>
                <w:sz w:val="20"/>
                <w:szCs w:val="20"/>
                <w:lang w:val="ru-RU"/>
              </w:rPr>
              <w:t>: 100 010 000</w:t>
            </w:r>
          </w:p>
        </w:tc>
      </w:tr>
    </w:tbl>
    <w:p w14:paraId="4D445622" w14:textId="77777777" w:rsidR="00F72126" w:rsidRDefault="00F72126" w:rsidP="00F72126">
      <w:pPr>
        <w:spacing w:after="160" w:line="259" w:lineRule="auto"/>
        <w:rPr>
          <w:rFonts w:eastAsia="Times New Roman"/>
          <w:sz w:val="20"/>
          <w:szCs w:val="2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F72126" w14:paraId="1721EE82" w14:textId="77777777" w:rsidTr="00F72126">
        <w:tc>
          <w:tcPr>
            <w:tcW w:w="9781" w:type="dxa"/>
          </w:tcPr>
          <w:p w14:paraId="51A9270C" w14:textId="77777777" w:rsidR="00F72126" w:rsidRPr="00F72126" w:rsidRDefault="00F72126" w:rsidP="00F721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center"/>
              <w:rPr>
                <w:rFonts w:eastAsia="Times New Roman"/>
                <w:sz w:val="20"/>
                <w:szCs w:val="20"/>
                <w:lang w:val="ru-RU"/>
              </w:rPr>
            </w:pPr>
            <w:r w:rsidRPr="00F72126">
              <w:rPr>
                <w:rFonts w:eastAsia="Times New Roman"/>
                <w:sz w:val="20"/>
                <w:szCs w:val="20"/>
                <w:lang w:val="ru-RU"/>
              </w:rPr>
              <w:t>Предполагаемая структура уставного капитала компании (в рамках стартап-проекта)</w:t>
            </w:r>
          </w:p>
          <w:tbl>
            <w:tblPr>
              <w:tblW w:w="945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162"/>
              <w:gridCol w:w="3933"/>
            </w:tblGrid>
            <w:tr w:rsidR="00F72126" w14:paraId="0E263BD3" w14:textId="77777777" w:rsidTr="00FE0228">
              <w:trPr>
                <w:cantSplit/>
                <w:trHeight w:val="20"/>
              </w:trPr>
              <w:tc>
                <w:tcPr>
                  <w:tcW w:w="3358" w:type="dxa"/>
                  <w:vMerge w:val="restart"/>
                  <w:tcBorders>
                    <w:top w:val="single" w:sz="4" w:space="0" w:color="000000"/>
                    <w:left w:val="single" w:sz="4" w:space="0" w:color="000000"/>
                    <w:bottom w:val="single" w:sz="4" w:space="0" w:color="000000"/>
                    <w:right w:val="single" w:sz="4" w:space="0" w:color="000000"/>
                  </w:tcBorders>
                  <w:vAlign w:val="center"/>
                </w:tcPr>
                <w:p w14:paraId="614BE940" w14:textId="77777777" w:rsidR="00F72126" w:rsidRDefault="00F72126" w:rsidP="00FE0228">
                  <w:pPr>
                    <w:widowControl w:val="0"/>
                    <w:tabs>
                      <w:tab w:val="right" w:pos="4500"/>
                    </w:tabs>
                    <w:spacing w:after="160" w:line="259" w:lineRule="auto"/>
                    <w:rPr>
                      <w:rFonts w:eastAsia="Times New Roman"/>
                      <w:sz w:val="20"/>
                      <w:szCs w:val="20"/>
                    </w:rPr>
                  </w:pPr>
                  <w:r>
                    <w:rPr>
                      <w:rFonts w:eastAsia="Times New Roman"/>
                      <w:sz w:val="20"/>
                      <w:szCs w:val="20"/>
                    </w:rPr>
                    <w:t xml:space="preserve">Участники </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384019B0" w14:textId="77777777" w:rsidR="00F72126" w:rsidRDefault="00F72126" w:rsidP="00FE0228">
                  <w:pPr>
                    <w:widowControl w:val="0"/>
                    <w:spacing w:after="160" w:line="259" w:lineRule="auto"/>
                    <w:ind w:firstLine="360"/>
                    <w:rPr>
                      <w:rFonts w:eastAsia="Times New Roman"/>
                      <w:sz w:val="20"/>
                      <w:szCs w:val="20"/>
                    </w:rPr>
                  </w:pPr>
                </w:p>
              </w:tc>
            </w:tr>
            <w:tr w:rsidR="00F72126" w14:paraId="6EB7D7CE" w14:textId="77777777" w:rsidTr="00FE0228">
              <w:trPr>
                <w:cantSplit/>
                <w:trHeight w:val="20"/>
              </w:trPr>
              <w:tc>
                <w:tcPr>
                  <w:tcW w:w="3358" w:type="dxa"/>
                  <w:vMerge/>
                  <w:tcBorders>
                    <w:top w:val="single" w:sz="4" w:space="0" w:color="000000"/>
                    <w:left w:val="single" w:sz="4" w:space="0" w:color="000000"/>
                    <w:bottom w:val="single" w:sz="4" w:space="0" w:color="000000"/>
                    <w:right w:val="single" w:sz="4" w:space="0" w:color="000000"/>
                  </w:tcBorders>
                  <w:vAlign w:val="center"/>
                </w:tcPr>
                <w:p w14:paraId="6BD1BAAF" w14:textId="77777777" w:rsidR="00F72126" w:rsidRDefault="00F72126" w:rsidP="00FE0228">
                  <w:pPr>
                    <w:widowControl w:val="0"/>
                    <w:rPr>
                      <w:rFonts w:eastAsia="Times New Roman"/>
                      <w:sz w:val="20"/>
                      <w:szCs w:val="20"/>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67F3ABC8" w14:textId="77777777" w:rsidR="00F72126" w:rsidRDefault="00F72126" w:rsidP="00FE0228">
                  <w:pPr>
                    <w:widowControl w:val="0"/>
                    <w:spacing w:after="160" w:line="259" w:lineRule="auto"/>
                    <w:jc w:val="center"/>
                    <w:rPr>
                      <w:rFonts w:eastAsia="Times New Roman"/>
                      <w:sz w:val="20"/>
                      <w:szCs w:val="20"/>
                    </w:rPr>
                  </w:pPr>
                  <w:r>
                    <w:rPr>
                      <w:rFonts w:eastAsia="Times New Roman"/>
                      <w:sz w:val="20"/>
                      <w:szCs w:val="20"/>
                    </w:rPr>
                    <w:t>Размер доли (руб.)</w:t>
                  </w:r>
                </w:p>
              </w:tc>
              <w:tc>
                <w:tcPr>
                  <w:tcW w:w="3933" w:type="dxa"/>
                  <w:tcBorders>
                    <w:top w:val="single" w:sz="4" w:space="0" w:color="000000"/>
                    <w:left w:val="single" w:sz="4" w:space="0" w:color="000000"/>
                    <w:bottom w:val="single" w:sz="4" w:space="0" w:color="000000"/>
                    <w:right w:val="single" w:sz="4" w:space="0" w:color="000000"/>
                  </w:tcBorders>
                  <w:vAlign w:val="center"/>
                </w:tcPr>
                <w:p w14:paraId="0A11FA31" w14:textId="77777777" w:rsidR="00F72126" w:rsidRDefault="00F72126" w:rsidP="00FE0228">
                  <w:pPr>
                    <w:widowControl w:val="0"/>
                    <w:spacing w:after="160" w:line="259" w:lineRule="auto"/>
                    <w:jc w:val="center"/>
                    <w:rPr>
                      <w:rFonts w:eastAsia="Times New Roman"/>
                      <w:sz w:val="20"/>
                      <w:szCs w:val="20"/>
                    </w:rPr>
                  </w:pPr>
                  <w:r>
                    <w:rPr>
                      <w:rFonts w:eastAsia="Times New Roman"/>
                      <w:sz w:val="20"/>
                      <w:szCs w:val="20"/>
                    </w:rPr>
                    <w:t>%</w:t>
                  </w:r>
                </w:p>
              </w:tc>
            </w:tr>
            <w:tr w:rsidR="00F72126" w14:paraId="067D85BE" w14:textId="77777777" w:rsidTr="00FE0228">
              <w:trPr>
                <w:cantSplit/>
                <w:trHeight w:val="774"/>
              </w:trPr>
              <w:tc>
                <w:tcPr>
                  <w:tcW w:w="3358" w:type="dxa"/>
                  <w:tcBorders>
                    <w:top w:val="single" w:sz="4" w:space="0" w:color="000000"/>
                    <w:left w:val="single" w:sz="4" w:space="0" w:color="000000"/>
                    <w:bottom w:val="single" w:sz="4" w:space="0" w:color="000000"/>
                    <w:right w:val="single" w:sz="4" w:space="0" w:color="000000"/>
                  </w:tcBorders>
                </w:tcPr>
                <w:p w14:paraId="1DDEE7E8" w14:textId="77777777" w:rsidR="00F72126" w:rsidRPr="00EB2DF7" w:rsidRDefault="00F72126" w:rsidP="00FE0228">
                  <w:pPr>
                    <w:widowControl w:val="0"/>
                    <w:spacing w:after="160" w:line="259" w:lineRule="auto"/>
                    <w:rPr>
                      <w:rFonts w:eastAsia="Times New Roman"/>
                      <w:sz w:val="20"/>
                      <w:szCs w:val="20"/>
                      <w:lang w:val="ru-RU"/>
                    </w:rPr>
                  </w:pPr>
                  <w:r w:rsidRPr="00F72126">
                    <w:rPr>
                      <w:rFonts w:eastAsia="Times New Roman"/>
                      <w:sz w:val="20"/>
                      <w:szCs w:val="20"/>
                      <w:lang w:val="ru-RU"/>
                    </w:rPr>
                    <w:t>1.</w:t>
                  </w:r>
                  <w:r>
                    <w:rPr>
                      <w:rFonts w:eastAsia="Times New Roman"/>
                      <w:sz w:val="20"/>
                      <w:szCs w:val="20"/>
                      <w:lang w:val="ru-RU"/>
                    </w:rPr>
                    <w:t xml:space="preserve"> Омилянчук Алиссия Александровна</w:t>
                  </w:r>
                </w:p>
                <w:p w14:paraId="0B7382AE" w14:textId="77777777" w:rsidR="00F72126" w:rsidRPr="00EB2DF7" w:rsidRDefault="00F72126" w:rsidP="00FE0228">
                  <w:pPr>
                    <w:widowControl w:val="0"/>
                    <w:spacing w:after="160" w:line="259" w:lineRule="auto"/>
                    <w:rPr>
                      <w:rFonts w:eastAsia="Times New Roman"/>
                      <w:sz w:val="20"/>
                      <w:szCs w:val="20"/>
                      <w:lang w:val="ru-RU"/>
                    </w:rPr>
                  </w:pPr>
                  <w:r w:rsidRPr="00F72126">
                    <w:rPr>
                      <w:rFonts w:eastAsia="Times New Roman"/>
                      <w:sz w:val="20"/>
                      <w:szCs w:val="20"/>
                      <w:lang w:val="ru-RU"/>
                    </w:rPr>
                    <w:t>2.</w:t>
                  </w:r>
                  <w:r>
                    <w:rPr>
                      <w:rFonts w:eastAsia="Times New Roman"/>
                      <w:sz w:val="20"/>
                      <w:szCs w:val="20"/>
                      <w:lang w:val="ru-RU"/>
                    </w:rPr>
                    <w:t xml:space="preserve"> Гайнули</w:t>
                  </w:r>
                  <w:r w:rsidRPr="00EB2DF7">
                    <w:rPr>
                      <w:rFonts w:eastAsia="Times New Roman"/>
                      <w:sz w:val="20"/>
                      <w:szCs w:val="20"/>
                      <w:lang w:val="ru-RU"/>
                    </w:rPr>
                    <w:t>на</w:t>
                  </w:r>
                  <w:r>
                    <w:rPr>
                      <w:rFonts w:eastAsia="Times New Roman"/>
                      <w:sz w:val="20"/>
                      <w:szCs w:val="20"/>
                      <w:lang w:val="ru-RU"/>
                    </w:rPr>
                    <w:t xml:space="preserve"> Арина</w:t>
                  </w:r>
                </w:p>
                <w:p w14:paraId="6969070E" w14:textId="77777777" w:rsidR="00F72126" w:rsidRPr="00841A6D" w:rsidRDefault="00F72126" w:rsidP="00FE0228">
                  <w:pPr>
                    <w:widowControl w:val="0"/>
                    <w:spacing w:after="160" w:line="259" w:lineRule="auto"/>
                    <w:rPr>
                      <w:rFonts w:eastAsia="Times New Roman"/>
                      <w:sz w:val="20"/>
                      <w:szCs w:val="20"/>
                      <w:lang w:val="ru-RU"/>
                    </w:rPr>
                  </w:pPr>
                  <w:r w:rsidRPr="00F72126">
                    <w:rPr>
                      <w:rFonts w:eastAsia="Times New Roman"/>
                      <w:sz w:val="20"/>
                      <w:szCs w:val="20"/>
                      <w:lang w:val="ru-RU"/>
                    </w:rPr>
                    <w:t>3.</w:t>
                  </w:r>
                  <w:r>
                    <w:rPr>
                      <w:rFonts w:eastAsia="Times New Roman"/>
                      <w:sz w:val="20"/>
                      <w:szCs w:val="20"/>
                      <w:lang w:val="ru-RU"/>
                    </w:rPr>
                    <w:t xml:space="preserve"> Сусолкина Олеся </w:t>
                  </w:r>
                </w:p>
              </w:tc>
              <w:tc>
                <w:tcPr>
                  <w:tcW w:w="2162" w:type="dxa"/>
                  <w:tcBorders>
                    <w:top w:val="single" w:sz="4" w:space="0" w:color="000000"/>
                    <w:left w:val="single" w:sz="4" w:space="0" w:color="000000"/>
                    <w:bottom w:val="single" w:sz="4" w:space="0" w:color="000000"/>
                    <w:right w:val="single" w:sz="4" w:space="0" w:color="000000"/>
                  </w:tcBorders>
                </w:tcPr>
                <w:p w14:paraId="7D40869D" w14:textId="77777777" w:rsidR="00F72126" w:rsidRDefault="00F72126" w:rsidP="00FE0228">
                  <w:pPr>
                    <w:spacing w:after="160" w:line="259" w:lineRule="auto"/>
                    <w:rPr>
                      <w:rFonts w:eastAsia="Times New Roman"/>
                      <w:sz w:val="20"/>
                      <w:szCs w:val="20"/>
                      <w:lang w:val="ru-RU"/>
                    </w:rPr>
                  </w:pPr>
                  <w:r>
                    <w:rPr>
                      <w:rFonts w:eastAsia="Times New Roman"/>
                      <w:sz w:val="20"/>
                      <w:szCs w:val="20"/>
                      <w:lang w:val="ru-RU"/>
                    </w:rPr>
                    <w:t xml:space="preserve">            3 333</w:t>
                  </w:r>
                </w:p>
                <w:p w14:paraId="2F792FC5" w14:textId="77777777" w:rsidR="00F72126" w:rsidRDefault="00F72126" w:rsidP="00FE0228">
                  <w:pPr>
                    <w:spacing w:after="160" w:line="259" w:lineRule="auto"/>
                    <w:rPr>
                      <w:rFonts w:eastAsia="Times New Roman"/>
                      <w:sz w:val="20"/>
                      <w:szCs w:val="20"/>
                      <w:lang w:val="ru-RU"/>
                    </w:rPr>
                  </w:pPr>
                  <w:r>
                    <w:rPr>
                      <w:rFonts w:eastAsia="Times New Roman"/>
                      <w:sz w:val="20"/>
                      <w:szCs w:val="20"/>
                      <w:lang w:val="ru-RU"/>
                    </w:rPr>
                    <w:t xml:space="preserve">            3 333</w:t>
                  </w:r>
                </w:p>
                <w:p w14:paraId="572A606C" w14:textId="77777777" w:rsidR="00F72126" w:rsidRPr="00EB2DF7" w:rsidRDefault="00F72126" w:rsidP="00FE0228">
                  <w:pPr>
                    <w:spacing w:after="160" w:line="259" w:lineRule="auto"/>
                    <w:rPr>
                      <w:rFonts w:eastAsia="Times New Roman"/>
                      <w:sz w:val="20"/>
                      <w:szCs w:val="20"/>
                      <w:lang w:val="ru-RU"/>
                    </w:rPr>
                  </w:pPr>
                  <w:r>
                    <w:rPr>
                      <w:rFonts w:eastAsia="Times New Roman"/>
                      <w:sz w:val="20"/>
                      <w:szCs w:val="20"/>
                      <w:lang w:val="ru-RU"/>
                    </w:rPr>
                    <w:t xml:space="preserve">            3 333</w:t>
                  </w:r>
                </w:p>
              </w:tc>
              <w:tc>
                <w:tcPr>
                  <w:tcW w:w="3933" w:type="dxa"/>
                  <w:tcBorders>
                    <w:top w:val="single" w:sz="4" w:space="0" w:color="000000"/>
                    <w:left w:val="single" w:sz="4" w:space="0" w:color="000000"/>
                    <w:bottom w:val="single" w:sz="4" w:space="0" w:color="000000"/>
                    <w:right w:val="single" w:sz="4" w:space="0" w:color="000000"/>
                  </w:tcBorders>
                </w:tcPr>
                <w:p w14:paraId="0FC1F07F" w14:textId="77777777" w:rsidR="00F72126"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33</w:t>
                  </w:r>
                  <w:r>
                    <w:rPr>
                      <w:rFonts w:eastAsia="Times New Roman"/>
                      <w:sz w:val="20"/>
                      <w:szCs w:val="20"/>
                    </w:rPr>
                    <w:t>,</w:t>
                  </w:r>
                  <w:r>
                    <w:rPr>
                      <w:rFonts w:eastAsia="Times New Roman"/>
                      <w:sz w:val="20"/>
                      <w:szCs w:val="20"/>
                      <w:lang w:val="ru-RU"/>
                    </w:rPr>
                    <w:t>3%</w:t>
                  </w:r>
                </w:p>
                <w:p w14:paraId="1E33E2C6" w14:textId="77777777" w:rsidR="00F72126"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33</w:t>
                  </w:r>
                  <w:r>
                    <w:rPr>
                      <w:rFonts w:eastAsia="Times New Roman"/>
                      <w:sz w:val="20"/>
                      <w:szCs w:val="20"/>
                    </w:rPr>
                    <w:t>,</w:t>
                  </w:r>
                  <w:r>
                    <w:rPr>
                      <w:rFonts w:eastAsia="Times New Roman"/>
                      <w:sz w:val="20"/>
                      <w:szCs w:val="20"/>
                      <w:lang w:val="ru-RU"/>
                    </w:rPr>
                    <w:t>3%</w:t>
                  </w:r>
                </w:p>
                <w:p w14:paraId="478F86F8" w14:textId="77777777" w:rsidR="00F72126" w:rsidRDefault="00F72126" w:rsidP="00FE0228">
                  <w:pPr>
                    <w:widowControl w:val="0"/>
                    <w:spacing w:after="160" w:line="259" w:lineRule="auto"/>
                    <w:jc w:val="center"/>
                    <w:rPr>
                      <w:rFonts w:eastAsia="Times New Roman"/>
                      <w:sz w:val="20"/>
                      <w:szCs w:val="20"/>
                      <w:lang w:val="ru-RU"/>
                    </w:rPr>
                  </w:pPr>
                  <w:r>
                    <w:rPr>
                      <w:rFonts w:eastAsia="Times New Roman"/>
                      <w:sz w:val="20"/>
                      <w:szCs w:val="20"/>
                      <w:lang w:val="ru-RU"/>
                    </w:rPr>
                    <w:t>33</w:t>
                  </w:r>
                  <w:r>
                    <w:rPr>
                      <w:rFonts w:eastAsia="Times New Roman"/>
                      <w:sz w:val="20"/>
                      <w:szCs w:val="20"/>
                    </w:rPr>
                    <w:t>,</w:t>
                  </w:r>
                  <w:r>
                    <w:rPr>
                      <w:rFonts w:eastAsia="Times New Roman"/>
                      <w:sz w:val="20"/>
                      <w:szCs w:val="20"/>
                      <w:lang w:val="ru-RU"/>
                    </w:rPr>
                    <w:t>3%</w:t>
                  </w:r>
                </w:p>
                <w:p w14:paraId="6839A50B" w14:textId="77777777" w:rsidR="00F72126" w:rsidRPr="00EB2DF7" w:rsidRDefault="00F72126" w:rsidP="00FE0228">
                  <w:pPr>
                    <w:widowControl w:val="0"/>
                    <w:spacing w:after="160" w:line="259" w:lineRule="auto"/>
                    <w:jc w:val="center"/>
                    <w:rPr>
                      <w:rFonts w:eastAsia="Times New Roman"/>
                      <w:sz w:val="20"/>
                      <w:szCs w:val="20"/>
                      <w:lang w:val="ru-RU"/>
                    </w:rPr>
                  </w:pPr>
                </w:p>
              </w:tc>
            </w:tr>
            <w:tr w:rsidR="00F72126" w14:paraId="342E3F5C" w14:textId="77777777" w:rsidTr="00FE0228">
              <w:trPr>
                <w:cantSplit/>
                <w:trHeight w:val="568"/>
              </w:trPr>
              <w:tc>
                <w:tcPr>
                  <w:tcW w:w="3358" w:type="dxa"/>
                  <w:tcBorders>
                    <w:top w:val="single" w:sz="4" w:space="0" w:color="000000"/>
                    <w:left w:val="single" w:sz="4" w:space="0" w:color="000000"/>
                    <w:bottom w:val="single" w:sz="4" w:space="0" w:color="000000"/>
                    <w:right w:val="single" w:sz="4" w:space="0" w:color="000000"/>
                  </w:tcBorders>
                </w:tcPr>
                <w:p w14:paraId="18808F56" w14:textId="77777777" w:rsidR="00F72126" w:rsidRDefault="00F72126" w:rsidP="00FE0228">
                  <w:pPr>
                    <w:widowControl w:val="0"/>
                    <w:spacing w:after="160" w:line="259" w:lineRule="auto"/>
                    <w:rPr>
                      <w:rFonts w:eastAsia="Times New Roman"/>
                      <w:sz w:val="20"/>
                      <w:szCs w:val="20"/>
                    </w:rPr>
                  </w:pPr>
                  <w:r>
                    <w:rPr>
                      <w:rFonts w:eastAsia="Times New Roman"/>
                      <w:sz w:val="20"/>
                      <w:szCs w:val="20"/>
                    </w:rPr>
                    <w:t>Размер Уставного капитала (УК)</w:t>
                  </w:r>
                </w:p>
              </w:tc>
              <w:tc>
                <w:tcPr>
                  <w:tcW w:w="2162" w:type="dxa"/>
                  <w:tcBorders>
                    <w:top w:val="single" w:sz="4" w:space="0" w:color="000000"/>
                    <w:left w:val="single" w:sz="4" w:space="0" w:color="000000"/>
                    <w:bottom w:val="single" w:sz="4" w:space="0" w:color="000000"/>
                    <w:right w:val="single" w:sz="4" w:space="0" w:color="000000"/>
                  </w:tcBorders>
                  <w:vAlign w:val="center"/>
                </w:tcPr>
                <w:p w14:paraId="17078A65" w14:textId="77777777" w:rsidR="00F72126" w:rsidRDefault="00F72126" w:rsidP="00FE0228">
                  <w:pPr>
                    <w:widowControl w:val="0"/>
                    <w:spacing w:after="160" w:line="259" w:lineRule="auto"/>
                    <w:jc w:val="center"/>
                    <w:rPr>
                      <w:rFonts w:eastAsia="Times New Roman"/>
                      <w:sz w:val="20"/>
                      <w:szCs w:val="20"/>
                    </w:rPr>
                  </w:pPr>
                  <w:r>
                    <w:rPr>
                      <w:rFonts w:eastAsia="Times New Roman"/>
                      <w:sz w:val="20"/>
                      <w:szCs w:val="20"/>
                    </w:rPr>
                    <w:t>10 000</w:t>
                  </w:r>
                </w:p>
              </w:tc>
              <w:tc>
                <w:tcPr>
                  <w:tcW w:w="3933" w:type="dxa"/>
                  <w:tcBorders>
                    <w:top w:val="single" w:sz="4" w:space="0" w:color="000000"/>
                    <w:left w:val="single" w:sz="4" w:space="0" w:color="000000"/>
                    <w:bottom w:val="single" w:sz="4" w:space="0" w:color="000000"/>
                    <w:right w:val="single" w:sz="4" w:space="0" w:color="000000"/>
                  </w:tcBorders>
                  <w:vAlign w:val="center"/>
                </w:tcPr>
                <w:p w14:paraId="1755085B" w14:textId="77777777" w:rsidR="00F72126" w:rsidRDefault="00F72126" w:rsidP="00FE0228">
                  <w:pPr>
                    <w:widowControl w:val="0"/>
                    <w:spacing w:after="160" w:line="259" w:lineRule="auto"/>
                    <w:jc w:val="center"/>
                    <w:rPr>
                      <w:rFonts w:eastAsia="Times New Roman"/>
                      <w:sz w:val="20"/>
                      <w:szCs w:val="20"/>
                    </w:rPr>
                  </w:pPr>
                  <w:r>
                    <w:rPr>
                      <w:rFonts w:eastAsia="Times New Roman"/>
                      <w:sz w:val="20"/>
                      <w:szCs w:val="20"/>
                    </w:rPr>
                    <w:t>100%</w:t>
                  </w:r>
                </w:p>
              </w:tc>
            </w:tr>
          </w:tbl>
          <w:p w14:paraId="6D417E04" w14:textId="77777777" w:rsidR="00F72126" w:rsidRDefault="00F72126" w:rsidP="00FE0228">
            <w:pPr>
              <w:spacing w:after="160" w:line="259" w:lineRule="auto"/>
              <w:jc w:val="both"/>
              <w:rPr>
                <w:rFonts w:eastAsia="Times New Roman"/>
                <w:sz w:val="20"/>
                <w:szCs w:val="20"/>
              </w:rPr>
            </w:pPr>
          </w:p>
          <w:p w14:paraId="048C583E" w14:textId="77777777" w:rsidR="00F72126" w:rsidRDefault="00F72126" w:rsidP="00FE0228">
            <w:pPr>
              <w:spacing w:after="160" w:line="259" w:lineRule="auto"/>
              <w:ind w:firstLine="360"/>
              <w:jc w:val="both"/>
              <w:rPr>
                <w:rFonts w:eastAsia="Times New Roman"/>
                <w:sz w:val="20"/>
                <w:szCs w:val="20"/>
              </w:rPr>
            </w:pPr>
          </w:p>
        </w:tc>
      </w:tr>
    </w:tbl>
    <w:p w14:paraId="0BC7BC9C" w14:textId="77777777" w:rsidR="00F72126" w:rsidRPr="008F3437" w:rsidRDefault="00F72126" w:rsidP="00F72126">
      <w:pPr>
        <w:spacing w:after="160" w:line="259" w:lineRule="auto"/>
        <w:rPr>
          <w:rFonts w:eastAsia="Times New Roman"/>
          <w:sz w:val="20"/>
          <w:szCs w:val="20"/>
        </w:rPr>
      </w:pPr>
    </w:p>
    <w:p w14:paraId="0CF08115" w14:textId="42D2C7B2" w:rsidR="00F72126" w:rsidRPr="00410CB4" w:rsidRDefault="00F72126">
      <w:pPr>
        <w:pStyle w:val="a4"/>
      </w:pPr>
    </w:p>
    <w:sectPr w:rsidR="00F72126" w:rsidRPr="00410CB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FB78" w14:textId="77777777" w:rsidR="009E7027" w:rsidRDefault="009E7027">
      <w:r>
        <w:separator/>
      </w:r>
    </w:p>
  </w:endnote>
  <w:endnote w:type="continuationSeparator" w:id="0">
    <w:p w14:paraId="26018CBB" w14:textId="77777777" w:rsidR="009E7027" w:rsidRDefault="009E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5A3" w14:textId="77777777" w:rsidR="00D21D72" w:rsidRDefault="00D21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4282" w14:textId="77777777" w:rsidR="009E7027" w:rsidRDefault="009E7027">
      <w:r>
        <w:separator/>
      </w:r>
    </w:p>
  </w:footnote>
  <w:footnote w:type="continuationSeparator" w:id="0">
    <w:p w14:paraId="37391D44" w14:textId="77777777" w:rsidR="009E7027" w:rsidRDefault="009E7027">
      <w:r>
        <w:continuationSeparator/>
      </w:r>
    </w:p>
  </w:footnote>
  <w:footnote w:id="1">
    <w:p w14:paraId="7AA7A85F" w14:textId="77777777" w:rsidR="00F72126" w:rsidRPr="00F72126" w:rsidRDefault="00F72126" w:rsidP="00F72126">
      <w:pPr>
        <w:rPr>
          <w:rFonts w:ascii="Calibri" w:eastAsia="Calibri" w:hAnsi="Calibri" w:cs="Calibri"/>
          <w:sz w:val="20"/>
          <w:szCs w:val="20"/>
          <w:lang w:val="ru-RU"/>
        </w:rPr>
      </w:pPr>
      <w:r>
        <w:rPr>
          <w:vertAlign w:val="superscript"/>
        </w:rPr>
        <w:footnoteRef/>
      </w:r>
      <w:r w:rsidRPr="00F72126">
        <w:rPr>
          <w:rFonts w:eastAsia="Times New Roman"/>
          <w:sz w:val="20"/>
          <w:szCs w:val="20"/>
          <w:lang w:val="ru-RU"/>
        </w:rPr>
        <w:t xml:space="preserve"> Объем финансового обеспечения достаточно указать для первого этапа - дойти до </w:t>
      </w:r>
      <w:r>
        <w:rPr>
          <w:rFonts w:eastAsia="Times New Roman"/>
          <w:sz w:val="20"/>
          <w:szCs w:val="20"/>
        </w:rPr>
        <w:t>MVP</w:t>
      </w:r>
    </w:p>
  </w:footnote>
  <w:footnote w:id="2">
    <w:p w14:paraId="0CF330C9" w14:textId="77777777" w:rsidR="00F72126" w:rsidRPr="00F72126" w:rsidRDefault="00F72126" w:rsidP="00F72126">
      <w:pPr>
        <w:rPr>
          <w:rFonts w:ascii="Calibri" w:eastAsia="Calibri" w:hAnsi="Calibri" w:cs="Calibri"/>
          <w:sz w:val="20"/>
          <w:szCs w:val="20"/>
          <w:lang w:val="ru-RU"/>
        </w:rPr>
      </w:pPr>
      <w:r>
        <w:rPr>
          <w:vertAlign w:val="superscript"/>
        </w:rPr>
        <w:footnoteRef/>
      </w:r>
      <w:r w:rsidRPr="00F72126">
        <w:rPr>
          <w:rFonts w:ascii="Calibri" w:eastAsia="Calibri" w:hAnsi="Calibri" w:cs="Calibri"/>
          <w:sz w:val="20"/>
          <w:szCs w:val="20"/>
          <w:lang w:val="ru-RU"/>
        </w:rPr>
        <w:t xml:space="preserve"> </w:t>
      </w:r>
      <w:r w:rsidRPr="00F72126">
        <w:rPr>
          <w:rFonts w:eastAsia="Times New Roman"/>
          <w:sz w:val="20"/>
          <w:szCs w:val="20"/>
          <w:lang w:val="ru-RU"/>
        </w:rPr>
        <w:t xml:space="preserve">Расчет рисков исходя из наиболее валидного (для данного проекта) анализа, например, как </w:t>
      </w:r>
      <w:r>
        <w:rPr>
          <w:rFonts w:eastAsia="Times New Roman"/>
          <w:sz w:val="20"/>
          <w:szCs w:val="20"/>
        </w:rPr>
        <w:t>PEST</w:t>
      </w:r>
      <w:r w:rsidRPr="00F72126">
        <w:rPr>
          <w:rFonts w:eastAsia="Times New Roman"/>
          <w:sz w:val="20"/>
          <w:szCs w:val="20"/>
          <w:lang w:val="ru-RU"/>
        </w:rPr>
        <w:t xml:space="preserve">, </w:t>
      </w:r>
      <w:r>
        <w:rPr>
          <w:rFonts w:eastAsia="Times New Roman"/>
          <w:sz w:val="20"/>
          <w:szCs w:val="20"/>
        </w:rPr>
        <w:t>SWOT</w:t>
      </w:r>
      <w:r w:rsidRPr="00F72126">
        <w:rPr>
          <w:rFonts w:eastAsia="Times New Roman"/>
          <w:sz w:val="20"/>
          <w:szCs w:val="20"/>
          <w:lang w:val="ru-RU"/>
        </w:rPr>
        <w:t xml:space="preserve"> и.т.п, а также расчет индекса рентабельности инвестиции (</w:t>
      </w:r>
      <w:r>
        <w:rPr>
          <w:rFonts w:eastAsia="Times New Roman"/>
          <w:sz w:val="20"/>
          <w:szCs w:val="20"/>
        </w:rPr>
        <w:t>Profitability</w:t>
      </w:r>
      <w:r w:rsidRPr="00F72126">
        <w:rPr>
          <w:rFonts w:eastAsia="Times New Roman"/>
          <w:sz w:val="20"/>
          <w:szCs w:val="20"/>
          <w:lang w:val="ru-RU"/>
        </w:rPr>
        <w:t xml:space="preserve"> </w:t>
      </w:r>
      <w:r>
        <w:rPr>
          <w:rFonts w:eastAsia="Times New Roman"/>
          <w:sz w:val="20"/>
          <w:szCs w:val="20"/>
        </w:rPr>
        <w:t>index</w:t>
      </w:r>
      <w:r w:rsidRPr="00F72126">
        <w:rPr>
          <w:rFonts w:eastAsia="Times New Roman"/>
          <w:sz w:val="20"/>
          <w:szCs w:val="20"/>
          <w:lang w:val="ru-RU"/>
        </w:rPr>
        <w:t xml:space="preserve">, </w:t>
      </w:r>
      <w:r>
        <w:rPr>
          <w:rFonts w:eastAsia="Times New Roman"/>
          <w:sz w:val="20"/>
          <w:szCs w:val="20"/>
        </w:rPr>
        <w:t>PI</w:t>
      </w:r>
      <w:r w:rsidRPr="00F72126">
        <w:rPr>
          <w:rFonts w:eastAsia="Times New Roman"/>
          <w:sz w:val="20"/>
          <w:szCs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D14" w14:textId="77777777" w:rsidR="00D21D72" w:rsidRDefault="00D21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3AE"/>
    <w:multiLevelType w:val="multilevel"/>
    <w:tmpl w:val="77F437F6"/>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8635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72"/>
    <w:rsid w:val="00134498"/>
    <w:rsid w:val="00410CB4"/>
    <w:rsid w:val="009E7027"/>
    <w:rsid w:val="00D21D72"/>
    <w:rsid w:val="00F7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943F9EA"/>
  <w15:docId w15:val="{5FA3E565-34F2-804F-8639-5F1FCA1C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Georgia" w:hAnsi="Georgia" w:cs="Arial Unicode MS"/>
      <w:color w:val="000000"/>
      <w:sz w:val="22"/>
      <w:szCs w:val="22"/>
      <w14:textOutline w14:w="0" w14:cap="flat" w14:cmpd="sng" w14:algn="ctr">
        <w14:noFill/>
        <w14:prstDash w14:val="solid"/>
        <w14:bevel/>
      </w14:textOutline>
    </w:rPr>
  </w:style>
  <w:style w:type="paragraph" w:customStyle="1" w:styleId="2">
    <w:name w:val="Стиль таблицы 2"/>
    <w:rPr>
      <w:rFonts w:ascii="Georgia" w:hAnsi="Georgia"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orgia"/>
        <a:ea typeface="Georgia"/>
        <a:cs typeface="Georgi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Алиссия Омилянчук</cp:lastModifiedBy>
  <cp:revision>3</cp:revision>
  <dcterms:created xsi:type="dcterms:W3CDTF">2023-04-25T07:30:00Z</dcterms:created>
  <dcterms:modified xsi:type="dcterms:W3CDTF">2023-06-07T10:00:00Z</dcterms:modified>
</cp:coreProperties>
</file>