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https://pt.2035.university/project/servershare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24.12.2024 14:51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Интерактивные 3D-учебники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Интерактивные 3D-учебники с использованием 3D-модели для иллюстрации сложных концепций и процессов.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Нано-, био-, информационные, когнитивные технологии.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NeuroNet, TechNet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- 1886874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- 4320761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Содель Лилия Александровна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- 89113952520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liliasodel@gmail.com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1890219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5283428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Пузыня Виталий Дмитриевич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254-43-79, vitalii2028@yandex.ru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1867974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5625252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Егоров Павел Викторович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882-33-14, egorov_4405@mail.ru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798846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2902980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Юрьева Евгения Юрьевна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932-00-42, yureva.eu@gmail.com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1890246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5283460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Грекова Елизавета Михайловна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698-90-78, liza.ru.60@yandex.ru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1890261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6151411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Лиллерт Анна Александровна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696-78-61, +7 (911) 696-78-61, lillertanna54@gmail.com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Данный проект представляет собой разработку интерактивных 3D-учебников, которые будут использовать 3D-модели для наглядного представления сложных концепций и процессов. Использование трехмерных моделей позволит учащимся более глубоко понимать учебный материал и легче усваивать новые знания. В проекте будет реализована возможность вращения, масштабирования и просмотра моделей с разных ракурсов, а также взаимодействие с обучающим контентом. Такой подход даст возможность сделать обучение более увлекательным и эффективным для учащихся разного возраста и уровня образования. Цель проекта: разработать 3D-учебник Задача проекта: 1. Разработка мобильного приложение 2. Разработка ПО 3. Интеграция с 3D технологиями 4. Загрузка информации Ожидаемый результат: Разработка ПО - 1 квартал 2025 Разработка прототипа - 2 квартал 2025 Интеграция с 3D технологиями - 2 квартал 2025 Работающее приложение - 3 квартал 2025 Первые 100 пользователей - 4 квартал 2025 Область применения ожидаемых результатов - образование(школы, вузы, колледжи) Потенциальный потребительский сегменты - B2G: образовательные учреждения, B2B: онлайн - школы и репетиторы, B2C: родители школьников, студенты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Доступ к мобильному приложению, где загруженны учебники по естественным наукам. C помощью данного мобильного приложения можно будет: 1. Просмотр сложных концепций и процессов 2. Возможность выдачи и выполнения заданий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«Интерактивные 3D-учебники с использованием 3D-модели для иллюстрации сложных концепций и процессов» решает проблему учебного процесса для учащихся. Благодаря использованию 3D-моделей для иллюстрации сложных концепций и процессов, учебники становятся более наглядными и интерактивными, что помогает улучшить понимание материала и увеличить эффективность обучения.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Потенциальный потребительский сегменты - B2G: образовательные учреждения, B2B: онлайн - школы и репетиторы, B2C: родители школьников, студенты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Платформа интерактивных 3D учебников будет разрабатываться на C++. Это обеспечит высокую производительность и эффективность работы приложения. В качестве игрового движка мы выбрали Unity, который предоставляет мощные инструменты для создания 3D-графики и реализации интерактивных элементов. Для создания высококачественной 3D-графики и моделирования объектов мы будем использовать Blender. Это открытое программное обеспечение обладает широкими возможностями для 3D-моделирования, анимации и текстурирования. Blender также поддерживает экспорт моделей в формате, совместимом с Unity, что упростит интеграцию созданных 3D-объектов в учебники.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Потребительские сегменты: Потенциальный потребительский сегменты - B2G: образовательные учереждения, B2B: онлайн - школы и репетиторы, B2C: родители школьников, студенты 2. Проблема: 2.1. Повышение качества образования - 3D - учебник позволяет лучше усваивать материал и развивать пространнственное восприятие 2.2. Мотивация учащихся: использвание 3D технологий делает процесс обучения более интересным и увлекательным 2.3. Развите навыков работы с техникой и ПО 2.4. Профориентация: позволяет выбрать профессию в будущем 3. Существующие альтернативы 4. Решения: «Интерактивные 3D-учебники с использованием 3D-модели для иллюстрации сложных концепций и процессов» 5. Ценностное предложение:3D учебники - это повышение качества обучения, индивидуализация и мотивация учащихся. способствуют развитию пространственного восприятия, творческих способностей и навыков работы с техникой, что готовит учащихся к будущей профессии, а также снижает затраты на традиционные учебные материалы, поддерживает дистанционное обучение и способствует экологической устойчивости. 6. Каналы распространения: Профильные выставки и мероприятия, контекстная и таргетировання реклама, реклама в социальных сетях, контент-маркетинг 7. Потоки доходов: B2G - продажа годовой лицензии, B2B и B2C - подписка от 6 месяцев 8. Потоки расходов 8.1. Инвестиционные: Разработка ПО, Разработка мобильного приложения, Разработка сайта 8.2. Постоянные: Домен, хостинг, сервер, фонд оплаты труда, банковское обслуживание, налоги 8.3. Переменные: Реклама, банковский эквайринг, налог на доход 9. Ключевые метрики: Количество пользователей, количество положительных оценок, LTV(life time value)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Электронный учебник с 3D 2. Цифровой помощник для учителя и ученика(lecta) 3. VR и AR тренажеры(modum lab) 4.3D-электронный образовательный комплекс «Eureka» 5. Бумажные носители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3D учебники - это повышение качества обучения, индивидуализация и мотивация учащихся. способствуют развитию пространственного восприятия, творческих способностей и навыков работы с техникой, что готовит учащихся к будущей профессии, а также снижает затраты на традиционные учебные материалы, поддерживает дистанционное обучение и способствует экологической устойчивости.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Мобильное приложение 3D учебник относится к рынку EduNet. Основные технические параметры, которые способствуют конкурентоспособности нашего продукта: 1. Гибкость и масштабируемость системы. Наше мобильное приложение должно быть способно адаптироваться к индивидуальным требованиям и потребностям пользователей. Это возможно реализовать за счет наличия индивидуальных настроек контролируемых параметров, выбора функционала пользователем. 2. Легкость использования. Наше мобильное приложение должно быть простым в использовании как молодых людей, так и для людей старшего поколения. 3. Функциональность. Наше мобильное приложение должно обеспечивать широкий спектр функциональных возможностей, что позволит пользователям изучать сложные процессы в 3D проекциях. 4. Надежность и безопасность. Наше мобильное приложение продукт должно быть надежным и безопасным, для защиты от утечек конфиденциальной информации. 5. Совместимость и интероперабельность. Наше мобильное приложение должно быть совместимым с существующими устройствами. 6. Поддержка. Наше мобильное приложение должно обеспечивать достаточную техническую поддержку для пользователей. 7. Интеллектуальный анализ данных. Наше мобильное приложение должно посредством интеллектуального анализа и использования технологии предиктивной аналитики позволять выдавать рекомендации каждому конкретному человеку.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Технические параметры научно-технических решений: 1. Скорость работы и отзывчивость обусловлены высокой производительностью арендуемых серверов, объемом памяти и оптимизацией ПО 2. Функциональность - широкий выбор функций и возможностей предоставляемый мобильным приложением, а также возможность интеграции 3. Удобство использования - интефейс проработан с точки зрения его простоты и удобства , позволяет интуитивно управлять приложением, быстро находить ответы на поставленый вопросы 4. Безопасность - зашита от несанкционированного доступа, возможность резервного копирования данных, защита от вирусов и других вредоносных программ 5. Надежность - устойчивый к сбоям и неполадкам, эффективная обработка ошибок и автоматическое восстановление 6. Масштабируемость - возможно расширения функционала и совершенствование интерфейса.Возможность увеличивания количества пользователей за счет увеличения вычислительных мощностей, объемов памяти серверов, а так же расширения штата технической поддержки 7. Совместимость - совместимо с другими программами и аппаратными продуктами, протоколами и стандартами 8. Поддержка и обновление - качественная техническая поддержка, регулярные обновления и устранение ошибок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TRL-2 На текущий момент выполнены следующие этапы работ по проекту - выбрана идея проекта и сформулирована фундаментальная концепция разрабатываемого мобильного приложения, проверены выдвинутые гипотезы обоснованности актуальности и полезности продукта - определены целевые области применения мобильного приложения и его критические элементы - проведен анализ потенциального рынка и конкурентов, выявлены уникальные продажные предложения проекта. Также проведена оценка потенциального спроса и экономической жизнеспособности проекта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соответствует научным и научно - техническим приоритетам Псковского государственного университета.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«Интерактивные 3D-учебники с использованием 3D-модели для иллюстрации сложных концепций и процессов» решает проблему учебного процесса для учащихся. Благодаря использованию 3D-моделей для иллюстрации сложных концепций и процессов, учебники становятся более наглядными и интерактивными, что помогает улучшить понимание материала и увеличить эффективность обучения. Данная проблема решается частично, а именно проблему иллюстрации сложных концепций благодаря использованию 3D-технологий в учебном процессе.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Образовательные учреждения, в том числе онлайн - школы и репетиторы, а также родители школьников и студенты являются держателями основных проблем, мотивация использования нашего продукта данными сегментами заключается в следующем: 1) Повышение качества образования 2) Повышение мотивации учащихся Именно решение этих проблем напрямую влияют на результаты учащихся.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«Интерактивные 3D-учебники с использованием 3D-модели для иллюстрации сложных концепций и процессов» решает проблему учебного процесса для учащихся. Благодаря использованию 3D-моделей для иллюстрации сложных концепций и процессов, учебники становятся более наглядными и интерактивными, что помогает улучшить понимание материала и увеличить эффективность обучения.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