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60B9" w:rsidTr="005360B9">
        <w:tc>
          <w:tcPr>
            <w:tcW w:w="3115" w:type="dxa"/>
          </w:tcPr>
          <w:p w:rsidR="005360B9" w:rsidRDefault="005360B9" w:rsidP="005360B9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Клиент (физическое лицо/коммерческое предприятие)</w:t>
            </w:r>
          </w:p>
        </w:tc>
        <w:tc>
          <w:tcPr>
            <w:tcW w:w="3115" w:type="dxa"/>
          </w:tcPr>
          <w:p w:rsidR="005360B9" w:rsidRDefault="005360B9" w:rsidP="005360B9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Критерии сегментации клиента</w:t>
            </w:r>
          </w:p>
        </w:tc>
        <w:tc>
          <w:tcPr>
            <w:tcW w:w="3115" w:type="dxa"/>
          </w:tcPr>
          <w:p w:rsidR="005360B9" w:rsidRDefault="005360B9" w:rsidP="005360B9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  <w:shd w:val="clear" w:color="auto" w:fill="FFFFFF"/>
              </w:rPr>
              <w:t>Значение критерия сегментации</w:t>
            </w:r>
          </w:p>
        </w:tc>
      </w:tr>
      <w:tr w:rsidR="005360B9" w:rsidTr="005360B9">
        <w:tc>
          <w:tcPr>
            <w:tcW w:w="3115" w:type="dxa"/>
          </w:tcPr>
          <w:p w:rsidR="005360B9" w:rsidRDefault="005360B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 Физическое лицо</w:t>
            </w:r>
          </w:p>
        </w:tc>
        <w:tc>
          <w:tcPr>
            <w:tcW w:w="3115" w:type="dxa"/>
          </w:tcPr>
          <w:p w:rsidR="005360B9" w:rsidRDefault="005360B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 Регион проживания 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2. Род занятий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3. Доход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4. Отношение к секонд-хендам</w:t>
            </w:r>
          </w:p>
        </w:tc>
        <w:tc>
          <w:tcPr>
            <w:tcW w:w="3115" w:type="dxa"/>
          </w:tcPr>
          <w:p w:rsidR="005360B9" w:rsidRDefault="005360B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 Нижний Новгород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2. Сфера услуг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3. Средний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4. Положительное</w:t>
            </w:r>
          </w:p>
        </w:tc>
      </w:tr>
    </w:tbl>
    <w:p w:rsidR="00D82A1A" w:rsidRDefault="00D82A1A">
      <w:bookmarkStart w:id="0" w:name="_GoBack"/>
      <w:bookmarkEnd w:id="0"/>
    </w:p>
    <w:sectPr w:rsidR="00D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2"/>
    <w:rsid w:val="005360B9"/>
    <w:rsid w:val="00D82A1A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0585-9044-40B3-AAB6-533F2DF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2022-12-06T13:59:00Z</dcterms:created>
  <dcterms:modified xsi:type="dcterms:W3CDTF">2022-12-06T14:00:00Z</dcterms:modified>
</cp:coreProperties>
</file>