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1A" w:rsidRDefault="007B0C56">
      <w:pPr>
        <w:pStyle w:val="normal"/>
        <w:jc w:val="center"/>
        <w:rPr>
          <w:b/>
        </w:rPr>
      </w:pPr>
      <w:r>
        <w:rPr>
          <w:b/>
        </w:rPr>
        <w:t xml:space="preserve">ДОПОЛНИТЕЛЬНО ДЛЯ ПОДАЧИ ЗАЯВКИ </w:t>
      </w:r>
    </w:p>
    <w:p w:rsidR="003C271A" w:rsidRDefault="007B0C56">
      <w:pPr>
        <w:pStyle w:val="normal"/>
        <w:jc w:val="center"/>
        <w:rPr>
          <w:b/>
        </w:rPr>
      </w:pPr>
      <w:r>
        <w:rPr>
          <w:b/>
        </w:rPr>
        <w:t>НА КОНКУРС СТУДЕНЧЕСКИЙ СТАРТАП ОТ ФСИ:</w:t>
      </w:r>
    </w:p>
    <w:p w:rsidR="003C271A" w:rsidRDefault="007B0C56">
      <w:pPr>
        <w:pStyle w:val="normal"/>
      </w:pPr>
      <w:r>
        <w:t>(подробнее о подаче заявки на конкурс ФСИ - https://fasie.ru/programs/programma-studstartup/#documentu</w:t>
      </w:r>
      <w:proofErr w:type="gramStart"/>
      <w:r>
        <w:t xml:space="preserve"> )</w:t>
      </w:r>
      <w:proofErr w:type="gramEnd"/>
    </w:p>
    <w:p w:rsidR="003C271A" w:rsidRDefault="003C271A">
      <w:pPr>
        <w:pStyle w:val="normal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Фокусная тематика из перечня ФСИ (https://fasie.ru/programs/programmastart/fokusnye-tematiki.php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Студенческий </w:t>
            </w:r>
            <w:proofErr w:type="spellStart"/>
            <w:r>
              <w:t>стартап</w:t>
            </w:r>
            <w:proofErr w:type="spellEnd"/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ХАРАКТЕРИСТИКА БУДУЩЕГО ПРЕДПРИЯТИЯ (РЕЗУЛЬТАТ СТАРТАП-ПРОЕКТА)</w:t>
            </w:r>
            <w:r>
              <w:t xml:space="preserve"> Плановые оптимальные параметры (на момент выхода предприятия на самоокупаемость):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 w:rsidP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Коллектив (характеристика будущего предприятия)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0E01FC" w:rsidRDefault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Разработчики идеи, </w:t>
            </w:r>
            <w:r w:rsidR="00CA7CEB" w:rsidRPr="000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IT</w:t>
            </w:r>
            <w:r w:rsidR="00CA7CEB" w:rsidRPr="000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-специалисты, </w:t>
            </w:r>
            <w:proofErr w:type="spellStart"/>
            <w:r w:rsidR="00CA7CEB" w:rsidRPr="000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маркетологи</w:t>
            </w:r>
            <w:proofErr w:type="spellEnd"/>
            <w:r w:rsidRPr="000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бахгалтер</w:t>
            </w:r>
            <w:proofErr w:type="spellEnd"/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 w:rsidP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Техническое оснащение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0E01FC" w:rsidRDefault="005D21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0E01FC">
              <w:rPr>
                <w:color w:val="000000" w:themeColor="text1"/>
              </w:rPr>
              <w:t>Офисное оборудование, серверы, система аналитики (свободно, занято), ИИ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 w:rsidP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Партнеры</w:t>
            </w:r>
            <w:r>
              <w:t xml:space="preserve"> (поставщики, продавцы)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5D2159" w:rsidRDefault="005D21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Владельцы видеокамер, разработчики приложений дорожных карт</w:t>
            </w:r>
            <w:r w:rsidR="000E01FC">
              <w:t>, рекламодатели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 w:rsidP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Объем реализации продукции (в натуральных единицах)</w:t>
            </w:r>
            <w: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5D2159" w:rsidRDefault="005D21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Объём пользователь</w:t>
            </w:r>
            <w:r w:rsidR="000E01FC">
              <w:t xml:space="preserve"> – 3 млн. чел ежедневно</w:t>
            </w:r>
            <w:r>
              <w:t>, плата за подписку ежемесячно</w:t>
            </w:r>
            <w:r w:rsidR="000E01FC">
              <w:t xml:space="preserve"> – 259 руб.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 w:rsidP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Доходы (в рублях)</w:t>
            </w:r>
            <w: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5D2159" w:rsidRDefault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777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 w:rsidP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Расходы (в рублях)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5D2159" w:rsidRDefault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 (</w:t>
            </w:r>
            <w:r w:rsidR="005D2159">
              <w:t xml:space="preserve">Плата партнёрам за подключение к камерам, аренда помещения, </w:t>
            </w:r>
            <w:r w:rsidR="006E3999">
              <w:t>подключение, электричество, зарплата, реклама</w:t>
            </w:r>
            <w:r>
              <w:t>)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Планируемый период выхода предприятия на самоокупаемость</w:t>
            </w:r>
            <w:proofErr w:type="gramStart"/>
            <w:r>
              <w:t xml:space="preserve"> </w:t>
            </w:r>
            <w:r>
              <w:rPr>
                <w:i/>
                <w:sz w:val="18"/>
                <w:szCs w:val="18"/>
              </w:rPr>
              <w:t>У</w:t>
            </w:r>
            <w:proofErr w:type="gramEnd"/>
            <w:r>
              <w:rPr>
                <w:i/>
                <w:sz w:val="18"/>
                <w:szCs w:val="18"/>
              </w:rPr>
              <w:t>казывается количество лет после завершения гранта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1 год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СУЩЕСТВУЮЩИЙ ЗАДЕЛ, КОТОРЫЙ МОЖЕТ БЫТЬ ОСНОВОЙ БУДУЩЕГО ПРЕДПРИЯТИЯ: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Коллектив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Основатели проекта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Техническое оснащение: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99" w:rsidRPr="006E3999" w:rsidRDefault="000E01FC" w:rsidP="000E0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 данный момент есть только визуализированный интерфейс сервиса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Партнеры (поставщики, продавцы)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037087" w:rsidRDefault="000370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 данный момент никого нет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ПЛАН РЕАЛИЗАЦИИ ПРОЕКТА </w:t>
            </w:r>
            <w:r>
              <w:br/>
              <w:t xml:space="preserve">(на период </w:t>
            </w:r>
            <w:proofErr w:type="spellStart"/>
            <w:r>
              <w:t>грантовой</w:t>
            </w:r>
            <w:proofErr w:type="spellEnd"/>
            <w:r>
              <w:t xml:space="preserve"> поддержки и максимально прогнозируемый срок, но не менее 2-х лет после завершения договора гранта)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Формирование коллектива: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037087" w:rsidRDefault="000370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Планы взять в команду</w:t>
            </w:r>
            <w:r w:rsidR="00ED48A4">
              <w:t xml:space="preserve"> </w:t>
            </w:r>
            <w:r w:rsidR="00ED48A4" w:rsidRPr="00ED48A4">
              <w:t xml:space="preserve">IT-специалисты, </w:t>
            </w:r>
            <w:proofErr w:type="spellStart"/>
            <w:r w:rsidR="00ED48A4" w:rsidRPr="00ED48A4">
              <w:t>маркетологи</w:t>
            </w:r>
            <w:proofErr w:type="spellEnd"/>
            <w:r w:rsidR="00ED48A4" w:rsidRPr="00ED48A4">
              <w:t xml:space="preserve">, </w:t>
            </w:r>
            <w:proofErr w:type="spellStart"/>
            <w:r w:rsidR="00ED48A4" w:rsidRPr="00ED48A4">
              <w:t>бахгалтер</w:t>
            </w:r>
            <w:proofErr w:type="spellEnd"/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Функционирование юридического лица: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ED48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Финансирование, реклама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ED48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94C3D">
              <w:rPr>
                <w:rFonts w:ascii="Times New Roman" w:hAnsi="Times New Roman" w:cs="Times New Roman"/>
                <w:lang w:val="en-US"/>
              </w:rPr>
              <w:t>TRL</w:t>
            </w:r>
            <w:r w:rsidRPr="00594C3D">
              <w:rPr>
                <w:rFonts w:ascii="Times New Roman" w:hAnsi="Times New Roman" w:cs="Times New Roman"/>
              </w:rPr>
              <w:t xml:space="preserve"> 3 – </w:t>
            </w:r>
            <w:r w:rsidRPr="00644B2D">
              <w:rPr>
                <w:rFonts w:ascii="Times New Roman" w:hAnsi="Times New Roman" w:cs="Times New Roman"/>
                <w:color w:val="000000" w:themeColor="text1"/>
              </w:rPr>
              <w:t>Подтверждение концепции, разработ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44B2D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44B2D">
              <w:rPr>
                <w:rFonts w:ascii="Times New Roman" w:hAnsi="Times New Roman" w:cs="Times New Roman"/>
                <w:color w:val="000000" w:themeColor="text1"/>
              </w:rPr>
              <w:t>ый макетный образец технологии, возможность продемонстрировать её ключевые характеристики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276724" w:rsidRDefault="002767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Провели интервь</w:t>
            </w:r>
            <w:r w:rsidR="00ED48A4">
              <w:t>ю, подтвердили гипотезу, проанализировали информацию, составили модель интерфейса сервиса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Организация производства продукции: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9A02BA" w:rsidRDefault="009A02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Собираем, анализируем, обрабатываем, Предоставляем 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Реализация продукции: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ED48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Реализации нет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ФИНАНСОВЫЙ ПЛАН РЕАЛИЗАЦИИ ПРОЕКТА ПЛАНИРОВАНИЕ ДОХОДОВ И РАСХОДОВ НА РЕАЛИЗАЦИЮ ПРОЕКТА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Доходы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375 млн. </w:t>
            </w:r>
            <w:proofErr w:type="spellStart"/>
            <w:r>
              <w:t>руб</w:t>
            </w:r>
            <w:proofErr w:type="spellEnd"/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Расходы: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ED48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</w:t>
            </w:r>
            <w:r w:rsidR="00AB4CFF">
              <w:t>б.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Источники привлечения ресурсов для развития </w:t>
            </w:r>
            <w:proofErr w:type="spellStart"/>
            <w:r>
              <w:t>стартап-проекта</w:t>
            </w:r>
            <w:proofErr w:type="spellEnd"/>
            <w:r>
              <w:t xml:space="preserve"> после завершения договора гранта и обоснование их выбора (</w:t>
            </w:r>
            <w:proofErr w:type="spellStart"/>
            <w:r w:rsidRPr="009A02BA">
              <w:rPr>
                <w:color w:val="FF0000"/>
              </w:rPr>
              <w:t>грантовая</w:t>
            </w:r>
            <w:proofErr w:type="spellEnd"/>
            <w:r>
              <w:t xml:space="preserve"> поддержка Фонда содействия инновациям или других институтов развития, привлечение к</w:t>
            </w:r>
            <w:r w:rsidRPr="009A02BA">
              <w:rPr>
                <w:color w:val="FF0000"/>
              </w:rPr>
              <w:t xml:space="preserve">редитных </w:t>
            </w:r>
            <w:r>
              <w:t>средств, венчурных инвестиций и др.)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ED48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Грантовая</w:t>
            </w:r>
            <w:proofErr w:type="spellEnd"/>
            <w:r>
              <w:t xml:space="preserve"> поддержка 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 ПЛАНИРУЕМЫХ РАБОТ С ДЕТАЛИЗАЦИЕЙ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Этап 1 (длительность – 2 месяца)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3C27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6"/>
              <w:tblW w:w="43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078"/>
              <w:gridCol w:w="1078"/>
              <w:gridCol w:w="1079"/>
              <w:gridCol w:w="1079"/>
            </w:tblGrid>
            <w:tr w:rsidR="003C271A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Наименование </w:t>
                  </w:r>
                  <w:r>
                    <w:lastRenderedPageBreak/>
                    <w:t>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lastRenderedPageBreak/>
                    <w:t xml:space="preserve">Описание </w:t>
                  </w:r>
                  <w:r>
                    <w:lastRenderedPageBreak/>
                    <w:t>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lastRenderedPageBreak/>
                    <w:t>Стоимость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Результат</w:t>
                  </w:r>
                </w:p>
              </w:tc>
            </w:tr>
            <w:tr w:rsidR="003C271A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AB4CFF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lastRenderedPageBreak/>
                    <w:t>Разработка демо-версии приложения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AB4CFF" w:rsidP="00AB4CFF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Сделать макет приложения, с понятным интерфейсом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AB4CFF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20 тыс. </w:t>
                  </w:r>
                  <w:proofErr w:type="spellStart"/>
                  <w:r>
                    <w:t>руб</w:t>
                  </w:r>
                  <w:proofErr w:type="spellEnd"/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AB4CFF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Готовность демонстрировать свой продукт </w:t>
                  </w:r>
                </w:p>
              </w:tc>
            </w:tr>
          </w:tbl>
          <w:p w:rsidR="003C271A" w:rsidRDefault="003C27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Этап 2 (длительность – 10 месяцев)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3C27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7"/>
              <w:tblW w:w="43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078"/>
              <w:gridCol w:w="1078"/>
              <w:gridCol w:w="1079"/>
              <w:gridCol w:w="1079"/>
            </w:tblGrid>
            <w:tr w:rsidR="003C271A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spacing w:line="240" w:lineRule="auto"/>
                  </w:pPr>
                  <w:r>
                    <w:t>Наименование 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spacing w:line="240" w:lineRule="auto"/>
                  </w:pPr>
                  <w:r>
                    <w:t>Описание 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spacing w:line="240" w:lineRule="auto"/>
                  </w:pPr>
                  <w:r>
                    <w:t>Стоимость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7B0C56">
                  <w:pPr>
                    <w:pStyle w:val="normal"/>
                    <w:widowControl w:val="0"/>
                    <w:spacing w:line="240" w:lineRule="auto"/>
                  </w:pPr>
                  <w:r>
                    <w:t>Результат</w:t>
                  </w:r>
                </w:p>
              </w:tc>
            </w:tr>
            <w:tr w:rsidR="003C271A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F31C21" w:rsidP="00F31C21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Привлечение инвестиций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AB4CFF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Демонстрация продукта, функционирования для получения финансовой поддержки 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F31C21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30</w:t>
                  </w:r>
                  <w:r w:rsidR="00AB4CFF">
                    <w:t xml:space="preserve"> тыс. </w:t>
                  </w:r>
                  <w:proofErr w:type="spellStart"/>
                  <w:r w:rsidR="00AB4CFF">
                    <w:t>руб</w:t>
                  </w:r>
                  <w:proofErr w:type="spellEnd"/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271A" w:rsidRDefault="00F31C21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Развитие проекта </w:t>
                  </w:r>
                </w:p>
              </w:tc>
            </w:tr>
          </w:tbl>
          <w:p w:rsidR="003C271A" w:rsidRDefault="003C27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ПОДДЕРЖКА ДРУГИХ ИНСТИТУТОВ ИННОВАЦИОННОГО РАЗВИТИЯ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Опыт взаимодействия с другими институтами развития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Платформа НТИ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Участвовал ли кто-либо из членов проектной команды в «</w:t>
            </w:r>
            <w:proofErr w:type="spellStart"/>
            <w:r>
              <w:t>Акселерационнообразовательных</w:t>
            </w:r>
            <w:proofErr w:type="spellEnd"/>
            <w:r>
              <w:t xml:space="preserve">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команд»: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Участвовал ли кто-либо из членов проектной команды в программах «Диагностика и формирование </w:t>
            </w:r>
            <w:proofErr w:type="spellStart"/>
            <w:r>
              <w:t>компетентностного</w:t>
            </w:r>
            <w:proofErr w:type="spellEnd"/>
            <w:r>
              <w:t xml:space="preserve"> профиля человека / команды»: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Перечень членов проектной команды, участвовавших в программах </w:t>
            </w:r>
            <w:proofErr w:type="spellStart"/>
            <w:r>
              <w:t>Leader</w:t>
            </w:r>
            <w:proofErr w:type="spellEnd"/>
            <w:r>
              <w:t xml:space="preserve"> ID и АНО «Платформа НТИ»: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Буркин</w:t>
            </w:r>
            <w:proofErr w:type="spellEnd"/>
            <w:r>
              <w:t xml:space="preserve"> Иван, Голядкин Григорий, Архипов Захар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Участие в программе «</w:t>
            </w:r>
            <w:proofErr w:type="spellStart"/>
            <w:r>
              <w:t>Стартап</w:t>
            </w:r>
            <w:proofErr w:type="spellEnd"/>
            <w:r>
              <w:t xml:space="preserve"> как диплом»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3C271A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Для исполнителей по программе УМНИК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Номер контракта и тема проекта по программе «УМНИК»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3C27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Роль лидера по программе «УМНИК» в заявке по программе «Студенческий </w:t>
            </w:r>
            <w:proofErr w:type="spellStart"/>
            <w:r>
              <w:t>стартап</w:t>
            </w:r>
            <w:proofErr w:type="spellEnd"/>
            <w:r>
              <w:t>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AB4C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</w:tbl>
    <w:p w:rsidR="003C271A" w:rsidRDefault="003C271A">
      <w:pPr>
        <w:pStyle w:val="normal"/>
      </w:pPr>
    </w:p>
    <w:p w:rsidR="003C271A" w:rsidRDefault="003C271A">
      <w:pPr>
        <w:pStyle w:val="normal"/>
      </w:pPr>
    </w:p>
    <w:p w:rsidR="003C271A" w:rsidRDefault="007B0C56">
      <w:pPr>
        <w:pStyle w:val="normal"/>
        <w:jc w:val="center"/>
      </w:pPr>
      <w:r>
        <w:rPr>
          <w:b/>
        </w:rPr>
        <w:t>КАЛЕНДАРНЫЙ ПЛАН</w:t>
      </w:r>
      <w:r>
        <w:t xml:space="preserve"> </w:t>
      </w:r>
    </w:p>
    <w:p w:rsidR="003C271A" w:rsidRDefault="007B0C56">
      <w:pPr>
        <w:pStyle w:val="normal"/>
        <w:rPr>
          <w:i/>
        </w:rPr>
      </w:pPr>
      <w:r>
        <w:rPr>
          <w:i/>
        </w:rPr>
        <w:t>Календарный план проекта:</w:t>
      </w:r>
    </w:p>
    <w:p w:rsidR="003C271A" w:rsidRDefault="003C271A">
      <w:pPr>
        <w:pStyle w:val="normal"/>
      </w:pPr>
    </w:p>
    <w:tbl>
      <w:tblPr>
        <w:tblStyle w:val="a8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5"/>
        <w:gridCol w:w="3195"/>
        <w:gridCol w:w="2235"/>
        <w:gridCol w:w="2235"/>
      </w:tblGrid>
      <w:tr w:rsidR="003C271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 этапа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этапа календарного плана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Длительность этапа,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Стоимость, руб.</w:t>
            </w:r>
          </w:p>
        </w:tc>
      </w:tr>
      <w:tr w:rsidR="003C271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Pr="00F31C21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Привлечение </w:t>
            </w:r>
            <w:r>
              <w:rPr>
                <w:lang w:val="en-US"/>
              </w:rPr>
              <w:t>IT-</w:t>
            </w:r>
            <w:r>
              <w:t>специалистов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 руб.</w:t>
            </w:r>
          </w:p>
        </w:tc>
      </w:tr>
      <w:tr w:rsidR="003C271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7B0C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Разработка демо-версии приложения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2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 тыс. </w:t>
            </w:r>
            <w:proofErr w:type="spellStart"/>
            <w:r>
              <w:t>руб</w:t>
            </w:r>
            <w:proofErr w:type="spellEnd"/>
          </w:p>
        </w:tc>
      </w:tr>
      <w:tr w:rsidR="003C271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Привлечение инвестиций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1A" w:rsidRDefault="00F31C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тыс. руб</w:t>
            </w:r>
          </w:p>
        </w:tc>
      </w:tr>
    </w:tbl>
    <w:p w:rsidR="003C271A" w:rsidRDefault="003C271A">
      <w:pPr>
        <w:pStyle w:val="normal"/>
      </w:pPr>
    </w:p>
    <w:sectPr w:rsidR="003C271A" w:rsidSect="003C27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271A"/>
    <w:rsid w:val="00037087"/>
    <w:rsid w:val="000E01FC"/>
    <w:rsid w:val="00276724"/>
    <w:rsid w:val="003C271A"/>
    <w:rsid w:val="005D2159"/>
    <w:rsid w:val="006E3999"/>
    <w:rsid w:val="007B0C56"/>
    <w:rsid w:val="009A02BA"/>
    <w:rsid w:val="00AB4CFF"/>
    <w:rsid w:val="00CA7CEB"/>
    <w:rsid w:val="00ED48A4"/>
    <w:rsid w:val="00F31C21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E4"/>
  </w:style>
  <w:style w:type="paragraph" w:styleId="1">
    <w:name w:val="heading 1"/>
    <w:basedOn w:val="normal"/>
    <w:next w:val="normal"/>
    <w:rsid w:val="003C27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C27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C27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C27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C27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C27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271A"/>
  </w:style>
  <w:style w:type="table" w:customStyle="1" w:styleId="TableNormal">
    <w:name w:val="Table Normal"/>
    <w:rsid w:val="003C27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27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C271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C2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C2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C2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C2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2023-12-12T12:41:00Z</dcterms:created>
  <dcterms:modified xsi:type="dcterms:W3CDTF">2023-12-12T12:41:00Z</dcterms:modified>
</cp:coreProperties>
</file>