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8"/>
        <w:gridCol w:w="2907"/>
        <w:gridCol w:w="2908"/>
        <w:gridCol w:w="2907"/>
        <w:gridCol w:w="2910"/>
      </w:tblGrid>
      <w:tr w:rsidR="004B48C7" w:rsidTr="77E65B24" w14:paraId="5DE311C2" w14:textId="77777777">
        <w:trPr>
          <w:trHeight w:val="3534"/>
        </w:trPr>
        <w:tc>
          <w:tcPr>
            <w:tcW w:w="290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Pr="005B5AF4" w:rsidR="004B48C7" w:rsidP="005B5AF4" w:rsidRDefault="004B48C7" w14:paraId="03345DC1" w14:textId="77777777">
            <w:pPr>
              <w:jc w:val="both"/>
              <w:rPr>
                <w:u w:val="single"/>
              </w:rPr>
            </w:pPr>
            <w:r w:rsidRPr="005B5AF4">
              <w:rPr>
                <w:u w:val="single"/>
              </w:rPr>
              <w:t>Ключевые партнеры</w:t>
            </w:r>
          </w:p>
          <w:p w:rsidR="00DA532E" w:rsidP="00923D29" w:rsidRDefault="00DA532E" w14:paraId="586B8EA0" w14:textId="77777777">
            <w:r>
              <w:t xml:space="preserve">1. </w:t>
            </w:r>
            <w:proofErr w:type="spellStart"/>
            <w:r w:rsidRPr="00DA532E">
              <w:t>ЯрГУ</w:t>
            </w:r>
            <w:proofErr w:type="spellEnd"/>
            <w:r w:rsidRPr="00DA532E">
              <w:t xml:space="preserve"> им. П. Г. Демидова</w:t>
            </w:r>
            <w:r>
              <w:t>, Экономический факультет</w:t>
            </w:r>
            <w:r w:rsidR="00923D29">
              <w:t xml:space="preserve"> </w:t>
            </w:r>
          </w:p>
          <w:p w:rsidR="00923D29" w:rsidP="00923D29" w:rsidRDefault="00DA532E" w14:paraId="349C4F24" w14:textId="77777777">
            <w:r>
              <w:t xml:space="preserve">2. </w:t>
            </w:r>
            <w:r w:rsidRPr="00DA532E">
              <w:t xml:space="preserve">Акселерационная программа </w:t>
            </w:r>
            <w:r>
              <w:t>«</w:t>
            </w:r>
            <w:r w:rsidRPr="00DA532E">
              <w:t>Цифра</w:t>
            </w:r>
            <w:r>
              <w:t>»</w:t>
            </w:r>
          </w:p>
          <w:p w:rsidR="00AB15B0" w:rsidP="00923D29" w:rsidRDefault="00AB15B0" w14:paraId="45A6D934" w14:textId="14C7EED4">
            <w:r>
              <w:t xml:space="preserve">3. </w:t>
            </w:r>
            <w:r w:rsidRPr="00AB15B0">
              <w:t>Стартап-студия «Структура»</w:t>
            </w:r>
          </w:p>
        </w:tc>
        <w:tc>
          <w:tcPr>
            <w:tcW w:w="290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</w:tcPr>
          <w:p w:rsidRPr="005B5AF4" w:rsidR="004B48C7" w:rsidP="00B7109E" w:rsidRDefault="004B48C7" w14:paraId="57D6D5CC" w14:textId="77777777">
            <w:pPr>
              <w:rPr>
                <w:u w:val="single"/>
              </w:rPr>
            </w:pPr>
            <w:r w:rsidRPr="77E65B24" w:rsidR="77E65B24">
              <w:rPr>
                <w:u w:val="single"/>
              </w:rPr>
              <w:t>Ключевые активности</w:t>
            </w:r>
          </w:p>
          <w:p w:rsidR="00B7109E" w:rsidP="77E65B24" w:rsidRDefault="00B7109E" w14:paraId="69BDD245" w14:textId="2768C09E">
            <w:pPr>
              <w:pStyle w:val="ListParagraph"/>
              <w:numPr>
                <w:ilvl w:val="0"/>
                <w:numId w:val="2"/>
              </w:numPr>
              <w:rPr/>
            </w:pPr>
            <w:r w:rsidR="77E65B24">
              <w:rPr/>
              <w:t>Усовершенствование моделей нейронной сети</w:t>
            </w:r>
          </w:p>
          <w:p w:rsidR="00B7109E" w:rsidP="77E65B24" w:rsidRDefault="00B7109E" w14:paraId="603D7B57" w14:textId="795C7E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77E65B24" w:rsidR="77E65B24">
              <w:rPr>
                <w:sz w:val="28"/>
                <w:szCs w:val="28"/>
              </w:rPr>
              <w:t>Качественная работа приложение без багов и задержек</w:t>
            </w:r>
          </w:p>
          <w:p w:rsidR="00B7109E" w:rsidP="77E65B24" w:rsidRDefault="00B7109E" w14:paraId="43703B6C" w14:textId="14A37EF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77E65B24" w:rsidR="77E65B24">
              <w:rPr>
                <w:sz w:val="28"/>
                <w:szCs w:val="28"/>
              </w:rPr>
              <w:t>Разраб</w:t>
            </w:r>
            <w:r w:rsidRPr="77E65B24" w:rsidR="77E65B24">
              <w:rPr>
                <w:sz w:val="28"/>
                <w:szCs w:val="28"/>
              </w:rPr>
              <w:t>отка</w:t>
            </w:r>
            <w:r w:rsidRPr="77E65B24" w:rsidR="77E65B24">
              <w:rPr>
                <w:sz w:val="28"/>
                <w:szCs w:val="28"/>
              </w:rPr>
              <w:t xml:space="preserve"> больш</w:t>
            </w:r>
            <w:r w:rsidRPr="77E65B24" w:rsidR="77E65B24">
              <w:rPr>
                <w:sz w:val="28"/>
                <w:szCs w:val="28"/>
              </w:rPr>
              <w:t>его интерфейса и количества фич</w:t>
            </w:r>
          </w:p>
          <w:p w:rsidR="00B7109E" w:rsidP="77E65B24" w:rsidRDefault="00B7109E" w14:paraId="2CE7765C" w14:textId="23EFDEA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77E65B24" w:rsidR="77E65B24">
              <w:rPr>
                <w:sz w:val="28"/>
                <w:szCs w:val="28"/>
              </w:rPr>
              <w:t xml:space="preserve">Постоянная поддержка </w:t>
            </w:r>
          </w:p>
        </w:tc>
        <w:tc>
          <w:tcPr>
            <w:tcW w:w="290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="004B48C7" w:rsidP="006C0B77" w:rsidRDefault="004B48C7" w14:paraId="0712F8CC" w14:textId="77777777">
            <w:pPr>
              <w:jc w:val="both"/>
              <w:rPr>
                <w:u w:val="single"/>
              </w:rPr>
            </w:pPr>
            <w:r w:rsidRPr="77E65B24" w:rsidR="77E65B24">
              <w:rPr>
                <w:u w:val="single"/>
              </w:rPr>
              <w:t>Достоинства предложения</w:t>
            </w:r>
          </w:p>
          <w:p w:rsidRPr="00B7109E" w:rsidR="00B7109E" w:rsidP="77E65B24" w:rsidRDefault="00B7109E" w14:paraId="12609F4F" w14:textId="7644D5A2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</w:pPr>
            <w:r w:rsidRPr="77E65B24" w:rsidR="77E65B24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Высокая эффективность безопасности</w:t>
            </w:r>
          </w:p>
          <w:p w:rsidRPr="00B7109E" w:rsidR="00B7109E" w:rsidP="77E65B24" w:rsidRDefault="00B7109E" w14:paraId="43C827B9" w14:textId="019A5572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</w:pPr>
            <w:r w:rsidRPr="77E65B24" w:rsidR="77E65B24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Интеграция и гибкость</w:t>
            </w:r>
          </w:p>
          <w:p w:rsidRPr="00B7109E" w:rsidR="00B7109E" w:rsidP="77E65B24" w:rsidRDefault="00B7109E" w14:paraId="46B4726D" w14:textId="701E284C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</w:pPr>
            <w:r w:rsidRPr="77E65B24" w:rsidR="77E65B24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Умное управление персоналом и ресурсами</w:t>
            </w:r>
          </w:p>
        </w:tc>
        <w:tc>
          <w:tcPr>
            <w:tcW w:w="29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5B5AF4" w:rsidR="004B48C7" w:rsidP="004B48C7" w:rsidRDefault="004B48C7" w14:paraId="1396929F" w14:textId="26F08297">
            <w:pPr>
              <w:rPr>
                <w:u w:val="single"/>
              </w:rPr>
            </w:pPr>
            <w:r w:rsidRPr="77E65B24" w:rsidR="77E65B24">
              <w:rPr>
                <w:u w:val="single"/>
              </w:rPr>
              <w:t>Отношения с заказчиком</w:t>
            </w:r>
            <w:r>
              <w:br/>
            </w:r>
            <w:r w:rsidR="77E65B24">
              <w:rPr>
                <w:u w:val="none"/>
              </w:rPr>
              <w:t xml:space="preserve">Портнерство по подписке или лицензии </w:t>
            </w:r>
            <w:r w:rsidR="77E65B24">
              <w:rPr>
                <w:u w:val="none"/>
              </w:rPr>
              <w:t>продукта  для</w:t>
            </w:r>
            <w:r w:rsidR="77E65B24">
              <w:rPr>
                <w:u w:val="none"/>
              </w:rPr>
              <w:t xml:space="preserve"> интеграции в их инструктору магазинов</w:t>
            </w:r>
          </w:p>
        </w:tc>
        <w:tc>
          <w:tcPr>
            <w:tcW w:w="291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Pr="005B5AF4" w:rsidR="004B48C7" w:rsidP="006C0B77" w:rsidRDefault="004B48C7" w14:paraId="0A75F71A" w14:textId="77777777">
            <w:pPr>
              <w:jc w:val="both"/>
              <w:rPr>
                <w:u w:val="single"/>
              </w:rPr>
            </w:pPr>
            <w:r w:rsidRPr="005B5AF4">
              <w:rPr>
                <w:u w:val="single"/>
              </w:rPr>
              <w:t>Пользовательские сегменты</w:t>
            </w:r>
          </w:p>
          <w:p w:rsidRPr="005B5AF4" w:rsidR="00923D29" w:rsidP="006C0B77" w:rsidRDefault="00923D29" w14:paraId="27638DFE" w14:textId="77777777">
            <w:pPr>
              <w:jc w:val="both"/>
              <w:rPr>
                <w:u w:val="single"/>
              </w:rPr>
            </w:pPr>
            <w:r w:rsidRPr="005B5AF4">
              <w:rPr>
                <w:u w:val="single"/>
              </w:rPr>
              <w:t>Сегменты ЦА</w:t>
            </w:r>
          </w:p>
          <w:p w:rsidR="00923D29" w:rsidP="006C0B77" w:rsidRDefault="00923D29" w14:paraId="0D17DDE5" w14:textId="4E27C33C">
            <w:pPr>
              <w:jc w:val="both"/>
            </w:pPr>
            <w:r w:rsidR="77E65B24">
              <w:rPr/>
              <w:t xml:space="preserve">Розничная торговля </w:t>
            </w:r>
            <w:r>
              <w:br/>
            </w:r>
            <w:r w:rsidR="77E65B24">
              <w:rPr/>
              <w:t xml:space="preserve">1.Супермаркеты </w:t>
            </w:r>
            <w:r>
              <w:br/>
            </w:r>
            <w:r w:rsidR="77E65B24">
              <w:rPr/>
              <w:t xml:space="preserve">2. Магазины обуви и одежды </w:t>
            </w:r>
          </w:p>
          <w:p w:rsidR="00923D29" w:rsidP="77E65B24" w:rsidRDefault="00923D29" w14:paraId="12839B22" w14:textId="68BC7FDA">
            <w:pPr>
              <w:pStyle w:val="a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="77E65B24">
              <w:rPr/>
              <w:t xml:space="preserve">3.Магазиный канцтоваров </w:t>
            </w:r>
            <w:r>
              <w:br/>
            </w:r>
            <w:r w:rsidR="77E65B24">
              <w:rPr/>
              <w:t>4.</w:t>
            </w:r>
            <w:r w:rsidRPr="77E65B24" w:rsidR="77E65B2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 </w:t>
            </w:r>
            <w:r w:rsidRPr="77E65B24" w:rsidR="77E65B2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Магазины товаров для дома</w:t>
            </w:r>
            <w:r>
              <w:br/>
            </w:r>
            <w:r w:rsidRPr="77E65B24" w:rsidR="77E65B2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5. Магазины строительных материалов</w:t>
            </w:r>
            <w:r>
              <w:br/>
            </w:r>
            <w:r w:rsidRPr="77E65B24" w:rsidR="77E65B2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6.Магазины электроники</w:t>
            </w:r>
          </w:p>
        </w:tc>
      </w:tr>
      <w:tr w:rsidR="004B48C7" w:rsidTr="77E65B24" w14:paraId="10221443" w14:textId="77777777">
        <w:trPr>
          <w:trHeight w:val="2837"/>
        </w:trPr>
        <w:tc>
          <w:tcPr>
            <w:tcW w:w="2908" w:type="dxa"/>
            <w:vMerge/>
            <w:tcBorders/>
            <w:tcMar/>
          </w:tcPr>
          <w:p w:rsidR="004B48C7" w:rsidP="006C0B77" w:rsidRDefault="004B48C7" w14:paraId="6B2D3855" w14:textId="5A392063">
            <w:pPr>
              <w:jc w:val="both"/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5B5AF4" w:rsidR="004B48C7" w:rsidP="00B7109E" w:rsidRDefault="004B48C7" w14:paraId="56AB2880" w14:textId="77777777">
            <w:pPr>
              <w:rPr>
                <w:u w:val="single"/>
              </w:rPr>
            </w:pPr>
            <w:r w:rsidRPr="77E65B24" w:rsidR="77E65B24">
              <w:rPr>
                <w:u w:val="single"/>
              </w:rPr>
              <w:t>Ключевые ресурсы</w:t>
            </w:r>
          </w:p>
          <w:p w:rsidRPr="00B7109E" w:rsidR="00B7109E" w:rsidP="77E65B24" w:rsidRDefault="00B7109E" w14:paraId="73E26403" w14:textId="6FFB61DF">
            <w:pPr>
              <w:spacing w:before="240" w:beforeAutospacing="off" w:after="240" w:afterAutospacing="off"/>
            </w:pPr>
            <w:r w:rsidRPr="77E65B24" w:rsidR="77E65B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>1. Команда разработчиков</w:t>
            </w:r>
          </w:p>
          <w:p w:rsidRPr="00B7109E" w:rsidR="00B7109E" w:rsidP="77E65B24" w:rsidRDefault="00B7109E" w14:paraId="2D5EF992" w14:textId="01E8CB35">
            <w:pPr>
              <w:spacing w:before="0" w:beforeAutospacing="off" w:after="0" w:afterAutospacing="off"/>
            </w:pPr>
            <w:r w:rsidRPr="77E65B24" w:rsidR="77E65B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>2. Мобильное приложение для IOS и Android платформ</w:t>
            </w:r>
          </w:p>
          <w:p w:rsidRPr="00B7109E" w:rsidR="00B7109E" w:rsidP="00B7109E" w:rsidRDefault="00B7109E" w14:paraId="2C02A09A" w14:textId="485AB5CB"/>
          <w:p w:rsidRPr="00B7109E" w:rsidR="00B7109E" w:rsidP="77E65B24" w:rsidRDefault="00B7109E" w14:paraId="40D7148F" w14:textId="0140EAB9">
            <w:pPr>
              <w:pStyle w:val="a"/>
            </w:pPr>
          </w:p>
        </w:tc>
        <w:tc>
          <w:tcPr>
            <w:tcW w:w="2908" w:type="dxa"/>
            <w:vMerge/>
            <w:tcBorders/>
            <w:tcMar/>
          </w:tcPr>
          <w:p w:rsidR="004B48C7" w:rsidP="006C0B77" w:rsidRDefault="004B48C7" w14:paraId="163C7935" w14:textId="77777777">
            <w:pPr>
              <w:jc w:val="both"/>
            </w:pPr>
          </w:p>
        </w:tc>
        <w:tc>
          <w:tcPr>
            <w:tcW w:w="29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5B5AF4" w:rsidR="00B7109E" w:rsidP="77E65B24" w:rsidRDefault="00B7109E" w14:paraId="2902B621" w14:textId="780E7818">
            <w:pPr>
              <w:pStyle w:val="a"/>
              <w:jc w:val="both"/>
              <w:rPr>
                <w:u w:val="none"/>
              </w:rPr>
            </w:pPr>
            <w:r w:rsidRPr="77E65B24" w:rsidR="77E65B24">
              <w:rPr>
                <w:u w:val="single"/>
              </w:rPr>
              <w:t>Каналы поставки</w:t>
            </w:r>
            <w:r>
              <w:br/>
            </w:r>
            <w:r w:rsidR="77E65B24">
              <w:rPr>
                <w:u w:val="none"/>
              </w:rPr>
              <w:t>1.Сеть магазинов Магнит</w:t>
            </w:r>
            <w:r>
              <w:br/>
            </w:r>
            <w:r w:rsidR="77E65B24">
              <w:rPr>
                <w:u w:val="none"/>
              </w:rPr>
              <w:t>2. Сеть магазинов Дикси</w:t>
            </w:r>
            <w:r>
              <w:br/>
            </w:r>
            <w:r w:rsidR="77E65B24">
              <w:rPr>
                <w:u w:val="none"/>
              </w:rPr>
              <w:t>3. Сеть магазинов Ярче</w:t>
            </w:r>
            <w:r>
              <w:br/>
            </w:r>
            <w:r w:rsidR="77E65B24">
              <w:rPr>
                <w:u w:val="none"/>
              </w:rPr>
              <w:t>4. Сеть магазинов FixPrice</w:t>
            </w:r>
            <w:r>
              <w:br/>
            </w:r>
            <w:r w:rsidR="77E65B24">
              <w:rPr>
                <w:u w:val="none"/>
              </w:rPr>
              <w:t>5. Сеть магазинов Аксон</w:t>
            </w:r>
            <w:r>
              <w:br/>
            </w:r>
            <w:r w:rsidR="77E65B24">
              <w:rPr>
                <w:u w:val="none"/>
              </w:rPr>
              <w:t xml:space="preserve">6. Сеть магазинов </w:t>
            </w:r>
            <w:r w:rsidR="77E65B24">
              <w:rPr>
                <w:u w:val="none"/>
              </w:rPr>
              <w:t>Пятёрочка</w:t>
            </w:r>
            <w:r w:rsidR="77E65B24">
              <w:rPr>
                <w:u w:val="none"/>
              </w:rPr>
              <w:t xml:space="preserve"> </w:t>
            </w:r>
          </w:p>
        </w:tc>
        <w:tc>
          <w:tcPr>
            <w:tcW w:w="2910" w:type="dxa"/>
            <w:vMerge/>
            <w:tcBorders/>
            <w:tcMar/>
          </w:tcPr>
          <w:p w:rsidR="004B48C7" w:rsidP="006C0B77" w:rsidRDefault="004B48C7" w14:paraId="6811DB97" w14:textId="77777777">
            <w:pPr>
              <w:jc w:val="both"/>
            </w:pPr>
          </w:p>
        </w:tc>
      </w:tr>
      <w:tr w:rsidR="004B48C7" w:rsidTr="77E65B24" w14:paraId="12EE7069" w14:textId="77777777">
        <w:trPr>
          <w:trHeight w:val="1787"/>
        </w:trPr>
        <w:tc>
          <w:tcPr>
            <w:tcW w:w="872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5B5AF4" w:rsidR="004B48C7" w:rsidP="006C0B77" w:rsidRDefault="004B48C7" w14:paraId="6282D0F2" w14:textId="158BA9E0">
            <w:pPr>
              <w:jc w:val="both"/>
            </w:pPr>
            <w:r w:rsidRPr="77E65B24" w:rsidR="77E65B24">
              <w:rPr>
                <w:u w:val="single"/>
              </w:rPr>
              <w:t>Структуры затрат</w:t>
            </w:r>
          </w:p>
          <w:p w:rsidRPr="005B5AF4" w:rsidR="004B48C7" w:rsidP="77E65B24" w:rsidRDefault="004B48C7" w14:paraId="707077B6" w14:textId="6DB1CB6E">
            <w:pPr>
              <w:pStyle w:val="a"/>
              <w:jc w:val="both"/>
              <w:rPr>
                <w:u w:val="none"/>
              </w:rPr>
            </w:pPr>
            <w:r w:rsidR="77E65B24">
              <w:rPr>
                <w:u w:val="none"/>
              </w:rPr>
              <w:t>Стоимость разработки продукта - 7 000 000</w:t>
            </w:r>
          </w:p>
          <w:p w:rsidRPr="005B5AF4" w:rsidR="004B48C7" w:rsidP="77E65B24" w:rsidRDefault="004B48C7" w14:paraId="314F3C59" w14:textId="61B678FB">
            <w:pPr>
              <w:pStyle w:val="a"/>
              <w:jc w:val="both"/>
              <w:rPr>
                <w:u w:val="none"/>
              </w:rPr>
            </w:pPr>
            <w:r w:rsidR="77E65B24">
              <w:rPr>
                <w:u w:val="none"/>
              </w:rPr>
              <w:t xml:space="preserve">З/П </w:t>
            </w:r>
            <w:r w:rsidR="77E65B24">
              <w:rPr>
                <w:u w:val="none"/>
              </w:rPr>
              <w:t>сотрудников ,</w:t>
            </w:r>
            <w:r w:rsidR="77E65B24">
              <w:rPr>
                <w:u w:val="none"/>
              </w:rPr>
              <w:t xml:space="preserve"> </w:t>
            </w:r>
            <w:r w:rsidR="77E65B24">
              <w:rPr>
                <w:u w:val="none"/>
              </w:rPr>
              <w:t>коммуналка ,</w:t>
            </w:r>
            <w:r w:rsidR="77E65B24">
              <w:rPr>
                <w:u w:val="none"/>
              </w:rPr>
              <w:t xml:space="preserve"> аренда офиса - 525000 в месяц</w:t>
            </w:r>
          </w:p>
          <w:p w:rsidRPr="005B5AF4" w:rsidR="004B48C7" w:rsidP="77E65B24" w:rsidRDefault="004B48C7" w14:paraId="211E0E60" w14:textId="53BE0856">
            <w:pPr>
              <w:pStyle w:val="a"/>
              <w:jc w:val="both"/>
              <w:rPr>
                <w:u w:val="none"/>
              </w:rPr>
            </w:pPr>
            <w:r w:rsidR="77E65B24">
              <w:rPr>
                <w:u w:val="none"/>
              </w:rPr>
              <w:t>Первоначальные инвестиции - 8 981 646</w:t>
            </w:r>
          </w:p>
          <w:p w:rsidRPr="005B5AF4" w:rsidR="004B48C7" w:rsidP="77E65B24" w:rsidRDefault="004B48C7" w14:paraId="6528A8AA" w14:textId="585A8A3A">
            <w:pPr>
              <w:pStyle w:val="a"/>
              <w:jc w:val="both"/>
              <w:rPr>
                <w:u w:val="none"/>
              </w:rPr>
            </w:pPr>
          </w:p>
        </w:tc>
        <w:tc>
          <w:tcPr>
            <w:tcW w:w="58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5B5AF4" w:rsidR="004B48C7" w:rsidP="006C0B77" w:rsidRDefault="00413DB3" w14:paraId="78592540" w14:textId="30A14E19">
            <w:pPr>
              <w:jc w:val="both"/>
              <w:rPr>
                <w:u w:val="none"/>
              </w:rPr>
            </w:pPr>
            <w:r w:rsidR="77E65B24">
              <w:rPr>
                <w:u w:val="none"/>
              </w:rPr>
              <w:t>Источники доходов</w:t>
            </w:r>
          </w:p>
          <w:p w:rsidRPr="005B5AF4" w:rsidR="004B48C7" w:rsidP="77E65B24" w:rsidRDefault="00413DB3" w14:paraId="4C6ABEF2" w14:textId="60FD1EBC">
            <w:pPr>
              <w:pStyle w:val="a"/>
              <w:jc w:val="both"/>
              <w:rPr>
                <w:u w:val="none"/>
              </w:rPr>
            </w:pPr>
            <w:r w:rsidR="77E65B24">
              <w:rPr>
                <w:u w:val="none"/>
              </w:rPr>
              <w:t>Подключение системы по подписке или лицензии , средняя стоимость подключения одной камеры равна 250 рублей , а среднее количество камер в одном супер маркете вирируется от 10 до 50 камер , следовательно доход с одного магазина будет вирироваться от 2500 рублей до 12500 рублей в месяц .</w:t>
            </w:r>
          </w:p>
          <w:p w:rsidRPr="005B5AF4" w:rsidR="004B48C7" w:rsidP="77E65B24" w:rsidRDefault="00413DB3" w14:paraId="754C8099" w14:textId="3854354A">
            <w:pPr>
              <w:pStyle w:val="a"/>
              <w:jc w:val="both"/>
              <w:rPr>
                <w:u w:val="none"/>
              </w:rPr>
            </w:pPr>
            <w:r w:rsidR="77E65B24">
              <w:rPr>
                <w:u w:val="none"/>
              </w:rPr>
              <w:t xml:space="preserve">В основном мы будем нацелены на крупные сети </w:t>
            </w:r>
            <w:r w:rsidR="77E65B24">
              <w:rPr>
                <w:u w:val="none"/>
              </w:rPr>
              <w:t>магазинов ,</w:t>
            </w:r>
            <w:r w:rsidR="77E65B24">
              <w:rPr>
                <w:u w:val="none"/>
              </w:rPr>
              <w:t xml:space="preserve"> что позволит подключить большее количество </w:t>
            </w:r>
            <w:r w:rsidR="77E65B24">
              <w:rPr>
                <w:u w:val="none"/>
              </w:rPr>
              <w:t>магазинов</w:t>
            </w:r>
            <w:r w:rsidR="77E65B24">
              <w:rPr>
                <w:u w:val="none"/>
              </w:rPr>
              <w:t xml:space="preserve"> . </w:t>
            </w:r>
            <w:r>
              <w:br/>
            </w:r>
          </w:p>
        </w:tc>
      </w:tr>
    </w:tbl>
    <w:p w:rsidR="00F12C76" w:rsidP="006C0B77" w:rsidRDefault="00F12C76" w14:paraId="433BF132" w14:textId="77777777">
      <w:pPr>
        <w:spacing w:after="0"/>
        <w:ind w:firstLine="709"/>
        <w:jc w:val="both"/>
      </w:pPr>
    </w:p>
    <w:sectPr w:rsidR="00F12C76" w:rsidSect="004B48C7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4d3ec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48be8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C7"/>
    <w:rsid w:val="00413DB3"/>
    <w:rsid w:val="004B48C7"/>
    <w:rsid w:val="005B5AF4"/>
    <w:rsid w:val="0061394B"/>
    <w:rsid w:val="006C0B77"/>
    <w:rsid w:val="008242FF"/>
    <w:rsid w:val="00870751"/>
    <w:rsid w:val="00922C48"/>
    <w:rsid w:val="00923D29"/>
    <w:rsid w:val="00AB15B0"/>
    <w:rsid w:val="00B7109E"/>
    <w:rsid w:val="00B915B7"/>
    <w:rsid w:val="00DA532E"/>
    <w:rsid w:val="00EA59DF"/>
    <w:rsid w:val="00EE4070"/>
    <w:rsid w:val="00F12C76"/>
    <w:rsid w:val="00F13DB0"/>
    <w:rsid w:val="00F85C7F"/>
    <w:rsid w:val="77E6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BF47"/>
  <w15:chartTrackingRefBased/>
  <w15:docId w15:val="{6B5A4D50-3328-4331-873D-E9E64AB1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4B48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numbering.xml" Id="R2dd657b962b84b5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E800-AC58-484F-ABB9-54CA99CA97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Тимур Соболев</dc:creator>
  <keywords/>
  <dc:description/>
  <lastModifiedBy>Ho Po</lastModifiedBy>
  <revision>4</revision>
  <dcterms:created xsi:type="dcterms:W3CDTF">2023-11-19T11:25:00.0000000Z</dcterms:created>
  <dcterms:modified xsi:type="dcterms:W3CDTF">2023-11-24T20:25:57.4984359Z</dcterms:modified>
</coreProperties>
</file>