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D0" w:rsidRPr="00423114" w:rsidRDefault="00275BCA">
      <w:pPr>
        <w:pStyle w:val="a3"/>
        <w:spacing w:before="74"/>
        <w:ind w:left="2826"/>
      </w:pPr>
      <w:r w:rsidRPr="00423114">
        <w:rPr>
          <w:color w:val="FF0000"/>
          <w:spacing w:val="-1"/>
        </w:rPr>
        <w:t>ФОРМА</w:t>
      </w:r>
      <w:r w:rsidRPr="00423114">
        <w:rPr>
          <w:color w:val="FF0000"/>
          <w:spacing w:val="-12"/>
        </w:rPr>
        <w:t xml:space="preserve"> </w:t>
      </w:r>
      <w:r w:rsidRPr="00423114">
        <w:rPr>
          <w:color w:val="FF0000"/>
        </w:rPr>
        <w:t>ПАСПОРТА</w:t>
      </w:r>
      <w:r w:rsidRPr="00423114">
        <w:rPr>
          <w:color w:val="FF0000"/>
          <w:spacing w:val="-10"/>
        </w:rPr>
        <w:t xml:space="preserve"> </w:t>
      </w:r>
      <w:r w:rsidRPr="00423114">
        <w:rPr>
          <w:color w:val="FF0000"/>
        </w:rPr>
        <w:t>СТАРТАП-ПРОЕКТА</w:t>
      </w: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43"/>
      </w:tblGrid>
      <w:tr w:rsidR="002336D0" w:rsidRPr="00423114">
        <w:trPr>
          <w:trHeight w:val="690"/>
        </w:trPr>
        <w:tc>
          <w:tcPr>
            <w:tcW w:w="9745" w:type="dxa"/>
            <w:gridSpan w:val="2"/>
          </w:tcPr>
          <w:p w:rsidR="002336D0" w:rsidRPr="00423114" w:rsidRDefault="002336D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336D0" w:rsidRPr="00423114" w:rsidRDefault="00275BCA">
            <w:pPr>
              <w:pStyle w:val="TableParagraph"/>
              <w:tabs>
                <w:tab w:val="left" w:pos="3591"/>
              </w:tabs>
              <w:spacing w:before="1"/>
              <w:ind w:left="3231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1.</w:t>
            </w:r>
            <w:r w:rsidRPr="00423114">
              <w:rPr>
                <w:sz w:val="20"/>
                <w:szCs w:val="20"/>
              </w:rPr>
              <w:tab/>
              <w:t>Общая</w:t>
            </w:r>
            <w:r w:rsidRPr="00423114">
              <w:rPr>
                <w:spacing w:val="-4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информация</w:t>
            </w:r>
            <w:r w:rsidRPr="00423114">
              <w:rPr>
                <w:spacing w:val="-4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о</w:t>
            </w:r>
            <w:r w:rsidRPr="004231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23114">
              <w:rPr>
                <w:sz w:val="20"/>
                <w:szCs w:val="20"/>
              </w:rPr>
              <w:t>стартап</w:t>
            </w:r>
            <w:proofErr w:type="spellEnd"/>
            <w:r w:rsidRPr="00423114">
              <w:rPr>
                <w:sz w:val="20"/>
                <w:szCs w:val="20"/>
              </w:rPr>
              <w:t>-проекте</w:t>
            </w:r>
          </w:p>
        </w:tc>
      </w:tr>
      <w:tr w:rsidR="002336D0" w:rsidRPr="00423114">
        <w:trPr>
          <w:trHeight w:val="460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line="229" w:lineRule="exact"/>
              <w:ind w:left="11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Название</w:t>
            </w:r>
            <w:r w:rsidRPr="004231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23114">
              <w:rPr>
                <w:sz w:val="20"/>
                <w:szCs w:val="20"/>
              </w:rPr>
              <w:t>стартап</w:t>
            </w:r>
            <w:proofErr w:type="spellEnd"/>
            <w:r w:rsidRPr="00423114">
              <w:rPr>
                <w:sz w:val="20"/>
                <w:szCs w:val="20"/>
              </w:rPr>
              <w:t>-проекта</w:t>
            </w:r>
          </w:p>
        </w:tc>
        <w:tc>
          <w:tcPr>
            <w:tcW w:w="6343" w:type="dxa"/>
          </w:tcPr>
          <w:p w:rsidR="002336D0" w:rsidRPr="00423114" w:rsidRDefault="00DA4D21" w:rsidP="00423114">
            <w:pPr>
              <w:pStyle w:val="TableParagraph"/>
              <w:jc w:val="center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Городской помощник</w:t>
            </w:r>
          </w:p>
        </w:tc>
      </w:tr>
      <w:tr w:rsidR="002336D0" w:rsidRPr="00423114">
        <w:trPr>
          <w:trHeight w:val="690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line="228" w:lineRule="exact"/>
              <w:ind w:left="11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Команда</w:t>
            </w:r>
            <w:r w:rsidRPr="00423114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23114">
              <w:rPr>
                <w:sz w:val="20"/>
                <w:szCs w:val="20"/>
              </w:rPr>
              <w:t>стартап</w:t>
            </w:r>
            <w:proofErr w:type="spellEnd"/>
            <w:r w:rsidRPr="00423114">
              <w:rPr>
                <w:sz w:val="20"/>
                <w:szCs w:val="20"/>
              </w:rPr>
              <w:t>-проекта</w:t>
            </w:r>
          </w:p>
        </w:tc>
        <w:tc>
          <w:tcPr>
            <w:tcW w:w="6343" w:type="dxa"/>
          </w:tcPr>
          <w:p w:rsidR="002336D0" w:rsidRPr="00423114" w:rsidRDefault="00275BCA">
            <w:pPr>
              <w:pStyle w:val="TableParagraph"/>
              <w:spacing w:line="228" w:lineRule="exact"/>
              <w:ind w:left="114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1.</w:t>
            </w:r>
            <w:r w:rsidR="00DA4D21" w:rsidRPr="00423114">
              <w:rPr>
                <w:sz w:val="20"/>
                <w:szCs w:val="20"/>
              </w:rPr>
              <w:t xml:space="preserve"> Холомкин Дмитрий Алексеевич</w:t>
            </w:r>
          </w:p>
          <w:p w:rsidR="002336D0" w:rsidRPr="00423114" w:rsidRDefault="00275BCA" w:rsidP="00DA4D21">
            <w:pPr>
              <w:pStyle w:val="TableParagraph"/>
              <w:ind w:left="114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2.</w:t>
            </w:r>
            <w:r w:rsidR="00423114">
              <w:rPr>
                <w:sz w:val="20"/>
                <w:szCs w:val="20"/>
              </w:rPr>
              <w:t xml:space="preserve"> </w:t>
            </w:r>
            <w:r w:rsidR="00DA4D21" w:rsidRPr="00423114">
              <w:rPr>
                <w:sz w:val="20"/>
                <w:szCs w:val="20"/>
              </w:rPr>
              <w:t>Галин Кирилл Андреевич</w:t>
            </w:r>
          </w:p>
        </w:tc>
      </w:tr>
      <w:tr w:rsidR="002336D0" w:rsidRPr="00423114">
        <w:trPr>
          <w:trHeight w:val="660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line="228" w:lineRule="exact"/>
              <w:ind w:left="11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Ссылка</w:t>
            </w:r>
            <w:r w:rsidRPr="00423114">
              <w:rPr>
                <w:spacing w:val="-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на</w:t>
            </w:r>
            <w:r w:rsidRPr="00423114">
              <w:rPr>
                <w:spacing w:val="-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проект в</w:t>
            </w:r>
          </w:p>
          <w:p w:rsidR="002336D0" w:rsidRPr="00423114" w:rsidRDefault="00275BCA">
            <w:pPr>
              <w:pStyle w:val="TableParagraph"/>
              <w:spacing w:before="20"/>
              <w:ind w:left="115"/>
              <w:rPr>
                <w:sz w:val="20"/>
                <w:szCs w:val="20"/>
              </w:rPr>
            </w:pPr>
            <w:proofErr w:type="gramStart"/>
            <w:r w:rsidRPr="00423114">
              <w:rPr>
                <w:sz w:val="20"/>
                <w:szCs w:val="20"/>
              </w:rPr>
              <w:t>информационной</w:t>
            </w:r>
            <w:proofErr w:type="gramEnd"/>
            <w:r w:rsidRPr="00423114">
              <w:rPr>
                <w:spacing w:val="-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системе</w:t>
            </w:r>
            <w:r w:rsidRPr="004231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23114"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43" w:type="dxa"/>
          </w:tcPr>
          <w:p w:rsidR="002336D0" w:rsidRPr="00423114" w:rsidRDefault="002336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6D0" w:rsidRPr="00423114">
        <w:trPr>
          <w:trHeight w:val="815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line="228" w:lineRule="exact"/>
              <w:ind w:left="11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Технологическое</w:t>
            </w:r>
            <w:r w:rsidRPr="00423114">
              <w:rPr>
                <w:spacing w:val="-6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направление</w:t>
            </w:r>
          </w:p>
        </w:tc>
        <w:tc>
          <w:tcPr>
            <w:tcW w:w="6343" w:type="dxa"/>
          </w:tcPr>
          <w:p w:rsidR="002336D0" w:rsidRPr="00423114" w:rsidRDefault="0058486F" w:rsidP="005848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Технонет</w:t>
            </w:r>
          </w:p>
        </w:tc>
      </w:tr>
      <w:tr w:rsidR="002336D0" w:rsidRPr="00423114">
        <w:trPr>
          <w:trHeight w:val="815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line="228" w:lineRule="exact"/>
              <w:ind w:left="11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Описание</w:t>
            </w:r>
            <w:r w:rsidRPr="004231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23114">
              <w:rPr>
                <w:sz w:val="20"/>
                <w:szCs w:val="20"/>
              </w:rPr>
              <w:t>стартап</w:t>
            </w:r>
            <w:proofErr w:type="spellEnd"/>
            <w:r w:rsidRPr="00423114">
              <w:rPr>
                <w:sz w:val="20"/>
                <w:szCs w:val="20"/>
              </w:rPr>
              <w:t>-проекта</w:t>
            </w:r>
          </w:p>
          <w:p w:rsidR="002336D0" w:rsidRPr="00423114" w:rsidRDefault="00275BCA">
            <w:pPr>
              <w:pStyle w:val="TableParagraph"/>
              <w:spacing w:before="175"/>
              <w:ind w:left="11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(</w:t>
            </w:r>
            <w:proofErr w:type="gramStart"/>
            <w:r w:rsidRPr="00423114">
              <w:rPr>
                <w:sz w:val="20"/>
                <w:szCs w:val="20"/>
              </w:rPr>
              <w:t>технология</w:t>
            </w:r>
            <w:proofErr w:type="gramEnd"/>
            <w:r w:rsidRPr="00423114">
              <w:rPr>
                <w:sz w:val="20"/>
                <w:szCs w:val="20"/>
              </w:rPr>
              <w:t>/</w:t>
            </w:r>
            <w:r w:rsidRPr="00423114">
              <w:rPr>
                <w:spacing w:val="-6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услуга/продукт)</w:t>
            </w:r>
          </w:p>
        </w:tc>
        <w:tc>
          <w:tcPr>
            <w:tcW w:w="6343" w:type="dxa"/>
          </w:tcPr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Это проект, направленный на создание инструмента, который поможет жителям городских районов взаимодействовать друг с другом и участвовать в жизни своего сообщества. Оно позволит пользователям находить информацию о мероприятиях, происходящих в их районе, обсуждать проблемы и предлагать свои идеи по их решению.</w:t>
            </w:r>
          </w:p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</w:p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Приложение будет иметь функцию определения местоположения пользователя и автоматически предлагать ему информацию о событиях и активностях, происходящих в его районе. Также пользователи смогут создавать свои собственные события и привлекать к ним других жителей района.</w:t>
            </w:r>
          </w:p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</w:p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Одной из основных функций приложения будет возможность общения и дискуссий на темы, связанные с жизнью района, такие как благоустройство, безопасность, экология, здоровье, образование и т.д. Пользователи смогут обмениваться мнениями, высказывать свои идеи и предложения по улучшению своего района.</w:t>
            </w:r>
          </w:p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</w:p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Еще один важный элемент приложения - это возможность жителям сообщать о проблемах и неисправностях, которые нужно исправить в районе, таких как дорожные ямы, поврежденное оборудование на детских площадках и т.д. Эта информация будет передаваться в муниципалитет или другие соответствующие органы, чтобы быстро решить эти проблемы.</w:t>
            </w:r>
          </w:p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</w:p>
          <w:p w:rsidR="002336D0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В целом, мобильное приложение для развития местных городских сообществ будет способствовать улучшению качества жизни жителей городских районов, помогать им оставаться в курсе происходящих событий и принимать активное участие в жизни своего сообщества.</w:t>
            </w:r>
          </w:p>
        </w:tc>
      </w:tr>
      <w:tr w:rsidR="002336D0" w:rsidRPr="00423114">
        <w:trPr>
          <w:trHeight w:val="905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line="259" w:lineRule="auto"/>
              <w:ind w:left="115" w:right="556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 xml:space="preserve">Актуальность </w:t>
            </w:r>
            <w:proofErr w:type="spellStart"/>
            <w:r w:rsidRPr="00423114">
              <w:rPr>
                <w:sz w:val="20"/>
                <w:szCs w:val="20"/>
              </w:rPr>
              <w:t>стартап</w:t>
            </w:r>
            <w:proofErr w:type="spellEnd"/>
            <w:r w:rsidRPr="00423114">
              <w:rPr>
                <w:sz w:val="20"/>
                <w:szCs w:val="20"/>
              </w:rPr>
              <w:t>-проекта</w:t>
            </w:r>
            <w:r w:rsidRPr="00423114">
              <w:rPr>
                <w:spacing w:val="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(описание</w:t>
            </w:r>
            <w:r w:rsidRPr="00423114">
              <w:rPr>
                <w:spacing w:val="-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проблемы</w:t>
            </w:r>
            <w:r w:rsidRPr="00423114">
              <w:rPr>
                <w:spacing w:val="-5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и</w:t>
            </w:r>
            <w:r w:rsidRPr="00423114">
              <w:rPr>
                <w:spacing w:val="-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решения</w:t>
            </w:r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проблемы)</w:t>
            </w:r>
          </w:p>
        </w:tc>
        <w:tc>
          <w:tcPr>
            <w:tcW w:w="6343" w:type="dxa"/>
          </w:tcPr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Одной из важных проблем современных городов является проблема социальных взаимодействий. В силу ряда факторов, таких как большое количество населения, быстрый темп жизни и увеличение числа одиночества, люди часто ощущают себя изолированными и не имеют возможности общаться и взаимодействовать друг с другом.</w:t>
            </w:r>
          </w:p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</w:p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Это может привести к различным негативным последствиям, таким как ухудшение психического здоровья, ухудшение качества жизни и ослабление связей между людьми в обществе. Кроме того, это может привести к отсутствию взаимопонимания и доверия между жителями города, что в свою очередь может увеличить риск возникновения конфликтов и напряженности в обществе.</w:t>
            </w:r>
          </w:p>
          <w:p w:rsidR="00DA4D21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</w:p>
          <w:p w:rsidR="002336D0" w:rsidRPr="00423114" w:rsidRDefault="00DA4D21" w:rsidP="00DA4D21">
            <w:pPr>
              <w:pStyle w:val="TableParagraph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 xml:space="preserve">Чтобы решить эту проблему, необходимо создавать условия для более активного взаимодействия и коммуникации между людьми в городе. Одним из способов этого можно стать создание приложений и сервисов, которые будут способствовать общению между жителями и помогать им находить общие интересы и цели. Кроме того, городские власти и сами жители могут проводить различные мероприятия и программы, которые будут содействовать социальным взаимодействиям между жителями </w:t>
            </w:r>
            <w:r w:rsidRPr="00423114">
              <w:rPr>
                <w:sz w:val="20"/>
                <w:szCs w:val="20"/>
              </w:rPr>
              <w:lastRenderedPageBreak/>
              <w:t>города.</w:t>
            </w:r>
          </w:p>
        </w:tc>
      </w:tr>
      <w:tr w:rsidR="002336D0" w:rsidRPr="00423114">
        <w:trPr>
          <w:trHeight w:val="460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line="228" w:lineRule="exact"/>
              <w:ind w:left="11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lastRenderedPageBreak/>
              <w:t>Технологические</w:t>
            </w:r>
            <w:r w:rsidRPr="00423114">
              <w:rPr>
                <w:spacing w:val="-3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риски</w:t>
            </w:r>
          </w:p>
        </w:tc>
        <w:tc>
          <w:tcPr>
            <w:tcW w:w="6343" w:type="dxa"/>
          </w:tcPr>
          <w:p w:rsidR="002336D0" w:rsidRPr="00423114" w:rsidRDefault="00DA4D21" w:rsidP="00A4287F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 xml:space="preserve">Неготовность администрации </w:t>
            </w:r>
            <w:r w:rsidR="00A4287F" w:rsidRPr="00423114">
              <w:rPr>
                <w:sz w:val="20"/>
                <w:szCs w:val="20"/>
              </w:rPr>
              <w:t>к сотрудничеству</w:t>
            </w:r>
          </w:p>
          <w:p w:rsidR="00423114" w:rsidRPr="00423114" w:rsidRDefault="00423114" w:rsidP="0042311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Проблемы безопасности: проект может содержать конфиденциальную информацию о жителях города, поэтому необходимо предусмотреть соответствующие меры безопасности, чтобы защитить данные от несанкционированного доступа.</w:t>
            </w:r>
          </w:p>
          <w:p w:rsidR="00423114" w:rsidRPr="00423114" w:rsidRDefault="00423114" w:rsidP="0042311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Ошибки в программном коде: ошибки в коде могут привести к неправильной работе системы или даже к ее поломке. Это может стать причиной потери данных и финансовых потерь.</w:t>
            </w:r>
          </w:p>
          <w:p w:rsidR="00A4287F" w:rsidRPr="00423114" w:rsidRDefault="00423114" w:rsidP="0042311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Проблемы совместимости: если разные системы, используемые в проекте, не совместимы между собой, это может привести к проблемам при обмене данными и ухудшению качества работы системы.</w:t>
            </w:r>
          </w:p>
        </w:tc>
      </w:tr>
      <w:tr w:rsidR="002336D0" w:rsidRPr="00423114">
        <w:trPr>
          <w:trHeight w:val="460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line="228" w:lineRule="exact"/>
              <w:ind w:left="11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Потенциальные</w:t>
            </w:r>
            <w:r w:rsidRPr="00423114">
              <w:rPr>
                <w:spacing w:val="-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заказчики</w:t>
            </w:r>
          </w:p>
        </w:tc>
        <w:tc>
          <w:tcPr>
            <w:tcW w:w="6343" w:type="dxa"/>
          </w:tcPr>
          <w:p w:rsidR="002336D0" w:rsidRPr="00423114" w:rsidRDefault="00423114" w:rsidP="00423114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Администрация города</w:t>
            </w: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Федеральные органы</w:t>
            </w: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Частные инвесторы</w:t>
            </w: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Крупные социальные сети</w:t>
            </w:r>
          </w:p>
        </w:tc>
      </w:tr>
      <w:tr w:rsidR="002336D0" w:rsidRPr="00423114">
        <w:trPr>
          <w:trHeight w:val="1175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before="18" w:line="261" w:lineRule="auto"/>
              <w:ind w:left="115" w:right="98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Бизнес-модель стартап-проекта</w:t>
            </w:r>
            <w:r w:rsidRPr="00423114">
              <w:rPr>
                <w:sz w:val="20"/>
                <w:szCs w:val="20"/>
                <w:vertAlign w:val="superscript"/>
              </w:rPr>
              <w:t>1</w:t>
            </w:r>
            <w:r w:rsidRPr="00423114">
              <w:rPr>
                <w:sz w:val="20"/>
                <w:szCs w:val="20"/>
              </w:rPr>
              <w:t xml:space="preserve"> (как</w:t>
            </w:r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вы</w:t>
            </w:r>
            <w:r w:rsidRPr="00423114">
              <w:rPr>
                <w:spacing w:val="-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планируете</w:t>
            </w:r>
            <w:r w:rsidRPr="00423114">
              <w:rPr>
                <w:spacing w:val="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зарабатывать</w:t>
            </w:r>
            <w:r w:rsidRPr="00423114">
              <w:rPr>
                <w:spacing w:val="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посредствам реализации данного</w:t>
            </w:r>
            <w:r w:rsidRPr="00423114">
              <w:rPr>
                <w:spacing w:val="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проекта)</w:t>
            </w:r>
          </w:p>
        </w:tc>
        <w:tc>
          <w:tcPr>
            <w:tcW w:w="6343" w:type="dxa"/>
          </w:tcPr>
          <w:p w:rsidR="00423114" w:rsidRPr="00423114" w:rsidRDefault="00423114" w:rsidP="00423114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Рекламные платежи: приложение может предлагать местным компаниям возможность размещения рекламы в приложении для увеличения общей видимости бренда.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Платежи за поддержку сообщества: пользователи могут платить за дополнительные функции, такие как создание собственных страниц для своих сообществ и доступ к расширенной функциональности приложения.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Сотрудничество с местными властями: приложение может работать с местными властями для решения проблем городских районов, таких как обеспечение чистоты улиц и благоустройство территории. В результате этого владельцы приложения могут получать определенную долю от финансирования проектов.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2336D0" w:rsidRPr="00423114" w:rsidRDefault="00423114" w:rsidP="00423114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423114">
              <w:rPr>
                <w:sz w:val="20"/>
                <w:szCs w:val="20"/>
              </w:rPr>
              <w:t>Донаты</w:t>
            </w:r>
            <w:proofErr w:type="spellEnd"/>
            <w:r w:rsidRPr="00423114">
              <w:rPr>
                <w:sz w:val="20"/>
                <w:szCs w:val="20"/>
              </w:rPr>
              <w:t>: пользователи могут пожертвовать деньги на развитие приложения и его экосистемы.</w:t>
            </w:r>
          </w:p>
        </w:tc>
      </w:tr>
      <w:tr w:rsidR="002336D0" w:rsidRPr="00423114">
        <w:trPr>
          <w:trHeight w:val="1155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line="259" w:lineRule="auto"/>
              <w:ind w:left="115" w:right="50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Обоснование соответствия идеи</w:t>
            </w:r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технологическому</w:t>
            </w:r>
            <w:r w:rsidRPr="00423114">
              <w:rPr>
                <w:spacing w:val="-1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направлению</w:t>
            </w:r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(описание основных</w:t>
            </w:r>
            <w:r w:rsidRPr="00423114">
              <w:rPr>
                <w:spacing w:val="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технологических</w:t>
            </w:r>
            <w:r w:rsidRPr="00423114">
              <w:rPr>
                <w:spacing w:val="-2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параметров)</w:t>
            </w:r>
          </w:p>
        </w:tc>
        <w:tc>
          <w:tcPr>
            <w:tcW w:w="6343" w:type="dxa"/>
          </w:tcPr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Идея мобильного приложения для развития местных городских сообществ соответствует современным технологическим трендам в области социальных сетей, цифровой экономики и умных городов. Основные технологические параметры проекта могут быть следующими: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Мобильность: приложение должно работать на мобильных устройствах (смартфонах, планшетах), что позволяет пользователям использовать его в любое время и в любом месте.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Облачная инфраструктура: приложение может использовать облачные вычисления и хранение данных, чтобы обеспечить быстрый доступ и высокую производительность.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Большие данные: приложение может собирать и анализировать большие объемы данных о проблемах городских районов и предоставлять пользователю полезную информацию для принятия решений.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 xml:space="preserve">Интерактивность и социальность: приложение может предоставлять функции для взаимодействия пользователей между собой, обсуждения проблем и решений. Также возможно использование </w:t>
            </w:r>
            <w:proofErr w:type="spellStart"/>
            <w:r w:rsidRPr="00423114">
              <w:rPr>
                <w:sz w:val="20"/>
                <w:szCs w:val="20"/>
              </w:rPr>
              <w:t>геолокации</w:t>
            </w:r>
            <w:proofErr w:type="spellEnd"/>
            <w:r w:rsidRPr="00423114">
              <w:rPr>
                <w:sz w:val="20"/>
                <w:szCs w:val="20"/>
              </w:rPr>
              <w:t xml:space="preserve"> для поиска людей, которые находятся поблизости и могут помочь в решении проблем.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2336D0" w:rsidRPr="00423114" w:rsidRDefault="00423114" w:rsidP="00423114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Безопасность: приложение должно быть безопасным для пользователей и их данных, а также защищенным от несанкционированного доступа.</w:t>
            </w:r>
          </w:p>
        </w:tc>
      </w:tr>
      <w:tr w:rsidR="002336D0" w:rsidRPr="00423114">
        <w:trPr>
          <w:trHeight w:val="555"/>
        </w:trPr>
        <w:tc>
          <w:tcPr>
            <w:tcW w:w="9745" w:type="dxa"/>
            <w:gridSpan w:val="2"/>
          </w:tcPr>
          <w:p w:rsidR="002336D0" w:rsidRPr="00423114" w:rsidRDefault="002336D0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2336D0" w:rsidRPr="00423114" w:rsidRDefault="00275BCA">
            <w:pPr>
              <w:pStyle w:val="TableParagraph"/>
              <w:ind w:left="3581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2.</w:t>
            </w:r>
            <w:r w:rsidRPr="00423114">
              <w:rPr>
                <w:spacing w:val="-3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Порядок</w:t>
            </w:r>
            <w:r w:rsidRPr="00423114">
              <w:rPr>
                <w:spacing w:val="-5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и</w:t>
            </w:r>
            <w:r w:rsidRPr="00423114">
              <w:rPr>
                <w:spacing w:val="-5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структура</w:t>
            </w:r>
            <w:r w:rsidRPr="00423114">
              <w:rPr>
                <w:spacing w:val="-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финансирования</w:t>
            </w:r>
          </w:p>
        </w:tc>
      </w:tr>
      <w:tr w:rsidR="002336D0" w:rsidRPr="00423114">
        <w:trPr>
          <w:trHeight w:val="815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before="18"/>
              <w:ind w:left="11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lastRenderedPageBreak/>
              <w:t>Объем</w:t>
            </w:r>
            <w:r w:rsidRPr="00423114">
              <w:rPr>
                <w:spacing w:val="-2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финансового обеспечения</w:t>
            </w:r>
            <w:r w:rsidRPr="0042311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43" w:type="dxa"/>
          </w:tcPr>
          <w:p w:rsidR="002336D0" w:rsidRPr="00423114" w:rsidRDefault="002336D0">
            <w:pPr>
              <w:pStyle w:val="TableParagraph"/>
              <w:rPr>
                <w:sz w:val="20"/>
                <w:szCs w:val="20"/>
              </w:rPr>
            </w:pPr>
          </w:p>
          <w:p w:rsidR="002336D0" w:rsidRPr="00423114" w:rsidRDefault="0058486F">
            <w:pPr>
              <w:pStyle w:val="TableParagraph"/>
              <w:tabs>
                <w:tab w:val="left" w:pos="2374"/>
              </w:tabs>
              <w:spacing w:before="150"/>
              <w:ind w:left="47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826 50</w:t>
            </w:r>
            <w:r w:rsidR="00423114">
              <w:rPr>
                <w:sz w:val="20"/>
                <w:szCs w:val="20"/>
                <w:u w:val="single"/>
              </w:rPr>
              <w:t xml:space="preserve">0    </w:t>
            </w:r>
            <w:r w:rsidR="00275BCA" w:rsidRPr="00423114">
              <w:rPr>
                <w:sz w:val="20"/>
                <w:szCs w:val="20"/>
              </w:rPr>
              <w:t>рублей</w:t>
            </w:r>
          </w:p>
        </w:tc>
      </w:tr>
      <w:tr w:rsidR="002336D0" w:rsidRPr="00423114">
        <w:trPr>
          <w:trHeight w:val="654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line="261" w:lineRule="auto"/>
              <w:ind w:left="115" w:right="878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Предполагаемые</w:t>
            </w:r>
            <w:r w:rsidRPr="00423114">
              <w:rPr>
                <w:spacing w:val="-13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источники</w:t>
            </w:r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343" w:type="dxa"/>
          </w:tcPr>
          <w:p w:rsidR="00423114" w:rsidRPr="00423114" w:rsidRDefault="00423114" w:rsidP="00423114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bookmarkStart w:id="0" w:name="_GoBack"/>
            <w:r w:rsidRPr="00423114">
              <w:rPr>
                <w:sz w:val="20"/>
                <w:szCs w:val="20"/>
              </w:rPr>
              <w:t>Инвестиции от частных лиц: частные инвесторы, которые заинтересованы в поддержке социальных проектов, могут выделить средства на разработку и продвижение приложения.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Гранты от государственных и негосударственных организаций: государственные и негосударственные организации, которые финансируют социальные проекты, могут предоставить гранты на разработку и продвижение приложения.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Сотрудничество с местными властями: местные власти могут заинтересоваться в поддержке проекта, так как он помогает решать местные проблемы и улучшать качество жизни жителей.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423114">
              <w:rPr>
                <w:sz w:val="20"/>
                <w:szCs w:val="20"/>
              </w:rPr>
              <w:t>Краудфандинг</w:t>
            </w:r>
            <w:proofErr w:type="spellEnd"/>
            <w:r w:rsidRPr="00423114">
              <w:rPr>
                <w:sz w:val="20"/>
                <w:szCs w:val="20"/>
              </w:rPr>
              <w:t>: проект может пр</w:t>
            </w:r>
            <w:bookmarkEnd w:id="0"/>
            <w:r w:rsidRPr="00423114">
              <w:rPr>
                <w:sz w:val="20"/>
                <w:szCs w:val="20"/>
              </w:rPr>
              <w:t xml:space="preserve">ивлечь средства от обычных людей через платформы </w:t>
            </w:r>
            <w:proofErr w:type="spellStart"/>
            <w:r w:rsidRPr="00423114">
              <w:rPr>
                <w:sz w:val="20"/>
                <w:szCs w:val="20"/>
              </w:rPr>
              <w:t>краудфандинга</w:t>
            </w:r>
            <w:proofErr w:type="spellEnd"/>
            <w:r w:rsidRPr="00423114">
              <w:rPr>
                <w:sz w:val="20"/>
                <w:szCs w:val="20"/>
              </w:rPr>
              <w:t xml:space="preserve">, такие как </w:t>
            </w:r>
            <w:proofErr w:type="spellStart"/>
            <w:r w:rsidRPr="00423114">
              <w:rPr>
                <w:sz w:val="20"/>
                <w:szCs w:val="20"/>
              </w:rPr>
              <w:t>Kickstarter</w:t>
            </w:r>
            <w:proofErr w:type="spellEnd"/>
            <w:r w:rsidRPr="00423114">
              <w:rPr>
                <w:sz w:val="20"/>
                <w:szCs w:val="20"/>
              </w:rPr>
              <w:t xml:space="preserve"> или </w:t>
            </w:r>
            <w:proofErr w:type="spellStart"/>
            <w:r w:rsidRPr="00423114">
              <w:rPr>
                <w:sz w:val="20"/>
                <w:szCs w:val="20"/>
              </w:rPr>
              <w:t>Indiegogo</w:t>
            </w:r>
            <w:proofErr w:type="spellEnd"/>
            <w:r w:rsidRPr="00423114">
              <w:rPr>
                <w:sz w:val="20"/>
                <w:szCs w:val="20"/>
              </w:rPr>
              <w:t>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Благотворительность: организации и частные лица, заинтересованные в благотворительности и социальной ответственности, могут выделить средства на поддержку проекта.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423114" w:rsidRPr="00423114" w:rsidRDefault="00423114" w:rsidP="00423114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Партнерство с бизнесом: местные компании могут заинтересоваться в партнерстве с проектом и выделить финансовые средства на разработку и продвижение приложения, а также получить рекламную выгоду от сотрудничества.</w:t>
            </w:r>
          </w:p>
          <w:p w:rsidR="00423114" w:rsidRPr="00423114" w:rsidRDefault="00423114" w:rsidP="00423114">
            <w:pPr>
              <w:pStyle w:val="TableParagraph"/>
              <w:rPr>
                <w:sz w:val="20"/>
                <w:szCs w:val="20"/>
              </w:rPr>
            </w:pPr>
          </w:p>
          <w:p w:rsidR="002336D0" w:rsidRPr="00423114" w:rsidRDefault="00423114" w:rsidP="00423114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Продажа данных: со временем приложение может собрать большое количество данных о городских проблемах, которые могут быть проданы другим организациям или компаниям для дополнительного дохода.</w:t>
            </w:r>
          </w:p>
        </w:tc>
      </w:tr>
      <w:tr w:rsidR="002336D0" w:rsidRPr="00423114">
        <w:trPr>
          <w:trHeight w:val="690"/>
        </w:trPr>
        <w:tc>
          <w:tcPr>
            <w:tcW w:w="3402" w:type="dxa"/>
          </w:tcPr>
          <w:p w:rsidR="002336D0" w:rsidRPr="00423114" w:rsidRDefault="00275BCA">
            <w:pPr>
              <w:pStyle w:val="TableParagraph"/>
              <w:spacing w:line="283" w:lineRule="auto"/>
              <w:ind w:left="115" w:right="670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Оценка</w:t>
            </w:r>
            <w:r w:rsidRPr="00423114">
              <w:rPr>
                <w:spacing w:val="-4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потенциала</w:t>
            </w:r>
            <w:r w:rsidRPr="00423114">
              <w:rPr>
                <w:spacing w:val="-4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«рынка»</w:t>
            </w:r>
            <w:r w:rsidRPr="00423114">
              <w:rPr>
                <w:spacing w:val="-5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и</w:t>
            </w:r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рентабельности</w:t>
            </w:r>
            <w:r w:rsidRPr="00423114">
              <w:rPr>
                <w:spacing w:val="-3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проекта</w:t>
            </w:r>
            <w:r w:rsidRPr="004231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43" w:type="dxa"/>
          </w:tcPr>
          <w:p w:rsidR="00FE6A88" w:rsidRPr="00FE6A88" w:rsidRDefault="00FE6A88" w:rsidP="00FE6A88">
            <w:pPr>
              <w:pStyle w:val="TableParagraph"/>
              <w:rPr>
                <w:sz w:val="20"/>
                <w:szCs w:val="20"/>
              </w:rPr>
            </w:pPr>
            <w:r w:rsidRPr="00FE6A88">
              <w:rPr>
                <w:sz w:val="20"/>
                <w:szCs w:val="20"/>
              </w:rPr>
              <w:t>Оценка потенциала "рынка" и рентабельности проекта зависит от многих факторов, таких как целевая аудитория, конкуренты, возможности масштабирования и т.д.</w:t>
            </w:r>
          </w:p>
          <w:p w:rsidR="00FE6A88" w:rsidRPr="00FE6A88" w:rsidRDefault="00FE6A88" w:rsidP="00FE6A88">
            <w:pPr>
              <w:pStyle w:val="TableParagraph"/>
              <w:rPr>
                <w:sz w:val="20"/>
                <w:szCs w:val="20"/>
              </w:rPr>
            </w:pPr>
          </w:p>
          <w:p w:rsidR="00FE6A88" w:rsidRPr="00FE6A88" w:rsidRDefault="00FE6A88" w:rsidP="00FE6A88">
            <w:pPr>
              <w:pStyle w:val="TableParagraph"/>
              <w:rPr>
                <w:sz w:val="20"/>
                <w:szCs w:val="20"/>
              </w:rPr>
            </w:pPr>
            <w:r w:rsidRPr="00FE6A88">
              <w:rPr>
                <w:sz w:val="20"/>
                <w:szCs w:val="20"/>
              </w:rPr>
              <w:t>Тем не менее, можно выделить несколько факторов, которые могут повлиять на потенциал "рынка" и рентабельность проекта:</w:t>
            </w:r>
          </w:p>
          <w:p w:rsidR="00FE6A88" w:rsidRPr="00FE6A88" w:rsidRDefault="00FE6A88" w:rsidP="00FE6A88">
            <w:pPr>
              <w:pStyle w:val="TableParagraph"/>
              <w:rPr>
                <w:sz w:val="20"/>
                <w:szCs w:val="20"/>
              </w:rPr>
            </w:pPr>
          </w:p>
          <w:p w:rsidR="00FE6A88" w:rsidRPr="00FE6A88" w:rsidRDefault="00FE6A88" w:rsidP="00FE6A88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E6A88">
              <w:rPr>
                <w:sz w:val="20"/>
                <w:szCs w:val="20"/>
              </w:rPr>
              <w:t>Целевая аудитория: приложение может заинтересовать широкую аудиторию людей, которые хотят улучшить свою жизнь в городе и быть частью местного сообщества. Целевая аудитория может включать жителей городов всех возрастных групп, а также представителей местных властей, социальных организаций и бизнеса.</w:t>
            </w:r>
          </w:p>
          <w:p w:rsidR="00FE6A88" w:rsidRPr="00FE6A88" w:rsidRDefault="00FE6A88" w:rsidP="00FE6A88">
            <w:pPr>
              <w:pStyle w:val="TableParagraph"/>
              <w:rPr>
                <w:sz w:val="20"/>
                <w:szCs w:val="20"/>
              </w:rPr>
            </w:pPr>
          </w:p>
          <w:p w:rsidR="00FE6A88" w:rsidRPr="00FE6A88" w:rsidRDefault="00FE6A88" w:rsidP="00FE6A88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E6A88">
              <w:rPr>
                <w:sz w:val="20"/>
                <w:szCs w:val="20"/>
              </w:rPr>
              <w:t xml:space="preserve">Конкуренты: на рынке уже есть несколько подобных приложений, но большинство из них сосредоточено на отдельных функциях, например, </w:t>
            </w:r>
            <w:r>
              <w:rPr>
                <w:sz w:val="20"/>
                <w:szCs w:val="20"/>
              </w:rPr>
              <w:t>отправление фотографий проблем благоустройства администрации</w:t>
            </w:r>
            <w:r w:rsidRPr="00FE6A88">
              <w:rPr>
                <w:sz w:val="20"/>
                <w:szCs w:val="20"/>
              </w:rPr>
              <w:t xml:space="preserve"> или нахождение мест для отдыха. Приложение, объединяющее все эти функции в одном месте, может иметь конкурентное преимущество.</w:t>
            </w:r>
          </w:p>
          <w:p w:rsidR="00FE6A88" w:rsidRPr="00FE6A88" w:rsidRDefault="00FE6A88" w:rsidP="00FE6A88">
            <w:pPr>
              <w:pStyle w:val="TableParagraph"/>
              <w:rPr>
                <w:sz w:val="20"/>
                <w:szCs w:val="20"/>
              </w:rPr>
            </w:pPr>
          </w:p>
          <w:p w:rsidR="00FE6A88" w:rsidRPr="00FE6A88" w:rsidRDefault="00FE6A88" w:rsidP="00FE6A88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E6A88">
              <w:rPr>
                <w:sz w:val="20"/>
                <w:szCs w:val="20"/>
              </w:rPr>
              <w:t>Масштабирование: приложение может быть масштабировано на другие города и страны, что позволит расширить потенциальный рынок и увеличить количество пользователей.</w:t>
            </w:r>
          </w:p>
          <w:p w:rsidR="00FE6A88" w:rsidRPr="00FE6A88" w:rsidRDefault="00FE6A88" w:rsidP="00FE6A88">
            <w:pPr>
              <w:pStyle w:val="TableParagraph"/>
              <w:rPr>
                <w:sz w:val="20"/>
                <w:szCs w:val="20"/>
              </w:rPr>
            </w:pPr>
          </w:p>
          <w:p w:rsidR="002336D0" w:rsidRDefault="00FE6A88" w:rsidP="00FE6A88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E6A88">
              <w:rPr>
                <w:sz w:val="20"/>
                <w:szCs w:val="20"/>
              </w:rPr>
              <w:t>Развитие бизнес-модели: проект может развивать свою бизнес-модель, например, за счет добавления новых функций и услуг для пользователей, расширения географии действия или сотрудничества с местными властями и бизнесом.</w:t>
            </w:r>
          </w:p>
          <w:p w:rsidR="00FE6A88" w:rsidRDefault="00FE6A88" w:rsidP="00FE6A88">
            <w:pPr>
              <w:pStyle w:val="a4"/>
              <w:rPr>
                <w:sz w:val="20"/>
                <w:szCs w:val="20"/>
              </w:rPr>
            </w:pPr>
          </w:p>
          <w:p w:rsidR="00FE6A88" w:rsidRDefault="00FE6A88" w:rsidP="00FE6A8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доходы в первый год составляют 1.000.000 рублей.</w:t>
            </w:r>
          </w:p>
          <w:p w:rsidR="00FE6A88" w:rsidRDefault="00BF4211" w:rsidP="0058486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Рентабельность проекта тогда составит: </w:t>
            </w:r>
            <w:r w:rsidR="00FE6A88">
              <w:rPr>
                <w:sz w:val="20"/>
                <w:szCs w:val="20"/>
              </w:rPr>
              <w:t>(1</w:t>
            </w:r>
            <w:r w:rsidR="0058486F">
              <w:rPr>
                <w:sz w:val="20"/>
                <w:szCs w:val="20"/>
              </w:rPr>
              <w:t>.000.000-100.000-</w:t>
            </w:r>
            <w:proofErr w:type="gramStart"/>
            <w:r w:rsidR="0058486F">
              <w:rPr>
                <w:sz w:val="20"/>
                <w:szCs w:val="20"/>
              </w:rPr>
              <w:t>150.000)/</w:t>
            </w:r>
            <w:proofErr w:type="gramEnd"/>
            <w:r w:rsidR="0058486F">
              <w:rPr>
                <w:sz w:val="20"/>
                <w:szCs w:val="20"/>
              </w:rPr>
              <w:t>826.50</w:t>
            </w:r>
            <w:r w:rsidR="00FE6A88">
              <w:rPr>
                <w:sz w:val="20"/>
                <w:szCs w:val="20"/>
              </w:rPr>
              <w:t xml:space="preserve">0 = </w:t>
            </w:r>
            <w:r w:rsidR="0058486F">
              <w:rPr>
                <w:sz w:val="20"/>
                <w:szCs w:val="20"/>
              </w:rPr>
              <w:t>0,91 или 91</w:t>
            </w:r>
            <w:r>
              <w:rPr>
                <w:sz w:val="20"/>
                <w:szCs w:val="20"/>
              </w:rPr>
              <w:t xml:space="preserve">%, где </w:t>
            </w:r>
            <w:r w:rsidR="00A0499D">
              <w:rPr>
                <w:sz w:val="20"/>
                <w:szCs w:val="20"/>
              </w:rPr>
              <w:t>100.000 – затраты на поддержание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функционала приложения, а 150.000 рублей – затраты на маркетинг</w:t>
            </w:r>
            <w:r w:rsidR="00DA3CD9">
              <w:rPr>
                <w:sz w:val="20"/>
                <w:szCs w:val="20"/>
              </w:rPr>
              <w:t>.</w:t>
            </w:r>
          </w:p>
          <w:p w:rsidR="00DA3CD9" w:rsidRPr="00423114" w:rsidRDefault="00DA3CD9" w:rsidP="0058486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Тогда срок окупаемости составит примерно 13,5 месяцев.</w:t>
            </w:r>
          </w:p>
        </w:tc>
      </w:tr>
    </w:tbl>
    <w:p w:rsidR="002336D0" w:rsidRPr="00423114" w:rsidRDefault="002336D0">
      <w:pPr>
        <w:pStyle w:val="a3"/>
      </w:pP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</w:pPr>
    </w:p>
    <w:p w:rsidR="002336D0" w:rsidRPr="00423114" w:rsidRDefault="007D2273">
      <w:pPr>
        <w:pStyle w:val="a3"/>
        <w:spacing w:before="3"/>
      </w:pPr>
      <w:r>
        <w:pict>
          <v:rect id="_x0000_s1033" style="position:absolute;margin-left:72.05pt;margin-top:16.5pt;width:144.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336D0" w:rsidRPr="00423114" w:rsidRDefault="00275BCA">
      <w:pPr>
        <w:pStyle w:val="a3"/>
        <w:spacing w:before="84"/>
        <w:ind w:left="220"/>
      </w:pPr>
      <w:r w:rsidRPr="00423114">
        <w:rPr>
          <w:color w:val="FF0000"/>
          <w:vertAlign w:val="superscript"/>
        </w:rPr>
        <w:t>1</w:t>
      </w:r>
      <w:r w:rsidRPr="00423114">
        <w:rPr>
          <w:color w:val="FF0000"/>
          <w:spacing w:val="-11"/>
        </w:rPr>
        <w:t xml:space="preserve"> </w:t>
      </w:r>
      <w:r w:rsidRPr="00423114">
        <w:rPr>
          <w:color w:val="FF0000"/>
        </w:rPr>
        <w:t>Бизнес-модель</w:t>
      </w:r>
      <w:r w:rsidRPr="00423114">
        <w:rPr>
          <w:color w:val="FF0000"/>
          <w:spacing w:val="-3"/>
        </w:rPr>
        <w:t xml:space="preserve"> </w:t>
      </w:r>
      <w:proofErr w:type="spellStart"/>
      <w:r w:rsidRPr="00423114">
        <w:rPr>
          <w:color w:val="FF0000"/>
        </w:rPr>
        <w:t>стартап</w:t>
      </w:r>
      <w:proofErr w:type="spellEnd"/>
      <w:r w:rsidRPr="00423114">
        <w:rPr>
          <w:color w:val="FF0000"/>
        </w:rPr>
        <w:t>-проекта -</w:t>
      </w:r>
      <w:r w:rsidRPr="00423114">
        <w:rPr>
          <w:color w:val="FF0000"/>
          <w:spacing w:val="-4"/>
        </w:rPr>
        <w:t xml:space="preserve"> </w:t>
      </w:r>
      <w:r w:rsidRPr="00423114">
        <w:rPr>
          <w:color w:val="FF0000"/>
        </w:rPr>
        <w:t>это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фундамент,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на котором</w:t>
      </w:r>
      <w:r w:rsidRPr="00423114">
        <w:rPr>
          <w:color w:val="FF0000"/>
          <w:spacing w:val="-4"/>
        </w:rPr>
        <w:t xml:space="preserve"> </w:t>
      </w:r>
      <w:r w:rsidRPr="00423114">
        <w:rPr>
          <w:color w:val="FF0000"/>
        </w:rPr>
        <w:t>возводится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проект.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Есть</w:t>
      </w:r>
      <w:r w:rsidRPr="00423114">
        <w:rPr>
          <w:color w:val="FF0000"/>
          <w:spacing w:val="-4"/>
        </w:rPr>
        <w:t xml:space="preserve"> </w:t>
      </w:r>
      <w:r w:rsidRPr="00423114">
        <w:rPr>
          <w:color w:val="FF0000"/>
        </w:rPr>
        <w:t>две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основные</w:t>
      </w:r>
      <w:r w:rsidRPr="00423114">
        <w:rPr>
          <w:color w:val="FF0000"/>
          <w:spacing w:val="-47"/>
        </w:rPr>
        <w:t xml:space="preserve"> </w:t>
      </w:r>
      <w:r w:rsidRPr="00423114">
        <w:rPr>
          <w:color w:val="FF0000"/>
        </w:rPr>
        <w:t>классификации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бизнес-моделей:</w:t>
      </w:r>
      <w:r w:rsidRPr="00423114">
        <w:rPr>
          <w:color w:val="FF0000"/>
          <w:spacing w:val="3"/>
        </w:rPr>
        <w:t xml:space="preserve"> </w:t>
      </w:r>
      <w:r w:rsidRPr="00423114">
        <w:rPr>
          <w:color w:val="FF0000"/>
        </w:rPr>
        <w:t>по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типу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клиентов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и</w:t>
      </w:r>
      <w:r w:rsidRPr="00423114">
        <w:rPr>
          <w:color w:val="FF0000"/>
          <w:spacing w:val="-4"/>
        </w:rPr>
        <w:t xml:space="preserve"> </w:t>
      </w:r>
      <w:r w:rsidRPr="00423114">
        <w:rPr>
          <w:color w:val="FF0000"/>
        </w:rPr>
        <w:t>по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способу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получения</w:t>
      </w:r>
      <w:r w:rsidRPr="00423114">
        <w:rPr>
          <w:color w:val="FF0000"/>
          <w:spacing w:val="-3"/>
        </w:rPr>
        <w:t xml:space="preserve"> </w:t>
      </w:r>
      <w:r w:rsidRPr="00423114">
        <w:rPr>
          <w:color w:val="FF0000"/>
        </w:rPr>
        <w:t>прибыли.</w:t>
      </w:r>
    </w:p>
    <w:p w:rsidR="002336D0" w:rsidRPr="00423114" w:rsidRDefault="00275BCA">
      <w:pPr>
        <w:pStyle w:val="a3"/>
        <w:spacing w:before="19"/>
        <w:ind w:left="220"/>
      </w:pPr>
      <w:r w:rsidRPr="00423114">
        <w:rPr>
          <w:color w:val="FF0000"/>
          <w:vertAlign w:val="superscript"/>
        </w:rPr>
        <w:t>2</w:t>
      </w:r>
      <w:r w:rsidRPr="00423114">
        <w:rPr>
          <w:color w:val="FF0000"/>
          <w:spacing w:val="-5"/>
        </w:rPr>
        <w:t xml:space="preserve"> </w:t>
      </w:r>
      <w:r w:rsidRPr="00423114">
        <w:rPr>
          <w:color w:val="FF0000"/>
        </w:rPr>
        <w:t>Объем</w:t>
      </w:r>
      <w:r w:rsidRPr="00423114">
        <w:rPr>
          <w:color w:val="FF0000"/>
          <w:spacing w:val="-3"/>
        </w:rPr>
        <w:t xml:space="preserve"> </w:t>
      </w:r>
      <w:r w:rsidRPr="00423114">
        <w:rPr>
          <w:color w:val="FF0000"/>
        </w:rPr>
        <w:t>финансового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обеспечения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достаточно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указать</w:t>
      </w:r>
      <w:r w:rsidRPr="00423114">
        <w:rPr>
          <w:color w:val="FF0000"/>
          <w:spacing w:val="-3"/>
        </w:rPr>
        <w:t xml:space="preserve"> </w:t>
      </w:r>
      <w:r w:rsidRPr="00423114">
        <w:rPr>
          <w:color w:val="FF0000"/>
        </w:rPr>
        <w:t>для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первого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этапа</w:t>
      </w:r>
      <w:r w:rsidRPr="00423114">
        <w:rPr>
          <w:color w:val="FF0000"/>
          <w:spacing w:val="7"/>
        </w:rPr>
        <w:t xml:space="preserve"> </w:t>
      </w:r>
      <w:r w:rsidRPr="00423114">
        <w:rPr>
          <w:color w:val="FF0000"/>
        </w:rPr>
        <w:t>-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дойти</w:t>
      </w:r>
      <w:r w:rsidRPr="00423114">
        <w:rPr>
          <w:color w:val="FF0000"/>
          <w:spacing w:val="-3"/>
        </w:rPr>
        <w:t xml:space="preserve"> </w:t>
      </w:r>
      <w:r w:rsidRPr="00423114">
        <w:rPr>
          <w:color w:val="FF0000"/>
        </w:rPr>
        <w:t>до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MVP</w:t>
      </w:r>
    </w:p>
    <w:p w:rsidR="002336D0" w:rsidRPr="00423114" w:rsidRDefault="00275BCA">
      <w:pPr>
        <w:pStyle w:val="a3"/>
        <w:spacing w:before="24"/>
        <w:ind w:left="220" w:right="809"/>
      </w:pPr>
      <w:r w:rsidRPr="00423114">
        <w:rPr>
          <w:color w:val="FF0000"/>
          <w:vertAlign w:val="superscript"/>
        </w:rPr>
        <w:t>3</w:t>
      </w:r>
      <w:r w:rsidRPr="00423114">
        <w:rPr>
          <w:color w:val="FF0000"/>
          <w:spacing w:val="-12"/>
        </w:rPr>
        <w:t xml:space="preserve"> </w:t>
      </w:r>
      <w:r w:rsidRPr="00423114">
        <w:rPr>
          <w:color w:val="FF0000"/>
        </w:rPr>
        <w:t>Расчет рисков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исходя</w:t>
      </w:r>
      <w:r w:rsidRPr="00423114">
        <w:rPr>
          <w:color w:val="FF0000"/>
          <w:spacing w:val="-4"/>
        </w:rPr>
        <w:t xml:space="preserve"> </w:t>
      </w:r>
      <w:r w:rsidRPr="00423114">
        <w:rPr>
          <w:color w:val="FF0000"/>
        </w:rPr>
        <w:t>из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наиболее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валидного</w:t>
      </w:r>
      <w:r w:rsidRPr="00423114">
        <w:rPr>
          <w:color w:val="FF0000"/>
          <w:spacing w:val="2"/>
        </w:rPr>
        <w:t xml:space="preserve"> </w:t>
      </w:r>
      <w:r w:rsidRPr="00423114">
        <w:rPr>
          <w:color w:val="FF0000"/>
        </w:rPr>
        <w:t>(для</w:t>
      </w:r>
      <w:r w:rsidRPr="00423114">
        <w:rPr>
          <w:color w:val="FF0000"/>
          <w:spacing w:val="1"/>
        </w:rPr>
        <w:t xml:space="preserve"> </w:t>
      </w:r>
      <w:r w:rsidRPr="00423114">
        <w:rPr>
          <w:color w:val="FF0000"/>
        </w:rPr>
        <w:t>данного</w:t>
      </w:r>
      <w:r w:rsidRPr="00423114">
        <w:rPr>
          <w:color w:val="FF0000"/>
          <w:spacing w:val="1"/>
        </w:rPr>
        <w:t xml:space="preserve"> </w:t>
      </w:r>
      <w:r w:rsidRPr="00423114">
        <w:rPr>
          <w:color w:val="FF0000"/>
        </w:rPr>
        <w:t>проекта)</w:t>
      </w:r>
      <w:r w:rsidRPr="00423114">
        <w:rPr>
          <w:color w:val="FF0000"/>
          <w:spacing w:val="-4"/>
        </w:rPr>
        <w:t xml:space="preserve"> </w:t>
      </w:r>
      <w:r w:rsidRPr="00423114">
        <w:rPr>
          <w:color w:val="FF0000"/>
        </w:rPr>
        <w:t>анализа,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например,</w:t>
      </w:r>
      <w:r w:rsidRPr="00423114">
        <w:rPr>
          <w:color w:val="FF0000"/>
          <w:spacing w:val="-2"/>
        </w:rPr>
        <w:t xml:space="preserve"> </w:t>
      </w:r>
      <w:r w:rsidRPr="00423114">
        <w:rPr>
          <w:color w:val="FF0000"/>
        </w:rPr>
        <w:t>как</w:t>
      </w:r>
      <w:r w:rsidRPr="00423114">
        <w:rPr>
          <w:color w:val="FF0000"/>
          <w:spacing w:val="-6"/>
        </w:rPr>
        <w:t xml:space="preserve"> </w:t>
      </w:r>
      <w:r w:rsidRPr="00423114">
        <w:rPr>
          <w:color w:val="FF0000"/>
        </w:rPr>
        <w:t>PEST,</w:t>
      </w:r>
      <w:r w:rsidRPr="00423114">
        <w:rPr>
          <w:color w:val="FF0000"/>
          <w:spacing w:val="-47"/>
        </w:rPr>
        <w:t xml:space="preserve"> </w:t>
      </w:r>
      <w:r w:rsidRPr="00423114">
        <w:rPr>
          <w:color w:val="FF0000"/>
        </w:rPr>
        <w:t xml:space="preserve">SWOT </w:t>
      </w:r>
      <w:proofErr w:type="spellStart"/>
      <w:r w:rsidRPr="00423114">
        <w:rPr>
          <w:color w:val="FF0000"/>
        </w:rPr>
        <w:t>и.т.п</w:t>
      </w:r>
      <w:proofErr w:type="spellEnd"/>
      <w:r w:rsidRPr="00423114">
        <w:rPr>
          <w:color w:val="FF0000"/>
        </w:rPr>
        <w:t>,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а также расчет</w:t>
      </w:r>
      <w:r w:rsidRPr="00423114">
        <w:rPr>
          <w:color w:val="FF0000"/>
          <w:spacing w:val="1"/>
        </w:rPr>
        <w:t xml:space="preserve"> </w:t>
      </w:r>
      <w:r w:rsidRPr="00423114">
        <w:rPr>
          <w:color w:val="FF0000"/>
        </w:rPr>
        <w:t>индекса рентабельности</w:t>
      </w:r>
      <w:r w:rsidRPr="00423114">
        <w:rPr>
          <w:color w:val="FF0000"/>
          <w:spacing w:val="-4"/>
        </w:rPr>
        <w:t xml:space="preserve"> </w:t>
      </w:r>
      <w:r w:rsidRPr="00423114">
        <w:rPr>
          <w:color w:val="FF0000"/>
        </w:rPr>
        <w:t>инвестиции</w:t>
      </w:r>
      <w:r w:rsidRPr="00423114">
        <w:rPr>
          <w:color w:val="FF0000"/>
          <w:spacing w:val="-4"/>
        </w:rPr>
        <w:t xml:space="preserve"> </w:t>
      </w:r>
      <w:r w:rsidRPr="00423114">
        <w:rPr>
          <w:color w:val="FF0000"/>
        </w:rPr>
        <w:t>(</w:t>
      </w:r>
      <w:proofErr w:type="spellStart"/>
      <w:r w:rsidRPr="00423114">
        <w:rPr>
          <w:color w:val="FF0000"/>
        </w:rPr>
        <w:t>Profitability</w:t>
      </w:r>
      <w:proofErr w:type="spellEnd"/>
      <w:r w:rsidRPr="00423114">
        <w:rPr>
          <w:color w:val="FF0000"/>
          <w:spacing w:val="-2"/>
        </w:rPr>
        <w:t xml:space="preserve"> </w:t>
      </w:r>
      <w:proofErr w:type="spellStart"/>
      <w:r w:rsidRPr="00423114">
        <w:rPr>
          <w:color w:val="FF0000"/>
        </w:rPr>
        <w:t>index</w:t>
      </w:r>
      <w:proofErr w:type="spellEnd"/>
      <w:r w:rsidRPr="00423114">
        <w:rPr>
          <w:color w:val="FF0000"/>
        </w:rPr>
        <w:t>,</w:t>
      </w:r>
      <w:r w:rsidRPr="00423114">
        <w:rPr>
          <w:color w:val="FF0000"/>
          <w:spacing w:val="-1"/>
        </w:rPr>
        <w:t xml:space="preserve"> </w:t>
      </w:r>
      <w:r w:rsidRPr="00423114">
        <w:rPr>
          <w:color w:val="FF0000"/>
        </w:rPr>
        <w:t>PI)</w:t>
      </w:r>
    </w:p>
    <w:p w:rsidR="002336D0" w:rsidRPr="00423114" w:rsidRDefault="002336D0">
      <w:pPr>
        <w:rPr>
          <w:sz w:val="20"/>
          <w:szCs w:val="20"/>
        </w:rPr>
        <w:sectPr w:rsidR="002336D0" w:rsidRPr="00423114">
          <w:type w:val="continuous"/>
          <w:pgSz w:w="11910" w:h="16840"/>
          <w:pgMar w:top="760" w:right="660" w:bottom="280" w:left="1220" w:header="720" w:footer="720" w:gutter="0"/>
          <w:cols w:space="720"/>
        </w:sectPr>
      </w:pPr>
    </w:p>
    <w:p w:rsidR="002336D0" w:rsidRPr="00423114" w:rsidRDefault="007D2273">
      <w:pPr>
        <w:pStyle w:val="a3"/>
      </w:pPr>
      <w:r>
        <w:lastRenderedPageBreak/>
        <w:pict>
          <v:group id="_x0000_s1029" style="position:absolute;margin-left:66.8pt;margin-top:42.55pt;width:487.75pt;height:334.9pt;z-index:-15894528;mso-position-horizontal-relative:page;mso-position-vertical-relative:page" coordorigin="1336,851" coordsize="9755,4776">
            <v:shape id="_x0000_s1032" style="position:absolute;left:1335;top:850;width:9755;height:4776" coordorigin="1336,851" coordsize="9755,4776" o:spt="100" adj="0,,0" path="m11080,851r-9734,l1336,851r,10l1336,5617r,10l1346,5627r9734,l11080,5617r-9734,l1346,861r9734,l11080,851xm11090,851r-10,l11080,861r,4756l11080,5627r10,l11090,5617r,-4756l11090,85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867;top:1111;width:3425;height:266" filled="f" stroked="f">
              <v:textbox style="mso-next-textbox:#_x0000_s1031" inset="0,0,0,0">
                <w:txbxContent>
                  <w:p w:rsidR="002336D0" w:rsidRDefault="00275BCA">
                    <w:pPr>
                      <w:spacing w:line="266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118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Календарный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план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стартап</w:t>
                    </w:r>
                    <w:proofErr w:type="spellEnd"/>
                    <w:r>
                      <w:rPr>
                        <w:sz w:val="20"/>
                      </w:rPr>
                      <w:t>-проекта</w:t>
                    </w:r>
                  </w:p>
                </w:txbxContent>
              </v:textbox>
            </v:shape>
            <v:shape id="_x0000_s1030" type="#_x0000_t202" style="position:absolute;left:1816;top:5213;width:535;height:222" filled="f" stroked="f">
              <v:textbox style="mso-next-textbox:#_x0000_s1030" inset="0,0,0,0">
                <w:txbxContent>
                  <w:p w:rsidR="002336D0" w:rsidRDefault="00275BC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Итого</w:t>
                    </w:r>
                    <w:r w:rsidR="00262A4A">
                      <w:rPr>
                        <w:sz w:val="20"/>
                      </w:rPr>
                      <w:tab/>
                    </w:r>
                    <w:r w:rsidR="00262A4A">
                      <w:rPr>
                        <w:sz w:val="20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  <w:spacing w:before="9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1701"/>
        <w:gridCol w:w="3547"/>
      </w:tblGrid>
      <w:tr w:rsidR="002336D0" w:rsidRPr="00423114">
        <w:trPr>
          <w:trHeight w:val="660"/>
        </w:trPr>
        <w:tc>
          <w:tcPr>
            <w:tcW w:w="2927" w:type="dxa"/>
          </w:tcPr>
          <w:p w:rsidR="002336D0" w:rsidRPr="00423114" w:rsidRDefault="00275BCA">
            <w:pPr>
              <w:pStyle w:val="TableParagraph"/>
              <w:spacing w:line="261" w:lineRule="auto"/>
              <w:ind w:left="1210" w:right="190" w:hanging="1011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Название</w:t>
            </w:r>
            <w:r w:rsidRPr="00423114">
              <w:rPr>
                <w:spacing w:val="-6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этапа</w:t>
            </w:r>
            <w:r w:rsidRPr="00423114">
              <w:rPr>
                <w:spacing w:val="-4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календарного</w:t>
            </w:r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плана</w:t>
            </w:r>
          </w:p>
        </w:tc>
        <w:tc>
          <w:tcPr>
            <w:tcW w:w="1701" w:type="dxa"/>
          </w:tcPr>
          <w:p w:rsidR="002336D0" w:rsidRPr="00423114" w:rsidRDefault="00275BCA">
            <w:pPr>
              <w:pStyle w:val="TableParagraph"/>
              <w:spacing w:line="261" w:lineRule="auto"/>
              <w:ind w:left="414" w:right="237" w:hanging="16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Длительность</w:t>
            </w:r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этапа,</w:t>
            </w:r>
            <w:r w:rsidRPr="004231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23114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3547" w:type="dxa"/>
          </w:tcPr>
          <w:p w:rsidR="002336D0" w:rsidRPr="00423114" w:rsidRDefault="00275BCA">
            <w:pPr>
              <w:pStyle w:val="TableParagraph"/>
              <w:spacing w:before="123"/>
              <w:ind w:left="1084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Стоимость,</w:t>
            </w:r>
            <w:r w:rsidRPr="00423114">
              <w:rPr>
                <w:spacing w:val="-1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руб.</w:t>
            </w:r>
          </w:p>
        </w:tc>
      </w:tr>
      <w:tr w:rsidR="002336D0" w:rsidRPr="00423114">
        <w:trPr>
          <w:trHeight w:val="770"/>
        </w:trPr>
        <w:tc>
          <w:tcPr>
            <w:tcW w:w="2927" w:type="dxa"/>
          </w:tcPr>
          <w:p w:rsidR="002336D0" w:rsidRPr="00423114" w:rsidRDefault="00BF4211" w:rsidP="00BF4211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требований и планирование</w:t>
            </w:r>
          </w:p>
        </w:tc>
        <w:tc>
          <w:tcPr>
            <w:tcW w:w="1701" w:type="dxa"/>
          </w:tcPr>
          <w:p w:rsidR="002336D0" w:rsidRPr="00423114" w:rsidRDefault="00BF4211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547" w:type="dxa"/>
          </w:tcPr>
          <w:p w:rsidR="002336D0" w:rsidRPr="00423114" w:rsidRDefault="00DA3CD9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</w:t>
            </w:r>
          </w:p>
        </w:tc>
      </w:tr>
      <w:tr w:rsidR="00BF4211" w:rsidRPr="00423114">
        <w:trPr>
          <w:trHeight w:val="770"/>
        </w:trPr>
        <w:tc>
          <w:tcPr>
            <w:tcW w:w="2927" w:type="dxa"/>
          </w:tcPr>
          <w:p w:rsidR="00BF4211" w:rsidRDefault="00BF4211" w:rsidP="00BF4211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мобилизация местных жителей</w:t>
            </w:r>
          </w:p>
        </w:tc>
        <w:tc>
          <w:tcPr>
            <w:tcW w:w="1701" w:type="dxa"/>
          </w:tcPr>
          <w:p w:rsidR="00BF4211" w:rsidRPr="00423114" w:rsidRDefault="00BF4211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547" w:type="dxa"/>
          </w:tcPr>
          <w:p w:rsidR="00BF4211" w:rsidRPr="00423114" w:rsidRDefault="00BF4211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11250</w:t>
            </w:r>
          </w:p>
        </w:tc>
      </w:tr>
      <w:tr w:rsidR="002336D0" w:rsidRPr="00423114">
        <w:trPr>
          <w:trHeight w:val="570"/>
        </w:trPr>
        <w:tc>
          <w:tcPr>
            <w:tcW w:w="2927" w:type="dxa"/>
          </w:tcPr>
          <w:p w:rsidR="002336D0" w:rsidRPr="00423114" w:rsidRDefault="00BF4211" w:rsidP="00BF4211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местной администрацией</w:t>
            </w:r>
          </w:p>
        </w:tc>
        <w:tc>
          <w:tcPr>
            <w:tcW w:w="1701" w:type="dxa"/>
          </w:tcPr>
          <w:p w:rsidR="002336D0" w:rsidRPr="00423114" w:rsidRDefault="00BF4211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547" w:type="dxa"/>
          </w:tcPr>
          <w:p w:rsidR="002336D0" w:rsidRPr="00423114" w:rsidRDefault="00DA3CD9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</w:t>
            </w:r>
          </w:p>
        </w:tc>
      </w:tr>
      <w:tr w:rsidR="002336D0" w:rsidRPr="00423114">
        <w:trPr>
          <w:trHeight w:val="570"/>
        </w:trPr>
        <w:tc>
          <w:tcPr>
            <w:tcW w:w="2927" w:type="dxa"/>
          </w:tcPr>
          <w:p w:rsidR="002336D0" w:rsidRPr="00423114" w:rsidRDefault="00BF4211" w:rsidP="00BF4211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F4211">
              <w:rPr>
                <w:sz w:val="20"/>
              </w:rPr>
              <w:t>Создание архитектуры приложения</w:t>
            </w:r>
          </w:p>
        </w:tc>
        <w:tc>
          <w:tcPr>
            <w:tcW w:w="1701" w:type="dxa"/>
          </w:tcPr>
          <w:p w:rsidR="002336D0" w:rsidRPr="00423114" w:rsidRDefault="00262A4A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3547" w:type="dxa"/>
          </w:tcPr>
          <w:p w:rsidR="002336D0" w:rsidRPr="00423114" w:rsidRDefault="00262A4A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8250</w:t>
            </w:r>
          </w:p>
        </w:tc>
      </w:tr>
      <w:tr w:rsidR="00BF4211" w:rsidRPr="00423114" w:rsidTr="00BF4211">
        <w:trPr>
          <w:trHeight w:val="429"/>
        </w:trPr>
        <w:tc>
          <w:tcPr>
            <w:tcW w:w="2927" w:type="dxa"/>
          </w:tcPr>
          <w:p w:rsidR="00BF4211" w:rsidRDefault="007D2273" w:rsidP="00BF4211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Непосредственная разработка приложения</w:t>
            </w:r>
          </w:p>
        </w:tc>
        <w:tc>
          <w:tcPr>
            <w:tcW w:w="1701" w:type="dxa"/>
          </w:tcPr>
          <w:p w:rsidR="00BF4211" w:rsidRPr="00423114" w:rsidRDefault="00262A4A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547" w:type="dxa"/>
          </w:tcPr>
          <w:p w:rsidR="00BF4211" w:rsidRPr="00423114" w:rsidRDefault="00262A4A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765000</w:t>
            </w:r>
          </w:p>
        </w:tc>
      </w:tr>
      <w:tr w:rsidR="002336D0" w:rsidRPr="00423114" w:rsidTr="00BF4211">
        <w:trPr>
          <w:trHeight w:val="674"/>
        </w:trPr>
        <w:tc>
          <w:tcPr>
            <w:tcW w:w="2927" w:type="dxa"/>
          </w:tcPr>
          <w:p w:rsidR="002336D0" w:rsidRPr="00423114" w:rsidRDefault="00BF4211" w:rsidP="00BF4211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информации о приложении</w:t>
            </w:r>
          </w:p>
        </w:tc>
        <w:tc>
          <w:tcPr>
            <w:tcW w:w="1701" w:type="dxa"/>
          </w:tcPr>
          <w:p w:rsidR="002336D0" w:rsidRPr="00423114" w:rsidRDefault="00262A4A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3547" w:type="dxa"/>
          </w:tcPr>
          <w:p w:rsidR="002336D0" w:rsidRPr="00423114" w:rsidRDefault="00DA3CD9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BF4211" w:rsidRPr="00423114" w:rsidTr="00BF4211">
        <w:trPr>
          <w:trHeight w:val="433"/>
        </w:trPr>
        <w:tc>
          <w:tcPr>
            <w:tcW w:w="2927" w:type="dxa"/>
          </w:tcPr>
          <w:p w:rsidR="00BF4211" w:rsidRDefault="00BF4211" w:rsidP="00BF4211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результатов проекта</w:t>
            </w:r>
          </w:p>
        </w:tc>
        <w:tc>
          <w:tcPr>
            <w:tcW w:w="1701" w:type="dxa"/>
          </w:tcPr>
          <w:p w:rsidR="00BF4211" w:rsidRPr="00423114" w:rsidRDefault="00262A4A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547" w:type="dxa"/>
          </w:tcPr>
          <w:p w:rsidR="00BF4211" w:rsidRPr="00423114" w:rsidRDefault="00262A4A" w:rsidP="00262A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</w:tbl>
    <w:p w:rsidR="002336D0" w:rsidRPr="00423114" w:rsidRDefault="002336D0">
      <w:pPr>
        <w:pStyle w:val="a3"/>
      </w:pPr>
    </w:p>
    <w:p w:rsidR="002336D0" w:rsidRPr="00423114" w:rsidRDefault="00262A4A" w:rsidP="00262A4A">
      <w:pPr>
        <w:pStyle w:val="a3"/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A5EA2" wp14:editId="257D5F7E">
                <wp:simplePos x="0" y="0"/>
                <wp:positionH relativeFrom="column">
                  <wp:posOffset>2418080</wp:posOffset>
                </wp:positionH>
                <wp:positionV relativeFrom="paragraph">
                  <wp:posOffset>85090</wp:posOffset>
                </wp:positionV>
                <wp:extent cx="868680" cy="228600"/>
                <wp:effectExtent l="0" t="0" r="2667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A4A" w:rsidRPr="00262A4A" w:rsidRDefault="00262A4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62A4A"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A5EA2" id="Надпись 1" o:spid="_x0000_s1026" type="#_x0000_t202" style="position:absolute;left:0;text-align:left;margin-left:190.4pt;margin-top:6.7pt;width:68.4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" fillcolor="white [3201]" strokecolor="white [3212]" strokeweight=".5pt">
                <v:textbox>
                  <w:txbxContent>
                    <w:p w:rsidR="00262A4A" w:rsidRPr="00262A4A" w:rsidRDefault="00262A4A">
                      <w:pPr>
                        <w:rPr>
                          <w:sz w:val="18"/>
                          <w:szCs w:val="20"/>
                        </w:rPr>
                      </w:pPr>
                      <w:r w:rsidRPr="00262A4A"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D5948" wp14:editId="3726ECEF">
                <wp:simplePos x="0" y="0"/>
                <wp:positionH relativeFrom="column">
                  <wp:posOffset>3970020</wp:posOffset>
                </wp:positionH>
                <wp:positionV relativeFrom="paragraph">
                  <wp:posOffset>84455</wp:posOffset>
                </wp:positionV>
                <wp:extent cx="868680" cy="228600"/>
                <wp:effectExtent l="0" t="0" r="2667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A4A" w:rsidRPr="00262A4A" w:rsidRDefault="00DA3CD9" w:rsidP="00262A4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826500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D5948" id="Надпись 2" o:spid="_x0000_s1027" type="#_x0000_t202" style="position:absolute;left:0;text-align:left;margin-left:312.6pt;margin-top:6.65pt;width:68.4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" fillcolor="white [3201]" strokecolor="white [3212]" strokeweight=".5pt">
                <v:textbox>
                  <w:txbxContent>
                    <w:p w:rsidR="00262A4A" w:rsidRPr="00262A4A" w:rsidRDefault="00DA3CD9" w:rsidP="00262A4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826500</w:t>
                      </w:r>
                    </w:p>
                  </w:txbxContent>
                </v:textbox>
              </v:shape>
            </w:pict>
          </mc:Fallback>
        </mc:AlternateContent>
      </w: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</w:pPr>
    </w:p>
    <w:p w:rsidR="002336D0" w:rsidRPr="00423114" w:rsidRDefault="007D2273">
      <w:pPr>
        <w:pStyle w:val="a3"/>
      </w:pPr>
      <w:r>
        <w:pict>
          <v:group id="_x0000_s1026" style="position:absolute;margin-left:66.75pt;margin-top:384.65pt;width:487.75pt;height:236.8pt;z-index:-15894016;mso-position-horizontal-relative:page;mso-position-vertical-relative:page" coordorigin="1336,6032" coordsize="9755,4736">
            <v:shape id="_x0000_s1028" style="position:absolute;left:1335;top:6032;width:9755;height:4736" coordorigin="1336,6032" coordsize="9755,4736" o:spt="100" adj="0,,0" path="m11080,6032r-9734,l1336,6032r,10l1336,10758r,10l1346,10768r9734,l11080,10758r-9734,l1346,6042r9734,l11080,6032xm11090,6032r-10,l11080,6042r,4716l11080,10768r10,l11090,10758r,-4716l11090,6032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335;top:6032;width:9755;height:4736" filled="f" stroked="f">
              <v:textbox style="mso-next-textbox:#_x0000_s1027" inset="0,0,0,0">
                <w:txbxContent>
                  <w:p w:rsidR="002336D0" w:rsidRDefault="002336D0">
                    <w:pPr>
                      <w:spacing w:before="9"/>
                      <w:rPr>
                        <w:sz w:val="21"/>
                      </w:rPr>
                    </w:pPr>
                  </w:p>
                  <w:p w:rsidR="002336D0" w:rsidRDefault="00275BCA">
                    <w:pPr>
                      <w:ind w:left="1425"/>
                      <w:rPr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Предполагаемая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структура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уставного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капитала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компании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(в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рамках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стартап</w:t>
                    </w:r>
                    <w:proofErr w:type="spellEnd"/>
                    <w:r>
                      <w:rPr>
                        <w:sz w:val="20"/>
                      </w:rPr>
                      <w:t>-проекта)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  <w:spacing w:before="1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2597"/>
        <w:gridCol w:w="3543"/>
      </w:tblGrid>
      <w:tr w:rsidR="002336D0" w:rsidRPr="00423114">
        <w:trPr>
          <w:trHeight w:val="405"/>
        </w:trPr>
        <w:tc>
          <w:tcPr>
            <w:tcW w:w="2927" w:type="dxa"/>
            <w:vMerge w:val="restart"/>
          </w:tcPr>
          <w:p w:rsidR="002336D0" w:rsidRPr="00423114" w:rsidRDefault="002336D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336D0" w:rsidRPr="00423114" w:rsidRDefault="00275BCA">
            <w:pPr>
              <w:pStyle w:val="TableParagraph"/>
              <w:ind w:left="110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Участники</w:t>
            </w:r>
          </w:p>
        </w:tc>
        <w:tc>
          <w:tcPr>
            <w:tcW w:w="6140" w:type="dxa"/>
            <w:gridSpan w:val="2"/>
          </w:tcPr>
          <w:p w:rsidR="002336D0" w:rsidRPr="00423114" w:rsidRDefault="002336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6D0" w:rsidRPr="00423114">
        <w:trPr>
          <w:trHeight w:val="410"/>
        </w:trPr>
        <w:tc>
          <w:tcPr>
            <w:tcW w:w="2927" w:type="dxa"/>
            <w:vMerge/>
            <w:tcBorders>
              <w:top w:val="nil"/>
            </w:tcBorders>
          </w:tcPr>
          <w:p w:rsidR="002336D0" w:rsidRPr="00423114" w:rsidRDefault="002336D0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2336D0" w:rsidRPr="00423114" w:rsidRDefault="00275BCA">
            <w:pPr>
              <w:pStyle w:val="TableParagraph"/>
              <w:spacing w:line="228" w:lineRule="exact"/>
              <w:ind w:left="499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Размер</w:t>
            </w:r>
            <w:r w:rsidRPr="00423114">
              <w:rPr>
                <w:spacing w:val="-2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доли</w:t>
            </w:r>
            <w:r w:rsidRPr="00423114">
              <w:rPr>
                <w:spacing w:val="-3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(руб.)</w:t>
            </w:r>
          </w:p>
        </w:tc>
        <w:tc>
          <w:tcPr>
            <w:tcW w:w="3543" w:type="dxa"/>
          </w:tcPr>
          <w:p w:rsidR="002336D0" w:rsidRPr="00423114" w:rsidRDefault="00275BCA">
            <w:pPr>
              <w:pStyle w:val="TableParagraph"/>
              <w:spacing w:line="228" w:lineRule="exact"/>
              <w:ind w:left="1"/>
              <w:jc w:val="center"/>
              <w:rPr>
                <w:sz w:val="20"/>
                <w:szCs w:val="20"/>
              </w:rPr>
            </w:pPr>
            <w:r w:rsidRPr="00423114">
              <w:rPr>
                <w:w w:val="99"/>
                <w:sz w:val="20"/>
                <w:szCs w:val="20"/>
              </w:rPr>
              <w:t>%</w:t>
            </w:r>
          </w:p>
        </w:tc>
      </w:tr>
      <w:tr w:rsidR="002336D0" w:rsidRPr="00423114">
        <w:trPr>
          <w:trHeight w:val="1630"/>
        </w:trPr>
        <w:tc>
          <w:tcPr>
            <w:tcW w:w="2927" w:type="dxa"/>
          </w:tcPr>
          <w:p w:rsidR="002336D0" w:rsidRPr="00423114" w:rsidRDefault="00275BCA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1.</w:t>
            </w:r>
            <w:r w:rsidR="004854CE">
              <w:rPr>
                <w:sz w:val="20"/>
                <w:szCs w:val="20"/>
              </w:rPr>
              <w:t xml:space="preserve"> Холомкин Дмитрий Алексеевич</w:t>
            </w:r>
          </w:p>
          <w:p w:rsidR="002336D0" w:rsidRPr="00423114" w:rsidRDefault="00275BCA" w:rsidP="004854CE">
            <w:pPr>
              <w:pStyle w:val="TableParagraph"/>
              <w:spacing w:before="175"/>
              <w:ind w:left="110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2.</w:t>
            </w:r>
            <w:r w:rsidR="004854CE">
              <w:rPr>
                <w:sz w:val="20"/>
                <w:szCs w:val="20"/>
              </w:rPr>
              <w:t xml:space="preserve"> Галин Кирилл Андреевич</w:t>
            </w:r>
          </w:p>
        </w:tc>
        <w:tc>
          <w:tcPr>
            <w:tcW w:w="2597" w:type="dxa"/>
          </w:tcPr>
          <w:p w:rsidR="004854CE" w:rsidRDefault="004854CE" w:rsidP="004854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2336D0" w:rsidRPr="00423114" w:rsidRDefault="004854CE" w:rsidP="004854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3543" w:type="dxa"/>
          </w:tcPr>
          <w:p w:rsidR="002336D0" w:rsidRDefault="004854CE" w:rsidP="004854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:rsidR="004854CE" w:rsidRDefault="004854CE" w:rsidP="004854C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854CE" w:rsidRDefault="004854CE" w:rsidP="004854C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854CE" w:rsidRPr="00423114" w:rsidRDefault="004854CE" w:rsidP="004854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2336D0" w:rsidRPr="00423114">
        <w:trPr>
          <w:trHeight w:val="660"/>
        </w:trPr>
        <w:tc>
          <w:tcPr>
            <w:tcW w:w="2927" w:type="dxa"/>
          </w:tcPr>
          <w:p w:rsidR="002336D0" w:rsidRPr="00423114" w:rsidRDefault="00275BCA">
            <w:pPr>
              <w:pStyle w:val="TableParagraph"/>
              <w:spacing w:line="261" w:lineRule="auto"/>
              <w:ind w:left="110" w:right="454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Размер</w:t>
            </w:r>
            <w:r w:rsidRPr="00423114">
              <w:rPr>
                <w:spacing w:val="-9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Уставного</w:t>
            </w:r>
            <w:r w:rsidRPr="00423114">
              <w:rPr>
                <w:spacing w:val="-8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капитала</w:t>
            </w:r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(УК)</w:t>
            </w:r>
          </w:p>
        </w:tc>
        <w:tc>
          <w:tcPr>
            <w:tcW w:w="2597" w:type="dxa"/>
          </w:tcPr>
          <w:p w:rsidR="002336D0" w:rsidRPr="00423114" w:rsidRDefault="004854CE" w:rsidP="004854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3543" w:type="dxa"/>
          </w:tcPr>
          <w:p w:rsidR="002336D0" w:rsidRPr="00423114" w:rsidRDefault="004854CE" w:rsidP="004854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2336D0" w:rsidRPr="00423114" w:rsidRDefault="002336D0">
      <w:pPr>
        <w:pStyle w:val="a3"/>
      </w:pP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</w:pPr>
    </w:p>
    <w:p w:rsidR="002336D0" w:rsidRPr="00423114" w:rsidRDefault="002336D0">
      <w:pPr>
        <w:pStyle w:val="a3"/>
        <w:spacing w:before="5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710"/>
        <w:gridCol w:w="1716"/>
        <w:gridCol w:w="2551"/>
        <w:gridCol w:w="1736"/>
      </w:tblGrid>
      <w:tr w:rsidR="002336D0" w:rsidRPr="00423114">
        <w:trPr>
          <w:trHeight w:val="649"/>
        </w:trPr>
        <w:tc>
          <w:tcPr>
            <w:tcW w:w="9689" w:type="dxa"/>
            <w:gridSpan w:val="5"/>
          </w:tcPr>
          <w:p w:rsidR="002336D0" w:rsidRPr="00423114" w:rsidRDefault="00275BCA">
            <w:pPr>
              <w:pStyle w:val="TableParagraph"/>
              <w:spacing w:before="76"/>
              <w:ind w:left="3906"/>
              <w:rPr>
                <w:sz w:val="20"/>
                <w:szCs w:val="20"/>
              </w:rPr>
            </w:pPr>
            <w:r w:rsidRPr="00423114">
              <w:rPr>
                <w:b/>
                <w:sz w:val="20"/>
                <w:szCs w:val="20"/>
              </w:rPr>
              <w:t>5.</w:t>
            </w:r>
            <w:r w:rsidRPr="00423114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 xml:space="preserve">Команда </w:t>
            </w:r>
            <w:proofErr w:type="spellStart"/>
            <w:r w:rsidRPr="00423114">
              <w:rPr>
                <w:sz w:val="20"/>
                <w:szCs w:val="20"/>
              </w:rPr>
              <w:t>стартап</w:t>
            </w:r>
            <w:proofErr w:type="spellEnd"/>
            <w:r w:rsidRPr="00423114">
              <w:rPr>
                <w:sz w:val="20"/>
                <w:szCs w:val="20"/>
              </w:rPr>
              <w:t>-</w:t>
            </w:r>
            <w:r w:rsidRPr="00423114">
              <w:rPr>
                <w:spacing w:val="-3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проекта</w:t>
            </w:r>
          </w:p>
        </w:tc>
      </w:tr>
      <w:tr w:rsidR="002336D0" w:rsidRPr="00423114">
        <w:trPr>
          <w:trHeight w:val="800"/>
        </w:trPr>
        <w:tc>
          <w:tcPr>
            <w:tcW w:w="1976" w:type="dxa"/>
          </w:tcPr>
          <w:p w:rsidR="002336D0" w:rsidRPr="00423114" w:rsidRDefault="00275BCA">
            <w:pPr>
              <w:pStyle w:val="TableParagraph"/>
              <w:spacing w:before="193"/>
              <w:ind w:left="671" w:right="657"/>
              <w:jc w:val="center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Ф.И.О.</w:t>
            </w:r>
          </w:p>
        </w:tc>
        <w:tc>
          <w:tcPr>
            <w:tcW w:w="1710" w:type="dxa"/>
          </w:tcPr>
          <w:p w:rsidR="002336D0" w:rsidRPr="00423114" w:rsidRDefault="00275BCA">
            <w:pPr>
              <w:pStyle w:val="TableParagraph"/>
              <w:spacing w:before="73" w:line="254" w:lineRule="auto"/>
              <w:ind w:left="595" w:right="351" w:hanging="215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Должность</w:t>
            </w:r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(роль)</w:t>
            </w:r>
          </w:p>
        </w:tc>
        <w:tc>
          <w:tcPr>
            <w:tcW w:w="1716" w:type="dxa"/>
          </w:tcPr>
          <w:p w:rsidR="002336D0" w:rsidRPr="00423114" w:rsidRDefault="00275BCA">
            <w:pPr>
              <w:pStyle w:val="TableParagraph"/>
              <w:spacing w:before="193"/>
              <w:ind w:left="436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Контакты</w:t>
            </w:r>
          </w:p>
        </w:tc>
        <w:tc>
          <w:tcPr>
            <w:tcW w:w="2551" w:type="dxa"/>
          </w:tcPr>
          <w:p w:rsidR="002336D0" w:rsidRPr="00423114" w:rsidRDefault="00275BCA">
            <w:pPr>
              <w:pStyle w:val="TableParagraph"/>
              <w:spacing w:before="73" w:line="254" w:lineRule="auto"/>
              <w:ind w:left="925" w:right="238" w:hanging="661"/>
              <w:rPr>
                <w:sz w:val="20"/>
                <w:szCs w:val="20"/>
              </w:rPr>
            </w:pPr>
            <w:r w:rsidRPr="00423114">
              <w:rPr>
                <w:sz w:val="20"/>
                <w:szCs w:val="20"/>
              </w:rPr>
              <w:t>Выполняемые работы в</w:t>
            </w:r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Проекте</w:t>
            </w:r>
          </w:p>
        </w:tc>
        <w:tc>
          <w:tcPr>
            <w:tcW w:w="1736" w:type="dxa"/>
          </w:tcPr>
          <w:p w:rsidR="002336D0" w:rsidRPr="00423114" w:rsidRDefault="00275BCA">
            <w:pPr>
              <w:pStyle w:val="TableParagraph"/>
              <w:spacing w:before="73" w:line="254" w:lineRule="auto"/>
              <w:ind w:left="490" w:right="104" w:hanging="370"/>
              <w:rPr>
                <w:sz w:val="20"/>
                <w:szCs w:val="20"/>
              </w:rPr>
            </w:pPr>
            <w:r w:rsidRPr="00423114">
              <w:rPr>
                <w:spacing w:val="-1"/>
                <w:sz w:val="20"/>
                <w:szCs w:val="20"/>
              </w:rPr>
              <w:t>Образование/</w:t>
            </w:r>
            <w:proofErr w:type="spellStart"/>
            <w:r w:rsidRPr="00423114">
              <w:rPr>
                <w:spacing w:val="-1"/>
                <w:sz w:val="20"/>
                <w:szCs w:val="20"/>
              </w:rPr>
              <w:t>опы</w:t>
            </w:r>
            <w:proofErr w:type="spellEnd"/>
            <w:r w:rsidRPr="00423114">
              <w:rPr>
                <w:spacing w:val="-47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т</w:t>
            </w:r>
            <w:r w:rsidRPr="00423114">
              <w:rPr>
                <w:spacing w:val="2"/>
                <w:sz w:val="20"/>
                <w:szCs w:val="20"/>
              </w:rPr>
              <w:t xml:space="preserve"> </w:t>
            </w:r>
            <w:r w:rsidRPr="00423114">
              <w:rPr>
                <w:sz w:val="20"/>
                <w:szCs w:val="20"/>
              </w:rPr>
              <w:t>работы</w:t>
            </w:r>
          </w:p>
        </w:tc>
      </w:tr>
      <w:tr w:rsidR="002336D0" w:rsidRPr="00423114">
        <w:trPr>
          <w:trHeight w:val="700"/>
        </w:trPr>
        <w:tc>
          <w:tcPr>
            <w:tcW w:w="1976" w:type="dxa"/>
          </w:tcPr>
          <w:p w:rsidR="002336D0" w:rsidRPr="00423114" w:rsidRDefault="004854C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Холомкин Дмитрий Алексеевич</w:t>
            </w:r>
          </w:p>
        </w:tc>
        <w:tc>
          <w:tcPr>
            <w:tcW w:w="1710" w:type="dxa"/>
          </w:tcPr>
          <w:p w:rsidR="002336D0" w:rsidRPr="00423114" w:rsidRDefault="004854C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проектной команды</w:t>
            </w:r>
          </w:p>
        </w:tc>
        <w:tc>
          <w:tcPr>
            <w:tcW w:w="1716" w:type="dxa"/>
          </w:tcPr>
          <w:p w:rsidR="002336D0" w:rsidRPr="00423114" w:rsidRDefault="003B6A5C" w:rsidP="003B6A5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+79046530724</w:t>
            </w:r>
          </w:p>
        </w:tc>
        <w:tc>
          <w:tcPr>
            <w:tcW w:w="2551" w:type="dxa"/>
          </w:tcPr>
          <w:p w:rsidR="002336D0" w:rsidRPr="00423114" w:rsidRDefault="00DA3CD9" w:rsidP="004854C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требованиями проекта, взаимодействие с местной администрацией</w:t>
            </w:r>
          </w:p>
        </w:tc>
        <w:tc>
          <w:tcPr>
            <w:tcW w:w="1736" w:type="dxa"/>
          </w:tcPr>
          <w:p w:rsidR="004854CE" w:rsidRDefault="004854C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ГУУ</w:t>
            </w:r>
            <w:r w:rsidR="003B6A5C">
              <w:rPr>
                <w:sz w:val="20"/>
                <w:szCs w:val="20"/>
              </w:rPr>
              <w:t>- б</w:t>
            </w:r>
            <w:r>
              <w:rPr>
                <w:sz w:val="20"/>
                <w:szCs w:val="20"/>
              </w:rPr>
              <w:t>акалавриат</w:t>
            </w:r>
          </w:p>
          <w:p w:rsidR="004854CE" w:rsidRPr="00423114" w:rsidRDefault="004854C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  <w:r w:rsidR="003B6A5C">
              <w:rPr>
                <w:sz w:val="20"/>
                <w:szCs w:val="20"/>
              </w:rPr>
              <w:t>банистика и управление городом</w:t>
            </w:r>
          </w:p>
        </w:tc>
      </w:tr>
      <w:tr w:rsidR="002336D0" w:rsidRPr="00423114">
        <w:trPr>
          <w:trHeight w:val="725"/>
        </w:trPr>
        <w:tc>
          <w:tcPr>
            <w:tcW w:w="1976" w:type="dxa"/>
          </w:tcPr>
          <w:p w:rsidR="002336D0" w:rsidRPr="00423114" w:rsidRDefault="004854C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 Кирилл Андреевич</w:t>
            </w:r>
          </w:p>
        </w:tc>
        <w:tc>
          <w:tcPr>
            <w:tcW w:w="1710" w:type="dxa"/>
          </w:tcPr>
          <w:p w:rsidR="002336D0" w:rsidRPr="00423114" w:rsidRDefault="004854C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проектной команды</w:t>
            </w:r>
          </w:p>
        </w:tc>
        <w:tc>
          <w:tcPr>
            <w:tcW w:w="1716" w:type="dxa"/>
          </w:tcPr>
          <w:p w:rsidR="002336D0" w:rsidRPr="00423114" w:rsidRDefault="003B6A5C" w:rsidP="003B6A5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+79586420393</w:t>
            </w:r>
          </w:p>
        </w:tc>
        <w:tc>
          <w:tcPr>
            <w:tcW w:w="2551" w:type="dxa"/>
          </w:tcPr>
          <w:p w:rsidR="002336D0" w:rsidRPr="00423114" w:rsidRDefault="00DA3CD9" w:rsidP="004854C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мобилизация местных жителей, создание мобильного приложения</w:t>
            </w:r>
          </w:p>
        </w:tc>
        <w:tc>
          <w:tcPr>
            <w:tcW w:w="1736" w:type="dxa"/>
          </w:tcPr>
          <w:p w:rsidR="003B6A5C" w:rsidRDefault="003B6A5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ГУУ - бакалавриат</w:t>
            </w:r>
          </w:p>
          <w:p w:rsidR="003B6A5C" w:rsidRPr="00423114" w:rsidRDefault="003B6A5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Урбанистика и управление городом</w:t>
            </w:r>
          </w:p>
        </w:tc>
      </w:tr>
    </w:tbl>
    <w:p w:rsidR="00275BCA" w:rsidRPr="00423114" w:rsidRDefault="00275BCA">
      <w:pPr>
        <w:rPr>
          <w:sz w:val="20"/>
          <w:szCs w:val="20"/>
        </w:rPr>
      </w:pPr>
    </w:p>
    <w:sectPr w:rsidR="00275BCA" w:rsidRPr="00423114">
      <w:pgSz w:w="11910" w:h="16840"/>
      <w:pgMar w:top="84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145"/>
    <w:multiLevelType w:val="hybridMultilevel"/>
    <w:tmpl w:val="AEA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5AAA"/>
    <w:multiLevelType w:val="hybridMultilevel"/>
    <w:tmpl w:val="C0B4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D07"/>
    <w:multiLevelType w:val="hybridMultilevel"/>
    <w:tmpl w:val="648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5C19"/>
    <w:multiLevelType w:val="hybridMultilevel"/>
    <w:tmpl w:val="2A88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93730"/>
    <w:multiLevelType w:val="hybridMultilevel"/>
    <w:tmpl w:val="DE10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064D1"/>
    <w:multiLevelType w:val="hybridMultilevel"/>
    <w:tmpl w:val="606C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7605"/>
    <w:multiLevelType w:val="hybridMultilevel"/>
    <w:tmpl w:val="77B2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B7691"/>
    <w:multiLevelType w:val="hybridMultilevel"/>
    <w:tmpl w:val="ECC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36D0"/>
    <w:rsid w:val="002336D0"/>
    <w:rsid w:val="00262A4A"/>
    <w:rsid w:val="00275BCA"/>
    <w:rsid w:val="003B6A5C"/>
    <w:rsid w:val="00423114"/>
    <w:rsid w:val="004854CE"/>
    <w:rsid w:val="0058486F"/>
    <w:rsid w:val="007D2273"/>
    <w:rsid w:val="00A0499D"/>
    <w:rsid w:val="00A4287F"/>
    <w:rsid w:val="00BF4211"/>
    <w:rsid w:val="00DA3CD9"/>
    <w:rsid w:val="00DA4D21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D76F374-1925-43C6-91B1-DCA4047F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Дмитрий</cp:lastModifiedBy>
  <cp:revision>10</cp:revision>
  <dcterms:created xsi:type="dcterms:W3CDTF">2023-04-24T21:13:00Z</dcterms:created>
  <dcterms:modified xsi:type="dcterms:W3CDTF">2023-04-26T02:10:00Z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2023-04-24T00:00:00Z</vt:filetime>
  </property>
</Properties>
</file>