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468"/>
        <w:jc w:val="center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3">
      <w:pPr>
        <w:tabs>
          <w:tab w:val="left" w:pos="1563"/>
          <w:tab w:val="left" w:pos="6966"/>
          <w:tab w:val="left" w:pos="8668"/>
        </w:tabs>
        <w:spacing w:before="190" w:lineRule="auto"/>
        <w:ind w:left="361" w:firstLine="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" w:lineRule="auto"/>
        <w:rPr>
          <w:i w:val="1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2.28543411567" w:type="dxa"/>
        <w:jc w:val="left"/>
        <w:tblInd w:w="1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1.714146703607"/>
        <w:gridCol w:w="5180.571287412064"/>
        <w:tblGridChange w:id="0">
          <w:tblGrid>
            <w:gridCol w:w="5101.714146703607"/>
            <w:gridCol w:w="5180.571287412064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right="724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Псковский государственный университет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7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Карточка ВУЗа (по ИНН)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6027138617</w:t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4" w:lineRule="auto"/>
              <w:ind w:left="107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Регион ВУЗа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Псковская область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07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34" w:lineRule="auto"/>
              <w:ind w:left="107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Акселерационная программа поддержки проектных команд и студенческих инициатив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34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«3» июля 2023 г. № 70-2023-000736</w:t>
            </w:r>
          </w:p>
        </w:tc>
      </w:tr>
    </w:tbl>
    <w:p w:rsidR="00000000" w:rsidDel="00000000" w:rsidP="00000000" w:rsidRDefault="00000000" w:rsidRPr="00000000" w14:paraId="0000000F">
      <w:pPr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6" w:lineRule="auto"/>
        <w:rPr>
          <w:i w:val="1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11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146"/>
        <w:gridCol w:w="1418"/>
        <w:gridCol w:w="1516"/>
        <w:gridCol w:w="1602"/>
        <w:tblGridChange w:id="0">
          <w:tblGrid>
            <w:gridCol w:w="668"/>
            <w:gridCol w:w="116"/>
            <w:gridCol w:w="382"/>
            <w:gridCol w:w="876"/>
            <w:gridCol w:w="1148"/>
            <w:gridCol w:w="1419"/>
            <w:gridCol w:w="320"/>
            <w:gridCol w:w="1146"/>
            <w:gridCol w:w="1418"/>
            <w:gridCol w:w="1516"/>
            <w:gridCol w:w="1602"/>
          </w:tblGrid>
        </w:tblGridChange>
      </w:tblGrid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1496" w:right="1491" w:firstLine="0"/>
              <w:jc w:val="center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КРАТКАЯ ИНФОРМАЦИЯ О СТАРТАП-ПРОЕКТЕ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Название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Электронная школа «Всегда в кармане» - «INUPHONE»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4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5" w:line="256" w:lineRule="auto"/>
              <w:ind w:left="109" w:right="413" w:firstLine="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Указывается тема стартап-проекта в рамках темы акселерационной программы,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59" w:lineRule="auto"/>
              <w:ind w:left="109" w:right="111" w:firstLine="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2">
            <w:pPr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Проект "Электронная школа " In your phone" создан специально для иностранных пользователей разных направлений и сфер жизнедеятельности. Наш продукт помогает решить проблему</w:t>
            </w:r>
          </w:p>
          <w:p w:rsidR="00000000" w:rsidDel="00000000" w:rsidP="00000000" w:rsidRDefault="00000000" w:rsidRPr="00000000" w14:paraId="00000033">
            <w:pPr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поиска актуальной информации для изучения иностранцами русского языка. Здесь подобран современный и технологичный подход, благодаря которому для изучения нужен только телефон и интернет. Мы предоставляем образовательную платформу, связь с носителями языка, интерактивные видео уроки и методики усвоения и проверки знаний.</w:t>
            </w:r>
          </w:p>
        </w:tc>
      </w:tr>
      <w:tr>
        <w:trPr>
          <w:cantSplit w:val="0"/>
          <w:trHeight w:val="1153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Технологическое направление в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56" w:lineRule="auto"/>
              <w:ind w:left="109" w:right="642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соответствии с перечнем критических технологий РФ*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Компьютерное моделирование, нейротехнологии</w:t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Рынок НТИ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EduNet— рынок продуктов и сервисов, которые вовлекают человека в развитие и реализацию своего потенциала.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5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Сквозные технологии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left="777" w:firstLine="0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ИНФОРМАЦИЯ О ЛИДЕРЕ И УЧАСТНИКАХ СТАРТАП-ПРОЕКТА</w:t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6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Лидер стартап-проекта*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3"/>
              </w:tabs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3"/>
              </w:tabs>
              <w:ind w:left="222" w:hanging="116"/>
              <w:rPr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UntiID — </w:t>
            </w:r>
            <w:r w:rsidDel="00000000" w:rsidR="00000000" w:rsidRPr="00000000">
              <w:rPr>
                <w:highlight w:val="white"/>
                <w:rtl w:val="0"/>
              </w:rPr>
              <w:t xml:space="preserve">U1728961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3"/>
              </w:tabs>
              <w:ind w:left="222" w:hanging="116"/>
              <w:rPr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Leader ID — </w:t>
            </w:r>
            <w:r w:rsidDel="00000000" w:rsidR="00000000" w:rsidRPr="00000000">
              <w:rPr>
                <w:highlight w:val="white"/>
                <w:rtl w:val="0"/>
              </w:rPr>
              <w:t xml:space="preserve">4037212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3"/>
              </w:tabs>
              <w:spacing w:before="1" w:lineRule="auto"/>
              <w:ind w:left="222" w:hanging="116"/>
              <w:rPr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Еремина Виктория Сергеевна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3"/>
              </w:tabs>
              <w:spacing w:line="229" w:lineRule="auto"/>
              <w:ind w:left="222" w:hanging="116"/>
              <w:rPr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8983527842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3"/>
              </w:tabs>
              <w:spacing w:line="209" w:lineRule="auto"/>
              <w:ind w:left="222" w:hanging="116"/>
              <w:rPr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vikaeremina580@gmail.com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3"/>
              </w:tabs>
              <w:spacing w:line="209" w:lineRule="auto"/>
              <w:ind w:left="222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7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UntiID</w:t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Leader ID</w:t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5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Роль в проекте</w:t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right="216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Телефон, почта</w:t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2" w:right="225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Должность (при наличии)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right="158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Опыт и квалификация (краткое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10" w:lineRule="auto"/>
              <w:ind w:left="10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описание)</w:t>
            </w:r>
          </w:p>
        </w:tc>
      </w:tr>
      <w:tr>
        <w:trPr>
          <w:cantSplit w:val="0"/>
          <w:trHeight w:val="11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U1728914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4037203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Расторгуева Милена Николаевна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Расчет и анализация готовой информации.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89517583636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milenarastorgueva@gmail.com</w:t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Администратор</w:t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Волонтер координатор групп участников международных форумов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U1728918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4037272</w:t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Саввина Анна Владимировна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Поиск людей и методов подачи для создания приложения</w:t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89118840315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savvina_ann@mail.ru</w:t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Изобретатель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Работала в Артеке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Владеет английским языком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Дипломат и лауреат различных конкурсов</w:t>
            </w:r>
          </w:p>
        </w:tc>
      </w:tr>
    </w:tbl>
    <w:p w:rsidR="00000000" w:rsidDel="00000000" w:rsidP="00000000" w:rsidRDefault="00000000" w:rsidRPr="00000000" w14:paraId="000000A8">
      <w:pPr>
        <w:rPr>
          <w:sz w:val="18"/>
          <w:szCs w:val="18"/>
          <w:highlight w:val="white"/>
        </w:rPr>
        <w:sectPr>
          <w:pgSz w:h="16840" w:w="11910" w:orient="portrait"/>
          <w:pgMar w:bottom="280" w:top="340" w:left="880" w:right="26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07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8" w:lineRule="auto"/>
              <w:ind w:left="1567" w:right="1561" w:firstLine="0"/>
              <w:jc w:val="center"/>
              <w:rPr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ПЛАН РЕАЛИЗАЦИИ СТАРТАП-ПРОЕКТА</w:t>
            </w:r>
          </w:p>
        </w:tc>
      </w:tr>
      <w:tr>
        <w:trPr>
          <w:cantSplit w:val="0"/>
          <w:trHeight w:val="2553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7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Аннотация проекта*</w:t>
            </w:r>
          </w:p>
        </w:tc>
        <w:tc>
          <w:tcPr/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Цели проекта: создание приложения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Задачи проекта: разработать приложение с современным подходом к изучению русского языка, актуальной информацией, легким интерфейсом и обратной связью с носителями языка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Ожидаемые результаты: готовое приложение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Области применения результатов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: абсолютно везде и когда угодно, главное, чтобы был доступ к сети WI-FI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Потенциальные потребительские сегменты (кто будет покупать): иностранные школьники, студенты, артисты, бизнесмены, журналисты и тд (обширный круг пользователей)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67" w:right="1553" w:firstLine="0"/>
              <w:jc w:val="center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Базовая бизнес-идея</w:t>
            </w:r>
          </w:p>
        </w:tc>
      </w:tr>
      <w:tr>
        <w:trPr>
          <w:cantSplit w:val="0"/>
          <w:trHeight w:val="2471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26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Какой продукт (товар/ услуга/ устройство/ ПО/ технология/ процесс и т.д.) будет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продаваться*</w:t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Приложение для изучения русского языка «INUPHONE» это не просто видео уроки, это подробный гид в изучении русского языка как иностранного. Современный подход к урокам, домашнему заданию, тестам, и даже особый психологический подход к людям позволяют сделать комфортным обучение и не потерять мотивацию. Связь с носителем языка поможет исправить ошибки, подкорректировать произношение и даже завести новых друзей в другой стране.</w:t>
            </w:r>
          </w:p>
        </w:tc>
      </w:tr>
      <w:tr>
        <w:trPr>
          <w:cantSplit w:val="0"/>
          <w:trHeight w:val="2261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Какую и чью (какого типа потребителей) проблему решает*</w:t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У каждого человека есть своя причина для изучения языка, но бывает очень сложно найти хорошую платформу для обучения. Приложение «INUPHONE» - темы и задания которого направлены на улучшение навыков письма, аудирования, говорения и прослушивания, помогут пользователям в короткие сроки добиться хороших результатов в изучении русского языка.</w:t>
            </w:r>
          </w:p>
        </w:tc>
      </w:tr>
      <w:tr>
        <w:trPr>
          <w:cantSplit w:val="0"/>
          <w:trHeight w:val="2557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107" w:firstLine="0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165" w:firstLine="0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Потенциальные потребительские сегменты*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Жители разных стран начиная с 12 лет могут использовать данное приложение для изучения языка. Для обучения на платформе не обязательно иметь высшее или специальное образование, оно предусматривает возможности для всех потребителей на этом рынке. (В2С)</w:t>
            </w:r>
          </w:p>
        </w:tc>
      </w:tr>
      <w:tr>
        <w:trPr>
          <w:cantSplit w:val="0"/>
          <w:trHeight w:val="2821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48"/>
                <w:tab w:val="left" w:pos="2772"/>
              </w:tabs>
              <w:ind w:left="109" w:right="93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</w:t>
              <w:tab/>
              <w:t xml:space="preserve">или</w:t>
              <w:tab/>
              <w:t xml:space="preserve">существующих разработок)*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right="141"/>
              <w:jc w:val="both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В связи с тем, что мы собираем команду IT-разработчиков, в качестве платформы для нашего приложения можно использовать уже готовое, которое называется «Твоя Школа». Эта платформа для онлайн школ, которая позволяет выкладывать задания, проходить тестирования и отслеживать результаты. Это как раз то к чему мы и стремимся в конечном итоге.</w:t>
            </w:r>
          </w:p>
        </w:tc>
      </w:tr>
    </w:tbl>
    <w:p w:rsidR="00000000" w:rsidDel="00000000" w:rsidP="00000000" w:rsidRDefault="00000000" w:rsidRPr="00000000" w14:paraId="000000C9">
      <w:pPr>
        <w:tabs>
          <w:tab w:val="left" w:pos="720"/>
        </w:tabs>
        <w:rPr>
          <w:sz w:val="20"/>
          <w:szCs w:val="20"/>
          <w:highlight w:val="white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sz w:val="20"/>
          <w:szCs w:val="20"/>
          <w:highlight w:val="white"/>
          <w:rtl w:val="0"/>
        </w:rPr>
        <w:tab/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290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Бизнес-модель*</w:t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Будет запущенна реклама в таких соц. сетях как BK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Telegram, TikTok - выкладывая небольшие видео различных тематик (например, немного из онлайн урока, игры, экскурсии и тд), что помогут зацепить и удержать потенциальных пользователей.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8" w:line="261" w:lineRule="auto"/>
              <w:ind w:right="327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DUOLINGO, LEARN RUSSIAN, Drops, Learn Russian fast, Busuu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(приложения для изучения русского языка)</w:t>
            </w:r>
          </w:p>
        </w:tc>
      </w:tr>
      <w:tr>
        <w:trPr>
          <w:cantSplit w:val="0"/>
          <w:trHeight w:val="1546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Ценностное предложение*</w:t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Наше приложение имеет легкий интерфейс, просто в использовании, приятные цвета, вместо разных навязчивых напоминаний о занятиях – мотивационные фразы, зная, как сложно не забросить начатое. Также есть функция обратной связи с носителем языка (мессенджер), который предоставляет возможность задать интересующие вопросы.</w:t>
            </w:r>
          </w:p>
        </w:tc>
      </w:tr>
      <w:tr>
        <w:trPr>
          <w:cantSplit w:val="0"/>
          <w:trHeight w:val="3475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142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26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действующих индустриальных партнеров, доступ к ограниченным ресурсам и т.д.);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дефицит, дешевизна, уникальность и т.п.)*</w:t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Почему вы уверены, что проект может быть реализован? 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-Потому что, имея конкурентов, в нашем проекте есть весомое преимущество для скачиваний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В чем полезность и востребованность вашего проекта по сравнению с другими?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-Это приложение имеет свои уникальные моменты, прописанные выше (такие как: мотивация, отслеживание результатов работы, всегда актуальная информация и инновационные методы изучения языка, общение с носителем)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Как вы думаете, почему ваш проект будет прибыльным? 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 потому что на рынке нет действительно стоящего приложения по данной тематике, а аналоги не предоставляют нужных аспектов изучения.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Приведите аргументы, почему ваш бизнес будет устойчивым (например, вы используете уникальные технологии, которых нет на рынке, или у вас большое количество потенциальных клиентов и т.п.). 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-мы используем новейшие технологии и благодаря правильно снятой рекламе, пользователи интернета будут делать выбор в нашу сторону, потому что именно с таким наполнением приложения по данной тематике нет. Есть плохо разработанные аналоги. 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Rule="auto"/>
              <w:ind w:left="1567" w:right="1555" w:firstLine="0"/>
              <w:jc w:val="center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Характеристика будущего продукта</w:t>
            </w:r>
          </w:p>
        </w:tc>
      </w:tr>
      <w:tr>
        <w:trPr>
          <w:cantSplit w:val="0"/>
          <w:trHeight w:val="2407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59" w:lineRule="auto"/>
              <w:ind w:left="109" w:right="348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Первые тестирования будут проходить на готовой платформе «Твоя Школа», затем будет запущен MVP.</w:t>
            </w:r>
          </w:p>
        </w:tc>
      </w:tr>
      <w:tr>
        <w:trPr>
          <w:cantSplit w:val="0"/>
          <w:trHeight w:val="2832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48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Организационные, производственные и финансовые параметры бизнеса*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На данный момент мы не рассматриваем партнерство, так как приложение будет нуждаться в корректировках, доработках и обновлениях. Но в дальнейшем ожидаются коллаборации с другими компаниями и блогерами для раскрутки продукта.</w:t>
            </w:r>
          </w:p>
        </w:tc>
      </w:tr>
    </w:tbl>
    <w:p w:rsidR="00000000" w:rsidDel="00000000" w:rsidP="00000000" w:rsidRDefault="00000000" w:rsidRPr="00000000" w14:paraId="000000EF">
      <w:pPr>
        <w:rPr>
          <w:sz w:val="20"/>
          <w:szCs w:val="20"/>
          <w:highlight w:val="white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2282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right="459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Мы позиционируем себя не только как приложение с актуальной информацией легким обучением, но и мессенджер для общения с иностранцами, с возможностью видео звонка.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Стоимость выбранного пакета («Базовый»/ «Продвинутый»/ «Все включено» - 3600/год). Для сравнения с другими приложениями (Duolingo – 3600 руб год).</w:t>
            </w:r>
          </w:p>
        </w:tc>
      </w:tr>
      <w:tr>
        <w:trPr>
          <w:cantSplit w:val="0"/>
          <w:trHeight w:val="2484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56" w:lineRule="auto"/>
              <w:ind w:left="109" w:right="55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Пока мы не собрали команду IT- специалистов нам нужно: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Заключить соглашение о сотрудничестве с платформой «Твоя Школа»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Отснять видеоматериал и смонтировать его в мини ролики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Подобрать актуальную информацию и распределить ее по топикам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Выгрузить все на платформу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4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right="560"/>
              <w:jc w:val="both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TRL 6 – Испытания модели или прототипа в реальных условиях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На базе платформы «Твоя Школа», был выпущен пилотный проект запуска нашей концепции. На данный момент к «INUPHONE» постепенно присоединяются новые участники для тестирования работоспособности и выявления недоработанных моментов.</w:t>
            </w:r>
          </w:p>
        </w:tc>
      </w:tr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9" w:right="595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Огромное количество иностранцев хотят выучить русский язык, но не знают с чего начать. Наше приложение просто необходимо иностранным студентам и абитуриентам ПсковГУ, чтобы в кротчайшие сроки начать понимать русский язык и заговорить на нем.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3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ind w:left="109" w:right="361" w:firstLine="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Мы планируем обратиться за рекламой к студенческим СМИ (так о приложении узнают студенты и будущие абитуриенты вуза)</w:t>
            </w:r>
          </w:p>
        </w:tc>
      </w:tr>
      <w:tr>
        <w:trPr>
          <w:cantSplit w:val="0"/>
          <w:trHeight w:val="924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ind w:left="109" w:right="101" w:firstLine="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Канал сбыта – онлайн. Планируется размещение «INUPHONE» в мобильных магазинах приложений, такие как App Store и Google Play. После установки пользователь приобретает определенный пакет.</w:t>
            </w:r>
          </w:p>
        </w:tc>
      </w:tr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1567" w:right="1558" w:firstLine="0"/>
              <w:jc w:val="center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7" w:lineRule="auto"/>
              <w:ind w:left="1567" w:right="1556" w:firstLine="0"/>
              <w:jc w:val="center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на решение которой направлен стартап-проект</w:t>
            </w:r>
          </w:p>
        </w:tc>
      </w:tr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38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Проблема заключается в отсутствии одного источника/ платформы, которая содержала бы в себе все самые лучшие подборки для упрощения иностранцам изучения русского языка.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Наше приложение - та самая платформа, где помимо грамотно подобранного обучения они могут разобрать с носителем языка какие-либо трудности, что у них возникли или просто попрактиковаться.</w:t>
            </w:r>
          </w:p>
        </w:tc>
      </w:tr>
      <w:tr>
        <w:trPr>
          <w:cantSplit w:val="0"/>
          <w:trHeight w:val="1737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45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9" w:lineRule="auto"/>
              <w:ind w:right="595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В результате использования нашей платформы, человек может получить А1, если решит сдать международный экзамен, просто используя «базовый» пакет. А2-В1 – если будет использовать «продвинутый» и «все включено»</w:t>
            </w:r>
          </w:p>
        </w:tc>
      </w:tr>
    </w:tbl>
    <w:p w:rsidR="00000000" w:rsidDel="00000000" w:rsidP="00000000" w:rsidRDefault="00000000" w:rsidRPr="00000000" w14:paraId="00000120">
      <w:pPr>
        <w:rPr>
          <w:sz w:val="20"/>
          <w:szCs w:val="20"/>
          <w:highlight w:val="white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93.000000000002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"/>
        <w:gridCol w:w="4258"/>
        <w:gridCol w:w="5567"/>
        <w:tblGridChange w:id="0">
          <w:tblGrid>
            <w:gridCol w:w="668"/>
            <w:gridCol w:w="4258"/>
            <w:gridCol w:w="5567"/>
          </w:tblGrid>
        </w:tblGridChange>
      </w:tblGrid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9" w:right="363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Проблема потребителя в том, что он не может найти хорошую недорогую платформу, с понятной и подробно описанной информацией, где можно выучить и проверить не только теоретические знания, но и произношение. В свою очередь мы предоставляем все, что им требуется.</w:t>
            </w:r>
          </w:p>
        </w:tc>
      </w:tr>
      <w:tr>
        <w:trPr>
          <w:cantSplit w:val="0"/>
          <w:trHeight w:val="1984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right="137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0"/>
                <w:szCs w:val="20"/>
                <w:highlight w:val="whit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Создание тестов, аудиодорожек, подбор книг и статей, съемка и монтаж мини роликов на разную тематику позволят выучить язык гораздо быстрее. Что касаемо проверки говорения, будет использована коммуникацию ИИ, основанная на распознавании речи и анализе звука. Речь будет записываться, а затем анализироваться с помощью алгоритмов распознавания и проверки произношения.</w:t>
            </w:r>
          </w:p>
        </w:tc>
      </w:tr>
      <w:tr>
        <w:trPr>
          <w:cantSplit w:val="0"/>
          <w:trHeight w:val="1987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09" w:right="1319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Оценка потенциала «рынка» и рентабельности бизнеса*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Бизнес рентабелен, так как разработка данного проекта имеет спрос на рынке и имеет актуальность, как мы это выяснили пунктами таблицы паспорта выше.</w:t>
            </w:r>
          </w:p>
        </w:tc>
      </w:tr>
    </w:tbl>
    <w:p w:rsidR="00000000" w:rsidDel="00000000" w:rsidP="00000000" w:rsidRDefault="00000000" w:rsidRPr="00000000" w14:paraId="0000012E">
      <w:pPr>
        <w:rPr>
          <w:i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rPr>
          <w:highlight w:val="white"/>
        </w:rPr>
        <w:sectPr>
          <w:type w:val="nextPage"/>
          <w:pgSz w:h="16840" w:w="11910" w:orient="portrait"/>
          <w:pgMar w:bottom="280" w:top="400" w:left="880" w:right="260" w:header="360" w:footer="360"/>
        </w:sect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400" w:left="880" w:right="2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-"/>
      <w:lvlJc w:val="left"/>
      <w:pPr>
        <w:ind w:left="222" w:hanging="116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754" w:hanging="116"/>
      </w:pPr>
      <w:rPr/>
    </w:lvl>
    <w:lvl w:ilvl="2">
      <w:start w:val="0"/>
      <w:numFmt w:val="bullet"/>
      <w:lvlText w:val="•"/>
      <w:lvlJc w:val="left"/>
      <w:pPr>
        <w:ind w:left="1288" w:hanging="115"/>
      </w:pPr>
      <w:rPr/>
    </w:lvl>
    <w:lvl w:ilvl="3">
      <w:start w:val="0"/>
      <w:numFmt w:val="bullet"/>
      <w:lvlText w:val="•"/>
      <w:lvlJc w:val="left"/>
      <w:pPr>
        <w:ind w:left="1822" w:hanging="116"/>
      </w:pPr>
      <w:rPr/>
    </w:lvl>
    <w:lvl w:ilvl="4">
      <w:start w:val="0"/>
      <w:numFmt w:val="bullet"/>
      <w:lvlText w:val="•"/>
      <w:lvlJc w:val="left"/>
      <w:pPr>
        <w:ind w:left="2356" w:hanging="116"/>
      </w:pPr>
      <w:rPr/>
    </w:lvl>
    <w:lvl w:ilvl="5">
      <w:start w:val="0"/>
      <w:numFmt w:val="bullet"/>
      <w:lvlText w:val="•"/>
      <w:lvlJc w:val="left"/>
      <w:pPr>
        <w:ind w:left="2891" w:hanging="116"/>
      </w:pPr>
      <w:rPr/>
    </w:lvl>
    <w:lvl w:ilvl="6">
      <w:start w:val="0"/>
      <w:numFmt w:val="bullet"/>
      <w:lvlText w:val="•"/>
      <w:lvlJc w:val="left"/>
      <w:pPr>
        <w:ind w:left="3425" w:hanging="116"/>
      </w:pPr>
      <w:rPr/>
    </w:lvl>
    <w:lvl w:ilvl="7">
      <w:start w:val="0"/>
      <w:numFmt w:val="bullet"/>
      <w:lvlText w:val="•"/>
      <w:lvlJc w:val="left"/>
      <w:pPr>
        <w:ind w:left="3959" w:hanging="116.00000000000045"/>
      </w:pPr>
      <w:rPr/>
    </w:lvl>
    <w:lvl w:ilvl="8">
      <w:start w:val="0"/>
      <w:numFmt w:val="bullet"/>
      <w:lvlText w:val="•"/>
      <w:lvlJc w:val="left"/>
      <w:pPr>
        <w:ind w:left="4493" w:hanging="116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