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4"/>
          <w:szCs w:val="24"/>
          <w:shd w:fill="fff2cc" w:val="clear"/>
        </w:rPr>
      </w:pPr>
      <w:bookmarkStart w:colFirst="0" w:colLast="0" w:name="_heading=h.5yomi1dkqwn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="240" w:lineRule="auto"/>
        <w:ind w:firstLine="0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1" w:right="1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4">
      <w:pPr>
        <w:tabs>
          <w:tab w:val="left" w:leader="none" w:pos="1563"/>
          <w:tab w:val="left" w:leader="none" w:pos="6966"/>
          <w:tab w:val="left" w:leader="none" w:pos="8668"/>
        </w:tabs>
        <w:spacing w:before="190" w:lineRule="auto"/>
        <w:ind w:left="361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(ссылка на проект)</w:t>
        <w:tab/>
        <w:t xml:space="preserve">(дата выгрузки)</w:t>
      </w:r>
    </w:p>
    <w:p w:rsidR="00000000" w:rsidDel="00000000" w:rsidP="00000000" w:rsidRDefault="00000000" w:rsidRPr="00000000" w14:paraId="00000005">
      <w:pPr>
        <w:spacing w:before="0" w:line="240" w:lineRule="auto"/>
        <w:ind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6" w:line="240" w:lineRule="auto"/>
        <w:ind w:firstLine="0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7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Регион ВУЗа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0" w:line="240" w:lineRule="auto"/>
        <w:ind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6" w:line="240" w:lineRule="auto"/>
        <w:ind w:firstLine="0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20"/>
        <w:gridCol w:w="375"/>
        <w:gridCol w:w="870"/>
        <w:gridCol w:w="690"/>
        <w:gridCol w:w="1890"/>
        <w:gridCol w:w="315"/>
        <w:gridCol w:w="1080"/>
        <w:gridCol w:w="2265"/>
        <w:gridCol w:w="735"/>
        <w:gridCol w:w="1485"/>
        <w:tblGridChange w:id="0">
          <w:tblGrid>
            <w:gridCol w:w="675"/>
            <w:gridCol w:w="120"/>
            <w:gridCol w:w="375"/>
            <w:gridCol w:w="870"/>
            <w:gridCol w:w="690"/>
            <w:gridCol w:w="1890"/>
            <w:gridCol w:w="315"/>
            <w:gridCol w:w="1080"/>
            <w:gridCol w:w="2265"/>
            <w:gridCol w:w="735"/>
            <w:gridCol w:w="1485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96" w:right="14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Тату как искусство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56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9" w:lineRule="auto"/>
              <w:ind w:left="109" w:right="11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сайта с онлайн генерацией эскизов татуировок на основе ИИ. Производство временных татуировок по уникальным/ выбранным клиентом дизайном для самовыражения и удовлетворения эстетической потребности.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6" w:lineRule="auto"/>
              <w:ind w:left="109" w:right="6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Нет соответствия с перечнем критических технологий РФ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Рынок НТИ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WearNet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Сквозные технологии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7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Лидер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UntiID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— U1898260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 ID — </w:t>
            </w:r>
            <w:r w:rsidDel="00000000" w:rsidR="00000000" w:rsidRPr="00000000">
              <w:rPr>
                <w:color w:val="000000"/>
                <w:sz w:val="20"/>
                <w:szCs w:val="20"/>
                <w:u w:val="none"/>
                <w:rtl w:val="0"/>
              </w:rPr>
              <w:t xml:space="preserve">5021798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0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Соловьёв Никита Евгеньевич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0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79118829424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0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nikitasiki5@yandex.ru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09" w:lineRule="auto"/>
              <w:ind w:left="222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UntiID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 ID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Роль в проекте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Телефон, почта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 (при наличии)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U1898266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6369409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Панова Алеся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Координатор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89118929626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alesapanova6@gmail.com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U1898428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5021787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Скворцова Влада Артёмовна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Генератор идей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89113758140, vladapsk0303@yandex.ru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U1898261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5021724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Репина Екатерина Витальевна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Мотиватор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89118929626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yekaterina.repina.05@mail.ru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ind w:firstLine="0"/>
        <w:rPr>
          <w:sz w:val="18"/>
          <w:szCs w:val="18"/>
        </w:rPr>
        <w:sectPr>
          <w:pgSz w:h="16840" w:w="11910" w:orient="portrait"/>
          <w:pgMar w:bottom="280" w:top="340" w:left="88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1567" w:right="15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4859.589843749999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Цели проекта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Создание сайта с онлайн генерацией эскизов татуировок на основе 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Задачи проекта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1) Создание уникальных дизайнов татуировок в соответствии с пожеланиями клиентов на основе ИИ;</w:t>
              <w:br w:type="textWrapping"/>
              <w:t xml:space="preserve">2) Подбор качественных материалов для временных татуировок, обеспечивающих безопасное и комфортное использование;</w:t>
              <w:br w:type="textWrapping"/>
              <w:t xml:space="preserve">3) Изготовление татуировок;</w:t>
              <w:br w:type="textWrapping"/>
              <w:t xml:space="preserve">4) Продвижение продукта, привлечение клиентов и продажа временных татуировок;</w:t>
              <w:br w:type="textWrapping"/>
              <w:t xml:space="preserve">5) Предоставление консультаций, рекомендаций по уходу за товаром.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Ожидаемые результаты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платформы для генерации эскизов татуировок.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страницы в социальной сети, предполагающая </w:t>
            </w:r>
            <w:r w:rsidDel="00000000" w:rsidR="00000000" w:rsidRPr="00000000">
              <w:rPr>
                <w:color w:val="282523"/>
                <w:sz w:val="20"/>
                <w:szCs w:val="20"/>
                <w:rtl w:val="0"/>
              </w:rPr>
              <w:t xml:space="preserve">персонализированный подход к клиенту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Организация производства и доставки товара в краткие сроки;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Рост числа людей, которые могут самовыражаться и реализовывать себя в творчестве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Области применения результатов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Сфера татуировок;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Сфера организации мероприятий;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Потенциальные потребительские сегменты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282523"/>
                <w:sz w:val="20"/>
                <w:szCs w:val="20"/>
              </w:rPr>
            </w:pPr>
            <w:r w:rsidDel="00000000" w:rsidR="00000000" w:rsidRPr="00000000">
              <w:rPr>
                <w:color w:val="282523"/>
                <w:sz w:val="20"/>
                <w:szCs w:val="20"/>
                <w:rtl w:val="0"/>
              </w:rPr>
              <w:t xml:space="preserve">Молодёжь и взрослые, заинтересованные в самовыражении;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282523"/>
                <w:sz w:val="20"/>
                <w:szCs w:val="20"/>
              </w:rPr>
            </w:pPr>
            <w:r w:rsidDel="00000000" w:rsidR="00000000" w:rsidRPr="00000000">
              <w:rPr>
                <w:color w:val="282523"/>
                <w:sz w:val="20"/>
                <w:szCs w:val="20"/>
                <w:rtl w:val="0"/>
              </w:rPr>
              <w:t xml:space="preserve">Организаторы мероприятий и тематических вечеринок;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color w:val="28252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282523"/>
                <w:sz w:val="20"/>
                <w:szCs w:val="20"/>
                <w:rtl w:val="0"/>
              </w:rPr>
              <w:t xml:space="preserve">Люди из творческой сферы деятельности.</w:t>
            </w:r>
            <w:r w:rsidDel="00000000" w:rsidR="00000000" w:rsidRPr="00000000">
              <w:rPr>
                <w:rFonts w:ascii="Arial" w:cs="Arial" w:eastAsia="Arial" w:hAnsi="Arial"/>
                <w:color w:val="28252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7" w:right="15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2481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26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продаваться*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49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Сайт с онлайн генерацией эскизов татуировок на основе ИИ позволит решить проблему персонального дизайна по эскизам клиента или предполагаемым стилем татуировки и выбрать подходящий макет.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производство временных татуировок “Тату как искусство” помогают решить проблему самовыражения и неопределённости с выбором дизайна для молодёжи, творческих людей и организаторов различных тематических мероприятий.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9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6" w:lineRule="auto"/>
              <w:ind w:left="0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Наш проект решает проблему для тех людей, кто сомневается в выборе татуировки, решает экспериментировать с собственным индивидуальным дизайном или хочет творчески самовыражаться.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1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65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Молодежь: Студенты и молодежь, активно использующие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социальные сети и стремящиеся к уникальности и самовыражению.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Подростки: Молодые люди, ищущие новизну в своем имидже без постоянного изменения внешнего вида.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Родители: заинтересованные в безопасных развлечениях для детей, временные татуировки могут стать интересным занятием.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Модные энтузиасты: люди, следящие за модными трендами и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ищущие новинки в области красоты и стиля.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Участники мероприятий: люди, посещающие фестивали, вечеринки и другие мероприятия, где временные тату могут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служить ярким акцентом.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8"/>
                <w:tab w:val="left" w:leader="none" w:pos="2772"/>
              </w:tabs>
              <w:spacing w:after="0" w:before="0" w:line="240" w:lineRule="auto"/>
              <w:ind w:left="0" w:right="9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Для реализации проекта будет использоваться сайт, с онлайн генерацией эскизом при помощи алгоритмов ИИ.</w:t>
            </w:r>
          </w:p>
        </w:tc>
      </w:tr>
    </w:tbl>
    <w:p w:rsidR="00000000" w:rsidDel="00000000" w:rsidP="00000000" w:rsidRDefault="00000000" w:rsidRPr="00000000" w14:paraId="000000F1">
      <w:pPr>
        <w:jc w:val="both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275"/>
        <w:gridCol w:w="5550"/>
        <w:tblGridChange w:id="0">
          <w:tblGrid>
            <w:gridCol w:w="675"/>
            <w:gridCol w:w="4275"/>
            <w:gridCol w:w="5550"/>
          </w:tblGrid>
        </w:tblGridChange>
      </w:tblGrid>
      <w:tr>
        <w:trPr>
          <w:cantSplit w:val="0"/>
          <w:trHeight w:val="5930.625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9" w:lineRule="auto"/>
              <w:ind w:left="109" w:right="193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Прямая продажа и персонализация: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Создание онлайн сайта, предоставляющего возможность пользователям создавать и заказывать индивидуальные эскизы или временные татуировки. Персонализация под интересы клиента будет играть важную роль в привлечении клиентов и повышении лояльности.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Подписочные сервисы: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Введение подписок на новые дизайны ежемесячно с доступом к эксклюзивным коллекциям. Это позволит создавать стабильный доход и поддерживать интерес аудитории.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Участие в выставках и мероприятиях: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Презентация продукта на мероприятиях, посвященных искусству и моде, для привлечения новой аудитории и создания бренда. Здесь будет возможность демонстрации уникальности и качества наших предложений.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0.625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61" w:lineRule="auto"/>
              <w:ind w:left="109" w:right="327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Style w:val="Heading2"/>
              <w:keepNext w:val="0"/>
              <w:keepLines w:val="0"/>
              <w:spacing w:after="0" w:before="0" w:lineRule="auto"/>
              <w:ind w:left="0" w:firstLine="0"/>
              <w:rPr>
                <w:b w:val="0"/>
                <w:sz w:val="24"/>
                <w:szCs w:val="24"/>
              </w:rPr>
            </w:pPr>
            <w:bookmarkStart w:colFirst="0" w:colLast="0" w:name="_heading=h.kcxav3ravmqi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Схожие предприятия и маркет-плейсы со схожими товарами:</w:t>
            </w:r>
          </w:p>
          <w:p w:rsidR="00000000" w:rsidDel="00000000" w:rsidP="00000000" w:rsidRDefault="00000000" w:rsidRPr="00000000" w14:paraId="00000104">
            <w:pPr>
              <w:pStyle w:val="Heading2"/>
              <w:keepNext w:val="0"/>
              <w:keepLines w:val="0"/>
              <w:numPr>
                <w:ilvl w:val="0"/>
                <w:numId w:val="8"/>
              </w:numPr>
              <w:spacing w:after="0" w:before="0" w:lineRule="auto"/>
              <w:ind w:left="720" w:hanging="360"/>
              <w:rPr>
                <w:b w:val="0"/>
                <w:sz w:val="20"/>
                <w:szCs w:val="20"/>
              </w:rPr>
            </w:pPr>
            <w:bookmarkStart w:colFirst="0" w:colLast="0" w:name="_heading=h.yk8xm5qm7ngh" w:id="2"/>
            <w:bookmarkEnd w:id="2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Everink Tattoo</w:t>
            </w:r>
          </w:p>
          <w:p w:rsidR="00000000" w:rsidDel="00000000" w:rsidP="00000000" w:rsidRDefault="00000000" w:rsidRPr="00000000" w14:paraId="00000105">
            <w:pPr>
              <w:pStyle w:val="Heading2"/>
              <w:keepNext w:val="0"/>
              <w:keepLines w:val="0"/>
              <w:numPr>
                <w:ilvl w:val="0"/>
                <w:numId w:val="8"/>
              </w:numPr>
              <w:spacing w:after="0" w:before="0" w:lineRule="auto"/>
              <w:ind w:left="720" w:hanging="360"/>
              <w:rPr>
                <w:b w:val="0"/>
                <w:sz w:val="20"/>
                <w:szCs w:val="20"/>
              </w:rPr>
            </w:pPr>
            <w:bookmarkStart w:colFirst="0" w:colLast="0" w:name="_heading=h.b2tk2kjewxyg" w:id="3"/>
            <w:bookmarkEnd w:id="3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Wildberries</w:t>
            </w:r>
          </w:p>
          <w:p w:rsidR="00000000" w:rsidDel="00000000" w:rsidP="00000000" w:rsidRDefault="00000000" w:rsidRPr="00000000" w14:paraId="00000106">
            <w:pPr>
              <w:pStyle w:val="Heading2"/>
              <w:keepNext w:val="0"/>
              <w:keepLines w:val="0"/>
              <w:numPr>
                <w:ilvl w:val="0"/>
                <w:numId w:val="8"/>
              </w:numPr>
              <w:spacing w:after="0" w:before="0" w:lineRule="auto"/>
              <w:ind w:left="720" w:hanging="360"/>
              <w:rPr>
                <w:b w:val="0"/>
                <w:sz w:val="20"/>
                <w:szCs w:val="20"/>
              </w:rPr>
            </w:pPr>
            <w:bookmarkStart w:colFirst="0" w:colLast="0" w:name="_heading=h.lg1naidjrb5i" w:id="4"/>
            <w:bookmarkEnd w:id="4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Ozon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PrintTattoo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AliExpress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0.625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" w:lineRule="auto"/>
              <w:ind w:left="109" w:right="228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Lines w:val="1"/>
              <w:tabs>
                <w:tab w:val="left" w:leader="none" w:pos="836"/>
              </w:tabs>
              <w:spacing w:before="1" w:line="240" w:lineRule="auto"/>
              <w:ind w:left="836" w:right="56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Мы предлагаем удобный сервис, где можно создать собственный уникальный дизайн и здесь же на сайте оформить заказ изготовления этого принта. Удобство и практичность — всё в одном месте.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0.625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142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267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9" w:right="663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88" w:lineRule="auto"/>
              <w:ind w:left="20" w:right="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является востребованным среди молодежи, организаторов мероприятий  и творческих людей.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Временные татуировки стали неотъемлемым  атрибутом моды и самовыражения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Их  популярность продолжает расти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особенно  среди молодежи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ак как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они предоставляют  возможность экспериментировать с образом без  долгосрочных последствий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Они также широко  используются в рекламе и на мероприятиях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для продвижения брендов и проведения  маркетинговых кампаний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4">
            <w:pPr>
              <w:spacing w:line="288" w:lineRule="auto"/>
              <w:ind w:left="20" w:right="8" w:firstLine="9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Наш проект будет прибыльным благодаря персональному подходу и использования технологии ИИ для создания и помощи клиенту в создание индивидуального эскиза. В Пскове отсутствует серьёзная конкуренция на данном рынке.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0.625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67" w:right="1555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5930.625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9" w:lineRule="auto"/>
              <w:ind w:left="109" w:right="348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7" w:lineRule="auto"/>
              <w:ind w:left="109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left="0" w:right="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Долговечность:</w:t>
              <w:br w:type="textWrapping"/>
              <w:t xml:space="preserve">- Продукты будут иметь срок службы до 10 дней, что является оптимальным для временных татуировок, оставляющих о себе приятные воспоминания, но легко удаляемых.</w:t>
              <w:br w:type="textWrapping"/>
              <w:t xml:space="preserve">2. Удобство нанесения:</w:t>
              <w:br w:type="textWrapping"/>
              <w:t xml:space="preserve">- Разработка татуировок, которые легко наносятся и удаляются без следов. Это позволит пользователям без труда менять свои образы, отвечая на запросы современного потребителя.</w:t>
              <w:br w:type="textWrapping"/>
              <w:t xml:space="preserve">3. Качество изображения:</w:t>
              <w:br w:type="textWrapping"/>
              <w:t xml:space="preserve">- Использование высококачественных чернил и технологий печати для создания ярких, детализированных изображений, которые максимально приближены к оригинальному дизайну.</w:t>
              <w:br w:type="textWrapping"/>
              <w:t xml:space="preserve">4. Экологичность:</w:t>
              <w:br w:type="textWrapping"/>
              <w:t xml:space="preserve">- Использование безопасных и биоразлагаемых материалов и красителей, что соответствует современным трендам осознанного потребления и заботы о здоровье.</w:t>
              <w:br w:type="textWrapping"/>
              <w:t xml:space="preserve">5. Персонализированный подход:</w:t>
              <w:br w:type="textWrapping"/>
              <w:t xml:space="preserve">- Возможность создания уникальных дизайнов на основе индивидуальных предпочтений и требований клиентов, что обеспечивает дополнительную ценность для пользователей.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5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489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7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Статус и форма собственности: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ИП </w:t>
            </w:r>
            <w:r w:rsidDel="00000000" w:rsidR="00000000" w:rsidRPr="00000000">
              <w:rPr>
                <w:rtl w:val="0"/>
              </w:rPr>
              <w:t xml:space="preserve">"Тату как искусство".  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Создатель ИП - Соловьёв Никита Евгеньевич.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Участники команды: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Cкворцова Влада Артёмовна;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Панова Алеся Алексеевна;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Репина Екатерина Витальевна.</w:t>
            </w:r>
          </w:p>
          <w:p w:rsidR="00000000" w:rsidDel="00000000" w:rsidP="00000000" w:rsidRDefault="00000000" w:rsidRPr="00000000" w14:paraId="00000128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Организационные параметры:</w:t>
            </w:r>
          </w:p>
          <w:p w:rsidR="00000000" w:rsidDel="00000000" w:rsidP="00000000" w:rsidRDefault="00000000" w:rsidRPr="00000000" w14:paraId="0000012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• Офис:</w:t>
            </w:r>
          </w:p>
          <w:p w:rsidR="00000000" w:rsidDel="00000000" w:rsidP="00000000" w:rsidRDefault="00000000" w:rsidRPr="00000000" w14:paraId="000001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Аренда офиса: ~25 000 р./мес. </w:t>
            </w:r>
          </w:p>
          <w:p w:rsidR="00000000" w:rsidDel="00000000" w:rsidP="00000000" w:rsidRDefault="00000000" w:rsidRPr="00000000" w14:paraId="000001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Услуги ЖКХ - 30 000 р./ мес.</w:t>
            </w:r>
          </w:p>
          <w:p w:rsidR="00000000" w:rsidDel="00000000" w:rsidP="00000000" w:rsidRDefault="00000000" w:rsidRPr="00000000" w14:paraId="0000012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• Инфраструктура: </w:t>
            </w:r>
          </w:p>
          <w:p w:rsidR="00000000" w:rsidDel="00000000" w:rsidP="00000000" w:rsidRDefault="00000000" w:rsidRPr="00000000" w14:paraId="000001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Принтер для печати тату - 17 200 р</w:t>
            </w:r>
          </w:p>
          <w:p w:rsidR="00000000" w:rsidDel="00000000" w:rsidP="00000000" w:rsidRDefault="00000000" w:rsidRPr="00000000" w14:paraId="0000012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• Программное обеспечение: </w:t>
            </w:r>
          </w:p>
          <w:p w:rsidR="00000000" w:rsidDel="00000000" w:rsidP="00000000" w:rsidRDefault="00000000" w:rsidRPr="00000000" w14:paraId="000001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Лицензии на ИИ-модели: ~ 10 000 руб./год </w:t>
            </w:r>
          </w:p>
          <w:p w:rsidR="00000000" w:rsidDel="00000000" w:rsidP="00000000" w:rsidRDefault="00000000" w:rsidRPr="00000000" w14:paraId="0000013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Производственные параметры:</w:t>
            </w:r>
          </w:p>
          <w:p w:rsidR="00000000" w:rsidDel="00000000" w:rsidP="00000000" w:rsidRDefault="00000000" w:rsidRPr="00000000" w14:paraId="00000132">
            <w:pPr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• Технологии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Разработка ИИ алгоритма: ~ 50 000 руб. (одноразовая)</w:t>
            </w:r>
          </w:p>
          <w:p w:rsidR="00000000" w:rsidDel="00000000" w:rsidP="00000000" w:rsidRDefault="00000000" w:rsidRPr="00000000" w14:paraId="0000013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• Ресурсы:</w:t>
            </w:r>
          </w:p>
          <w:p w:rsidR="00000000" w:rsidDel="00000000" w:rsidP="00000000" w:rsidRDefault="00000000" w:rsidRPr="00000000" w14:paraId="0000013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Облачные вычисления: ~ 5 000 - 10 000 руб./мес. </w:t>
            </w:r>
          </w:p>
          <w:p w:rsidR="00000000" w:rsidDel="00000000" w:rsidP="00000000" w:rsidRDefault="00000000" w:rsidRPr="00000000" w14:paraId="0000013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Финансовые параметры:</w:t>
            </w:r>
          </w:p>
          <w:p w:rsidR="00000000" w:rsidDel="00000000" w:rsidP="00000000" w:rsidRDefault="00000000" w:rsidRPr="00000000" w14:paraId="000001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• Стартовые инвестиции:</w:t>
            </w:r>
          </w:p>
          <w:p w:rsidR="00000000" w:rsidDel="00000000" w:rsidP="00000000" w:rsidRDefault="00000000" w:rsidRPr="00000000" w14:paraId="000001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 Разработка сайта: ~ 100 000- 500 000 руб. (одноразовые затраты)</w:t>
            </w:r>
          </w:p>
          <w:p w:rsidR="00000000" w:rsidDel="00000000" w:rsidP="00000000" w:rsidRDefault="00000000" w:rsidRPr="00000000" w14:paraId="0000013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 Приобретение лицензий: ~ 30 000 руб. (одноразовые затраты)</w:t>
            </w:r>
          </w:p>
          <w:p w:rsidR="00000000" w:rsidDel="00000000" w:rsidP="00000000" w:rsidRDefault="00000000" w:rsidRPr="00000000" w14:paraId="0000013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3) Маркетинг: ~ 50 000 - 200 000 руб. (одноразовые затраты)</w:t>
            </w:r>
          </w:p>
          <w:p w:rsidR="00000000" w:rsidDel="00000000" w:rsidP="00000000" w:rsidRDefault="00000000" w:rsidRPr="00000000" w14:paraId="0000013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• Ежемесячные расходы:</w:t>
            </w:r>
          </w:p>
          <w:p w:rsidR="00000000" w:rsidDel="00000000" w:rsidP="00000000" w:rsidRDefault="00000000" w:rsidRPr="00000000" w14:paraId="0000013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1) Офис: ~ 25 000 руб.</w:t>
            </w:r>
          </w:p>
          <w:p w:rsidR="00000000" w:rsidDel="00000000" w:rsidP="00000000" w:rsidRDefault="00000000" w:rsidRPr="00000000" w14:paraId="000001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2) Облачные сервисы: ~ 5 000 - 10 000 руб.</w:t>
            </w:r>
          </w:p>
          <w:p w:rsidR="00000000" w:rsidDel="00000000" w:rsidP="00000000" w:rsidRDefault="00000000" w:rsidRPr="00000000" w14:paraId="0000013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 Маркетинг: ~ 15 000 руб.</w:t>
            </w:r>
          </w:p>
          <w:p w:rsidR="00000000" w:rsidDel="00000000" w:rsidP="00000000" w:rsidRDefault="00000000" w:rsidRPr="00000000" w14:paraId="0000013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 Переменные издержки - 30 000 руб.</w:t>
            </w:r>
          </w:p>
          <w:p w:rsidR="00000000" w:rsidDel="00000000" w:rsidP="00000000" w:rsidRDefault="00000000" w:rsidRPr="00000000" w14:paraId="0000014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• Доходы:</w:t>
            </w:r>
          </w:p>
          <w:p w:rsidR="00000000" w:rsidDel="00000000" w:rsidP="00000000" w:rsidRDefault="00000000" w:rsidRPr="00000000" w14:paraId="0000014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 </w:t>
            </w:r>
            <w:r w:rsidDel="00000000" w:rsidR="00000000" w:rsidRPr="00000000">
              <w:rPr>
                <w:rtl w:val="0"/>
              </w:rPr>
              <w:t xml:space="preserve">Подписочный сервис - 30 000 ~ 70 000 руб/мес.</w:t>
            </w:r>
          </w:p>
          <w:p w:rsidR="00000000" w:rsidDel="00000000" w:rsidP="00000000" w:rsidRDefault="00000000" w:rsidRPr="00000000" w14:paraId="0000014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2). Продажа татуировок: ~ 50 000 - 100 000 руб./мес. </w:t>
            </w:r>
          </w:p>
          <w:p w:rsidR="00000000" w:rsidDel="00000000" w:rsidP="00000000" w:rsidRDefault="00000000" w:rsidRPr="00000000" w14:paraId="0000014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 Продажа эскизов ~ 10 000 - 50 000 руб./мес. </w:t>
            </w:r>
          </w:p>
          <w:p w:rsidR="00000000" w:rsidDel="00000000" w:rsidP="00000000" w:rsidRDefault="00000000" w:rsidRPr="00000000" w14:paraId="0000014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• Ценообразование:</w:t>
            </w:r>
          </w:p>
          <w:p w:rsidR="00000000" w:rsidDel="00000000" w:rsidP="00000000" w:rsidRDefault="00000000" w:rsidRPr="00000000" w14:paraId="0000014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Определить стоимости исходя из выбора конкретной услуги и предоставления дополнительных опций.</w:t>
            </w:r>
          </w:p>
          <w:p w:rsidR="00000000" w:rsidDel="00000000" w:rsidP="00000000" w:rsidRDefault="00000000" w:rsidRPr="00000000" w14:paraId="00000146">
            <w:pPr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 Окупаемость: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~ 6 - 12 месяцев (зависит от эффективности маркетинга и продаж)</w:t>
            </w:r>
          </w:p>
          <w:p w:rsidR="00000000" w:rsidDel="00000000" w:rsidP="00000000" w:rsidRDefault="00000000" w:rsidRPr="00000000" w14:paraId="0000014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Дополнительные параметры:</w:t>
            </w:r>
          </w:p>
          <w:p w:rsidR="00000000" w:rsidDel="00000000" w:rsidP="00000000" w:rsidRDefault="00000000" w:rsidRPr="00000000" w14:paraId="0000014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• Юридические вопросы:</w:t>
            </w:r>
          </w:p>
          <w:p w:rsidR="00000000" w:rsidDel="00000000" w:rsidP="00000000" w:rsidRDefault="00000000" w:rsidRPr="00000000" w14:paraId="0000014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 Регистрация интеллектуальной собственности: ~ 10 000 - 15 000 руб. </w:t>
            </w:r>
          </w:p>
          <w:p w:rsidR="00000000" w:rsidDel="00000000" w:rsidP="00000000" w:rsidRDefault="00000000" w:rsidRPr="00000000" w14:paraId="0000014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 Договор оферты: ~ 10 000 руб.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2232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Lines w:val="1"/>
              <w:widowControl w:val="1"/>
              <w:tabs>
                <w:tab w:val="left" w:leader="none" w:pos="351"/>
              </w:tabs>
              <w:spacing w:before="0" w:line="240" w:lineRule="auto"/>
              <w:ind w:left="0" w:right="56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 Качество и долговечность: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Наша задача - предлагать временные татуировки, превосходящие по качеству и долговечности, существующие на рынке.</w:t>
            </w:r>
          </w:p>
          <w:p w:rsidR="00000000" w:rsidDel="00000000" w:rsidP="00000000" w:rsidRDefault="00000000" w:rsidRPr="00000000" w14:paraId="00000153">
            <w:pPr>
              <w:keepLines w:val="1"/>
              <w:widowControl w:val="1"/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Сравнение: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Многие временные татуировки тускнеют быстро, смазываются, оставляют неровный отпечаток.</w:t>
            </w:r>
          </w:p>
          <w:p w:rsidR="00000000" w:rsidDel="00000000" w:rsidP="00000000" w:rsidRDefault="00000000" w:rsidRPr="00000000" w14:paraId="00000154">
            <w:pPr>
              <w:keepLines w:val="1"/>
              <w:widowControl w:val="1"/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Наше решение: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использовать высококачественные  материалы, такие  как  водостойкая краска, прочные листы с более четким рисунком.</w:t>
            </w:r>
          </w:p>
          <w:p w:rsidR="00000000" w:rsidDel="00000000" w:rsidP="00000000" w:rsidRDefault="00000000" w:rsidRPr="00000000" w14:paraId="00000155">
            <w:pPr>
              <w:keepLines w:val="1"/>
              <w:widowControl w:val="1"/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Уникальность дизайна: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предложить широкий выбор дизайнов, выходящий за рамки стандартных наборов.</w:t>
            </w:r>
          </w:p>
          <w:p w:rsidR="00000000" w:rsidDel="00000000" w:rsidP="00000000" w:rsidRDefault="00000000" w:rsidRPr="00000000" w14:paraId="00000156">
            <w:pPr>
              <w:keepLines w:val="1"/>
              <w:widowControl w:val="1"/>
              <w:spacing w:before="0" w:line="240" w:lineRule="auto"/>
              <w:ind w:left="0" w:right="22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Сравнение: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Большинство временных татуировок предлагают ограниченный выбор типовых рисунков.</w:t>
            </w:r>
          </w:p>
          <w:p w:rsidR="00000000" w:rsidDel="00000000" w:rsidP="00000000" w:rsidRDefault="00000000" w:rsidRPr="00000000" w14:paraId="00000157">
            <w:pPr>
              <w:keepLines w:val="1"/>
              <w:widowControl w:val="1"/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Наше решение: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сотрудничать с художниками, предлагать индивидуальные эскизы, использовать современные тренды и модные элементы.</w:t>
            </w:r>
          </w:p>
          <w:p w:rsidR="00000000" w:rsidDel="00000000" w:rsidP="00000000" w:rsidRDefault="00000000" w:rsidRPr="00000000" w14:paraId="00000158">
            <w:pPr>
              <w:keepLines w:val="1"/>
              <w:widowControl w:val="1"/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Удобство и простота нанесения: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разработать удобный и простой способ нанесения, доступный даже для детей.</w:t>
            </w:r>
          </w:p>
          <w:p w:rsidR="00000000" w:rsidDel="00000000" w:rsidP="00000000" w:rsidRDefault="00000000" w:rsidRPr="00000000" w14:paraId="00000159">
            <w:pPr>
              <w:keepLines w:val="1"/>
              <w:widowControl w:val="1"/>
              <w:spacing w:before="0" w:line="240" w:lineRule="auto"/>
              <w:ind w:left="0" w:right="22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Сравнение: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Существующие варианты часто требуют специальных инструментов, времязатратны и могут вызвать неудобства.</w:t>
            </w:r>
          </w:p>
          <w:p w:rsidR="00000000" w:rsidDel="00000000" w:rsidP="00000000" w:rsidRDefault="00000000" w:rsidRPr="00000000" w14:paraId="0000015A">
            <w:pPr>
              <w:keepLines w:val="1"/>
              <w:widowControl w:val="1"/>
              <w:spacing w:before="0" w:line="240" w:lineRule="auto"/>
              <w:ind w:left="0" w:right="22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Наше решение: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предложить готовые шаблоны, упрощенную инструкцию, самоклеящиеся материалы для быстрого и легкого нанесения.</w:t>
            </w:r>
          </w:p>
          <w:p w:rsidR="00000000" w:rsidDel="00000000" w:rsidP="00000000" w:rsidRDefault="00000000" w:rsidRPr="00000000" w14:paraId="0000015B">
            <w:pPr>
              <w:keepLines w:val="1"/>
              <w:widowControl w:val="1"/>
              <w:tabs>
                <w:tab w:val="left" w:leader="none" w:pos="351"/>
              </w:tabs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Безопасность: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использовать гипоаллергенные материалы, безопасные для чувствительной кожи.</w:t>
            </w:r>
          </w:p>
          <w:p w:rsidR="00000000" w:rsidDel="00000000" w:rsidP="00000000" w:rsidRDefault="00000000" w:rsidRPr="00000000" w14:paraId="0000015C">
            <w:pPr>
              <w:keepLines w:val="1"/>
              <w:widowControl w:val="1"/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Сравнение: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Некоторые временные татуировки могут вызывать аллергические реакции.</w:t>
            </w:r>
          </w:p>
          <w:p w:rsidR="00000000" w:rsidDel="00000000" w:rsidP="00000000" w:rsidRDefault="00000000" w:rsidRPr="00000000" w14:paraId="0000015D">
            <w:pPr>
              <w:keepLines w:val="1"/>
              <w:widowControl w:val="1"/>
              <w:spacing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Наше решение: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провести независимые испытания на безопасность и получить сертификаты.</w:t>
            </w:r>
          </w:p>
          <w:p w:rsidR="00000000" w:rsidDel="00000000" w:rsidP="00000000" w:rsidRDefault="00000000" w:rsidRPr="00000000" w14:paraId="0000015E">
            <w:pPr>
              <w:keepLines w:val="1"/>
              <w:widowControl w:val="1"/>
              <w:tabs>
                <w:tab w:val="left" w:leader="none" w:pos="356"/>
              </w:tabs>
              <w:spacing w:before="0" w:line="240" w:lineRule="auto"/>
              <w:ind w:left="0" w:right="56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Экологичность: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использовать экологически чистые материалы, упаковку и производство.</w:t>
            </w:r>
          </w:p>
          <w:p w:rsidR="00000000" w:rsidDel="00000000" w:rsidP="00000000" w:rsidRDefault="00000000" w:rsidRPr="00000000" w14:paraId="0000015F">
            <w:pPr>
              <w:keepLines w:val="1"/>
              <w:widowControl w:val="1"/>
              <w:tabs>
                <w:tab w:val="left" w:leader="none" w:pos="356"/>
              </w:tabs>
              <w:spacing w:before="0" w:line="240" w:lineRule="auto"/>
              <w:ind w:left="0" w:right="56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Сравнение: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Многие производители временных татуировок не уделяют внимания экологическим аспектам.</w:t>
            </w:r>
          </w:p>
          <w:p w:rsidR="00000000" w:rsidDel="00000000" w:rsidP="00000000" w:rsidRDefault="00000000" w:rsidRPr="00000000" w14:paraId="00000160">
            <w:pPr>
              <w:keepLines w:val="1"/>
              <w:widowControl w:val="1"/>
              <w:spacing w:before="0" w:line="240" w:lineRule="auto"/>
              <w:ind w:left="0" w:right="22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Наше решение: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использовать перерабатываемую упаковку, биоразлагаемые материалы и минимально загрязнять окружающую среду в процессе производства.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6" w:lineRule="auto"/>
              <w:ind w:left="109" w:right="55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лгоритмы ИИ для создания дизайна:</w:t>
            </w:r>
          </w:p>
          <w:p w:rsidR="00000000" w:rsidDel="00000000" w:rsidP="00000000" w:rsidRDefault="00000000" w:rsidRPr="00000000" w14:paraId="0000016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Разработка программного обеспечения с функциональностью генерации тату-дизайна на основе предпочтений пользователя для дальнейшей интеграции в сайт.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TRL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5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Социально-культурный аспект актуальности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Актуальность проекта заключается в том, что современная молодёжь стремится к самовыражению и поиску уникальности.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36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Личные аккаунты и группы в социальных сетях (Telegram, VK))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Благодаря этим каналам мы сможем распространить информацию о себе и использовать технологию ИИ, интегрировав её в чаты.</w:t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Интернет-магазин: Платформа для онлайн-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покупок с удобным интерфейсом и различными способами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оплаты.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Социальные сети: продвижение через Vk, TikTok и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другие платформы, где легче всего достигнуть целевой аудитории.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Розничные магазины: сотрудничество с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магазинами одежды или косметики для реализации продукции.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Мероприятия и выставки: Участие в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фестивалях и мероприятиях для свидания с клиентами и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демонстрации продукции.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67" w:right="155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567" w:right="15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53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before="0" w:line="21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Некоторые люди испытывают страх перед самовыражением через татуировки из-за возможности совершить ошибку в выборе дизайна или темы. </w:t>
            </w:r>
          </w:p>
          <w:p w:rsidR="00000000" w:rsidDel="00000000" w:rsidP="00000000" w:rsidRDefault="00000000" w:rsidRPr="00000000" w14:paraId="00000192">
            <w:pPr>
              <w:spacing w:before="0" w:line="21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Этот страх может быть связан с боязнью негативных реакций окружающих, недостаточным пониманием процесса удаления татуировок, а также сомнениями в своем собственном вкусе и предпочтениях. Неопределенность и страх перед возможными последствиями могут остановить людей от самовыражения через татуировки, что препятствует развитию их индивидуальности и самоидентификации.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4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ременные татуировки являются  уникальной формой выражения  себя, популярной в различных  культурах и возрастных группах.  Они предоставляют возможность  украшения кожи разнообразными  изображениями, не требуя  постоянного обязательства, и  могут стать интересным объектом  для дальнейших исследований и  инноваций в области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before="0" w:line="240" w:lineRule="auto"/>
              <w:ind w:lef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современной моды и искусства.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before="0" w:line="240" w:lineRule="auto"/>
              <w:ind w:left="20" w:right="87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Таким образом, временные  татуировки, олицетворяя  сочетание традиции и  современности, играют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before="0" w:line="240" w:lineRule="auto"/>
              <w:ind w:lef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значительную роль в культурном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before="0" w:line="240" w:lineRule="auto"/>
              <w:ind w:left="20" w:right="32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контексте и представляют собой  уникальный аспект моды и  самовыражения.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36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widowControl w:val="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нашем проекте «Тату как искусство» основной «держатель» проблемы — это молодые люди и творческие личности, которые стремятся выразить свою индивидуальность и уникальность через искусство татуировок, но, возможно, не готовы к постоянным татуировкам по ряду причин. Эти клиенты могут испытывать различные мотивации: от желания выделиться в социальной среде до потребности в самовыражении и поиске новых форм эстетической выразительности.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widowControl w:val="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Существующие на рынке татуировочные услуги обычно предлагают лишь постоянные решения, что может вызывать у потенциальных потребителей опасения по поводу боли, долговечности и нежелательных последствий. Временные татуировки, разработанные по индивидуальному дизайну с использованием технологий ИИ, могут стать идеальным выходом из этого положения. Они позволяют клиентам экспериментировать с изображениями и стилями, не неся долговременных обязательств. Наши татуировки легко удаляемы, безопасны и доступны по цене, что удовлетворяет запросы целевой аудитории.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widowControl w:val="1"/>
              <w:jc w:val="both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Наша продукция не только решает проблему недостатка самовыражения, но и открывает новые горизонты для креативности и индивидуального выбора. Индивидуальный подход к созданию дизайна, включающий элементы искусственного интеллекта, позволяет клиентам почувствовать себя активными участниками процесса, что значительно повышает уровень удовлетворенности и лояльности к бренду.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помощью наших временных татуировок молодёжь сможет попробовать свой индивидуальный дизайн на себе и определится с выбором. Также благодаря нам организаторы тематических мероприятий смогут реализовать идеи и задумки своих клиентов по оформлению мероприятий.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13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numPr>
                <w:ilvl w:val="1"/>
                <w:numId w:val="6"/>
              </w:numPr>
              <w:tabs>
                <w:tab w:val="left" w:leader="none" w:pos="836"/>
              </w:tabs>
              <w:spacing w:line="268" w:lineRule="auto"/>
              <w:ind w:left="836" w:hanging="36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TAM: 4 млн рублей;</w:t>
            </w:r>
          </w:p>
          <w:p w:rsidR="00000000" w:rsidDel="00000000" w:rsidP="00000000" w:rsidRDefault="00000000" w:rsidRPr="00000000" w14:paraId="000001B2">
            <w:pPr>
              <w:numPr>
                <w:ilvl w:val="1"/>
                <w:numId w:val="6"/>
              </w:numPr>
              <w:tabs>
                <w:tab w:val="left" w:leader="none" w:pos="836"/>
              </w:tabs>
              <w:spacing w:line="268" w:lineRule="auto"/>
              <w:ind w:left="836" w:hanging="36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SAM: 400 000 рублей;</w:t>
            </w:r>
          </w:p>
          <w:p w:rsidR="00000000" w:rsidDel="00000000" w:rsidP="00000000" w:rsidRDefault="00000000" w:rsidRPr="00000000" w14:paraId="000001B3">
            <w:pPr>
              <w:numPr>
                <w:ilvl w:val="1"/>
                <w:numId w:val="6"/>
              </w:numPr>
              <w:tabs>
                <w:tab w:val="left" w:leader="none" w:pos="836"/>
              </w:tabs>
              <w:spacing w:line="268" w:lineRule="auto"/>
              <w:ind w:left="836" w:hanging="36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SOM: 20 000 рублей;</w:t>
            </w:r>
          </w:p>
          <w:p w:rsidR="00000000" w:rsidDel="00000000" w:rsidP="00000000" w:rsidRDefault="00000000" w:rsidRPr="00000000" w14:paraId="000001B4">
            <w:pPr>
              <w:numPr>
                <w:ilvl w:val="1"/>
                <w:numId w:val="6"/>
              </w:numPr>
              <w:tabs>
                <w:tab w:val="left" w:leader="none" w:pos="836"/>
              </w:tabs>
              <w:spacing w:line="273" w:lineRule="auto"/>
              <w:ind w:left="836" w:hanging="36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PAM: 4,8 млн рублей.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before="0" w:line="240" w:lineRule="auto"/>
              <w:ind w:left="0" w:right="56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Конкурентами нашего проекта являются региональные и международные компании, производящие схожий с нами продукт. Среди компаний Псковской области можно выделить: everink.ru , amtattoo.tb.ru , Dream art и тд…</w:t>
            </w:r>
          </w:p>
          <w:p w:rsidR="00000000" w:rsidDel="00000000" w:rsidP="00000000" w:rsidRDefault="00000000" w:rsidRPr="00000000" w14:paraId="000001B6">
            <w:pPr>
              <w:spacing w:before="0" w:line="240" w:lineRule="auto"/>
              <w:ind w:left="0" w:right="56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Потенциальные возможности для масштабирования бизнеса в будущем включают расширение ассортимента, разработку новых технологий для создания костюмированных татуировок, выход на новые рынки и возможное сотрудничество с известными иллюстраторами и дизайнерами для создания уникальных коллекций.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before="0" w:line="240" w:lineRule="auto"/>
        <w:ind w:firstLine="0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7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1BA">
      <w:pPr>
        <w:spacing w:before="3" w:line="240" w:lineRule="auto"/>
        <w:ind w:firstLine="0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6614160" cy="67373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57970" y="3462183"/>
                          <a:ext cx="6576060" cy="635635"/>
                        </a:xfrm>
                        <a:custGeom>
                          <a:rect b="b" l="l" r="r" t="t"/>
                          <a:pathLst>
                            <a:path extrusionOk="0" h="635635" w="6576060">
                              <a:moveTo>
                                <a:pt x="6576060" y="5715"/>
                              </a:moveTo>
                              <a:lnTo>
                                <a:pt x="6569710" y="5715"/>
                              </a:lnTo>
                              <a:lnTo>
                                <a:pt x="6569710" y="629285"/>
                              </a:lnTo>
                              <a:lnTo>
                                <a:pt x="5715" y="629285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629285"/>
                              </a:lnTo>
                              <a:lnTo>
                                <a:pt x="0" y="635635"/>
                              </a:lnTo>
                              <a:lnTo>
                                <a:pt x="5715" y="635635"/>
                              </a:lnTo>
                              <a:lnTo>
                                <a:pt x="6569710" y="635635"/>
                              </a:lnTo>
                              <a:lnTo>
                                <a:pt x="6576060" y="635635"/>
                              </a:lnTo>
                              <a:lnTo>
                                <a:pt x="6576060" y="629285"/>
                              </a:lnTo>
                              <a:lnTo>
                                <a:pt x="6576060" y="5715"/>
                              </a:lnTo>
                              <a:close/>
                              <a:moveTo>
                                <a:pt x="6576060" y="0"/>
                              </a:moveTo>
                              <a:lnTo>
                                <a:pt x="6569710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715" y="5715"/>
                              </a:lnTo>
                              <a:lnTo>
                                <a:pt x="6569710" y="5715"/>
                              </a:lnTo>
                              <a:lnTo>
                                <a:pt x="6576060" y="5715"/>
                              </a:lnTo>
                              <a:lnTo>
                                <a:pt x="6576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6614160" cy="673735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4160" cy="673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B">
      <w:pPr>
        <w:spacing w:before="8" w:line="240" w:lineRule="auto"/>
        <w:ind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before="86" w:lineRule="auto"/>
        <w:ind w:left="1127" w:right="1468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shd w:fill="fff2cc" w:val="clear"/>
          <w:rtl w:val="0"/>
        </w:rPr>
        <w:t xml:space="preserve">Следующую информацию нужно заполнить в том случае, если вы претендуете на участие в конкурсе и получение гранта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1127" w:right="1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1131" w:right="146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 КОНКУРС СТУДЕНЧЕСКИЙ СТАРТАП ОТ ФСИ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BF">
      <w:pPr>
        <w:spacing w:before="191" w:lineRule="auto"/>
        <w:ind w:left="111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(подробнее о подаче заявки на конкурс ФСИ - </w:t>
      </w:r>
      <w:hyperlink r:id="rId8">
        <w:r w:rsidDel="00000000" w:rsidR="00000000" w:rsidRPr="00000000">
          <w:rPr>
            <w:color w:val="0462c1"/>
            <w:sz w:val="22"/>
            <w:szCs w:val="22"/>
            <w:u w:val="single"/>
            <w:rtl w:val="0"/>
          </w:rPr>
          <w:t xml:space="preserve">https://fasie.ru/programs/programma-studstartup/#documentu</w:t>
        </w:r>
      </w:hyperlink>
      <w:hyperlink r:id="rId9">
        <w:r w:rsidDel="00000000" w:rsidR="00000000" w:rsidRPr="00000000">
          <w:rPr>
            <w:color w:val="0462c1"/>
            <w:sz w:val="22"/>
            <w:szCs w:val="22"/>
            <w:rtl w:val="0"/>
          </w:rPr>
          <w:t xml:space="preserve"> </w:t>
        </w:r>
      </w:hyperlink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C0">
      <w:pPr>
        <w:spacing w:after="1" w:before="5" w:line="240" w:lineRule="auto"/>
        <w:ind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6" w:lineRule="auto"/>
              <w:ind w:left="107" w:right="6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Фокусная тематика из перечня ФСИ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https://fasie.ru/programs/programma-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2.000000000000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start/fokusnye-tematiki.php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Выберите из списка по ссылке 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18" w:right="2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18" w:right="2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18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</w:p>
        </w:tc>
      </w:tr>
      <w:tr>
        <w:trPr>
          <w:cantSplit w:val="0"/>
          <w:trHeight w:val="3225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76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Коллектив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(характеристика будущего предприятия)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" w:lineRule="auto"/>
              <w:ind w:left="107" w:right="20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коллектива (т.е. информация по количеству, перечню должностей, квалификации),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20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который Вы представляете на момент выхода предприятия на самоокупаемость.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представляете себе штат созданного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предприятия в будущем, при переходе на самоокупаемость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Важно описать именно будущий состав. В него могут быть включены не только текущие члены команды, но и специалисты, которые понадобятся вам в будущем.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9" w:lineRule="auto"/>
              <w:ind w:left="107" w:right="326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технических и материальных ресурсов) на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7" w:right="32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Укажите, какое оборудование вам необходимо для реализации проекта. Это могут быть компьютеры, какие-либо станки и всё, что может быть необходимо для реализации.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105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Партнеры (поставщики, продавцы)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информация о Вашем представлении о партнерах/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32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поставщиках/продавцах на момент выхода предприятия на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самоокупаемость, т.е. о том, как может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быть.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всех возможных партнеров, с которыми вы планируете работать.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6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9" w:lineRule="auto"/>
              <w:ind w:left="107" w:right="369" w:firstLine="5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предполагаемый Вами объем реализации продукции на момент выхода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предприятия на самоокупаемость, т.е. Ваше представление о том, как может быть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осуществлено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каким вы видите объем реализации продукции</w:t>
            </w:r>
          </w:p>
        </w:tc>
      </w:tr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" w:lineRule="auto"/>
              <w:ind w:left="107" w:right="40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предполагаемый Вами объем всех доходов (вне зависимости от их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42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источника, например, выручка с продаж и т.д.) предприятия на момент выхода 9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достигнуто.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какой объем дохода планируется, и как вы этого достигнете</w:t>
            </w:r>
          </w:p>
        </w:tc>
      </w:tr>
      <w:tr>
        <w:trPr>
          <w:cantSplit w:val="0"/>
          <w:trHeight w:val="1490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9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достигнуто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какие расходы будут, и как вы к этому придете</w:t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07" w:right="102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лет после завершения гранта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когда вы планируете выйти на самоокупаемость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18" w:right="2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218" w:right="20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КОТОРЫЙ МОЖЕТ БЫТЬ ОСНОВОЙ БУДУЩЕГО ПРЕДПРИЯТИЯ:</w:t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Коллектив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Техническое оснащение: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Партнеры (поставщики, продавцы)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18" w:right="2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9" w:lineRule="auto"/>
              <w:ind w:left="1334" w:right="1329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 период грантовой поддержки и максимально прогнозируемый срок, но не менее 2-х лет после завершения договора гранта)</w:t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Формирование коллектива: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Функционирование юридического лица: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</w:tbl>
    <w:p w:rsidR="00000000" w:rsidDel="00000000" w:rsidP="00000000" w:rsidRDefault="00000000" w:rsidRPr="00000000" w14:paraId="00000202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29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"/>
        <w:gridCol w:w="2672"/>
        <w:gridCol w:w="1410"/>
        <w:gridCol w:w="1017"/>
        <w:gridCol w:w="2077"/>
        <w:gridCol w:w="2568"/>
        <w:gridCol w:w="154"/>
        <w:tblGridChange w:id="0">
          <w:tblGrid>
            <w:gridCol w:w="131"/>
            <w:gridCol w:w="2672"/>
            <w:gridCol w:w="1410"/>
            <w:gridCol w:w="1017"/>
            <w:gridCol w:w="2077"/>
            <w:gridCol w:w="2568"/>
            <w:gridCol w:w="154"/>
          </w:tblGrid>
        </w:tblGridChange>
      </w:tblGrid>
      <w:tr>
        <w:trPr>
          <w:cantSplit w:val="0"/>
          <w:trHeight w:val="3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1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2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Выполнение работ по уточнению параметров продукции, «формирование» рынка быта (взаимодействие с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3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потенциальным покупателем, проверка гипотез, анализ информационных источников и т.п.):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производства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Реализация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09" w:right="7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09" w:right="7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ДОХОДОВ И РАСХОДОВ НА РЕАЛИЗАЦИЮ ПРОЕКТА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Урок 8. 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Урок 8. </w:t>
            </w:r>
          </w:p>
        </w:tc>
      </w:tr>
      <w:tr>
        <w:trPr>
          <w:cantSplit w:val="0"/>
          <w:trHeight w:val="24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107" w:right="5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Источники привлечения ресурсов для развития стартап-проекта после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9" w:lineRule="auto"/>
              <w:ind w:left="107" w:right="8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завершения договора гранта и обоснование их выбора (грантовая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поддержка Фонда содействия инновациям или других институтов развития, привлечение кредитных средств,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венчурных инвестиций и др.):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Опишите, откуда вы планируете привлекать средства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5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РАБОТ С ДЕТАЛИЗАЦИЕЙ</w:t>
            </w:r>
          </w:p>
          <w:p w:rsidR="00000000" w:rsidDel="00000000" w:rsidP="00000000" w:rsidRDefault="00000000" w:rsidRPr="00000000" w14:paraId="00000243">
            <w:pPr>
              <w:spacing w:before="241" w:lineRule="auto"/>
              <w:ind w:left="581" w:firstLine="0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Здесь нужно описать каждый этап реализации проекта. Пример: </w:t>
            </w:r>
            <w:hyperlink r:id="rId13">
              <w:r w:rsidDel="00000000" w:rsidR="00000000" w:rsidRPr="00000000">
                <w:rPr>
                  <w:color w:val="1155cc"/>
                  <w:u w:val="single"/>
                  <w:shd w:fill="fff2cc" w:val="clear"/>
                  <w:rtl w:val="0"/>
                </w:rPr>
                <w:t xml:space="preserve">http://joxi.ru/J2b1pavS0PVDOm</w:t>
              </w:r>
            </w:hyperlink>
            <w:r w:rsidDel="00000000" w:rsidR="00000000" w:rsidRPr="00000000">
              <w:rPr>
                <w:shd w:fill="fff2cc" w:val="clear"/>
                <w:rtl w:val="0"/>
              </w:rPr>
              <w:t xml:space="preserve"> Стоимость работ можно взять среднюю из поисковой выдачи. </w:t>
            </w:r>
          </w:p>
          <w:p w:rsidR="00000000" w:rsidDel="00000000" w:rsidP="00000000" w:rsidRDefault="00000000" w:rsidRPr="00000000" w14:paraId="00000244">
            <w:pPr>
              <w:spacing w:before="241" w:lineRule="auto"/>
              <w:ind w:left="581" w:firstLine="0"/>
              <w:rPr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 1 (длительность – 2 месяца)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 2 (длительность – 10 месяцев)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spacing w:after="0" w:lineRule="auto"/>
        <w:ind w:firstLine="0"/>
        <w:rPr>
          <w:sz w:val="2"/>
          <w:szCs w:val="2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10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402" w:right="2017" w:hanging="358.00000000000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ПОДДЕРЖКА ДРУГИХ ИНСТИТУТОВ ИННОВАЦИОННОГО РАЗВИТИЯ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Опыт взаимодействия с другими институтами развития</w:t>
            </w:r>
          </w:p>
        </w:tc>
      </w:tr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8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2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Участвовал ли кто-либо из членов проектной команды в «Акселерационно- образовательных интенсивах по формированию и преакселерации команд»: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6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8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Участвовал ли кто-либо из членов проектной команды в программах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9" w:lineRule="auto"/>
              <w:ind w:left="107" w:right="3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компетентностного профиля человека / команды»:</w:t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9" w:lineRule="auto"/>
              <w:ind w:left="107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Перечень членов проектной команды, участвовавших в программах Leader ID и АНО «Платформа НТИ»:</w:t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" w:lineRule="auto"/>
              <w:ind w:left="218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ДОПОЛНИТЕЛЬНО</w:t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50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программе «Стартап как диплом»</w:t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3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1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исполнителей по программе УМНИК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7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контракта и тема проекта по программе «УМНИК»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3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Роль лидера по программе «УМНИК» в заявке по программе «Студенческий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стартап»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spacing w:before="0" w:line="240" w:lineRule="auto"/>
        <w:ind w:firstLine="0"/>
        <w:rPr>
          <w:sz w:val="14"/>
          <w:szCs w:val="14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before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before="5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before="0" w:lineRule="auto"/>
        <w:ind w:left="418" w:right="0" w:firstLine="0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Календарный план проекта: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1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340" w:left="880" w:right="260" w:header="360" w:footer="360"/>
          <w:cols w:equalWidth="0" w:num="2">
            <w:col w:space="40" w:w="5365"/>
            <w:col w:space="0" w:w="536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КАЛЕНДАРНЫЙ ПЛАН</w:t>
      </w:r>
    </w:p>
    <w:p w:rsidR="00000000" w:rsidDel="00000000" w:rsidP="00000000" w:rsidRDefault="00000000" w:rsidRPr="00000000" w14:paraId="000002B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591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"/>
        <w:gridCol w:w="4842"/>
        <w:gridCol w:w="1964"/>
        <w:gridCol w:w="2101"/>
        <w:tblGridChange w:id="0">
          <w:tblGrid>
            <w:gridCol w:w="684"/>
            <w:gridCol w:w="4842"/>
            <w:gridCol w:w="1964"/>
            <w:gridCol w:w="2101"/>
          </w:tblGrid>
        </w:tblGridChange>
      </w:tblGrid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59" w:firstLine="14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этапа календарного плана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22" w:right="14" w:hanging="78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Длительность этапа, мес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Стоимость, руб.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Пример заполнения: </w:t>
            </w:r>
            <w:hyperlink r:id="rId14">
              <w:r w:rsidDel="00000000" w:rsidR="00000000" w:rsidRPr="00000000">
                <w:rPr>
                  <w:color w:val="1155cc"/>
                  <w:u w:val="single"/>
                  <w:shd w:fill="fff2cc" w:val="clear"/>
                  <w:rtl w:val="0"/>
                </w:rPr>
                <w:t xml:space="preserve">http://joxi.ru/J2b1pavS0PVDOm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spacing w:line="276" w:lineRule="auto"/>
        <w:rPr/>
        <w:sectPr>
          <w:type w:val="continuous"/>
          <w:pgSz w:h="16840" w:w="11910" w:orient="portrait"/>
          <w:pgMar w:bottom="280" w:top="34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355" w:hanging="240"/>
      </w:pPr>
      <w:rPr>
        <w:u w:val="none"/>
      </w:rPr>
    </w:lvl>
    <w:lvl w:ilvl="1">
      <w:start w:val="0"/>
      <w:numFmt w:val="bullet"/>
      <w:lvlText w:val="✔"/>
      <w:lvlJc w:val="left"/>
      <w:pPr>
        <w:ind w:left="836" w:hanging="361.00000000000006"/>
      </w:pPr>
      <w:rPr>
        <w:u w:val="none"/>
      </w:rPr>
    </w:lvl>
    <w:lvl w:ilvl="2">
      <w:start w:val="0"/>
      <w:numFmt w:val="bullet"/>
      <w:lvlText w:val="•"/>
      <w:lvlJc w:val="left"/>
      <w:pPr>
        <w:ind w:left="1956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3072" w:hanging="361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4188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5304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6420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7536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8652" w:hanging="361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32"/>
      <w:szCs w:val="32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asie.ru/programs/programma-start/fokusnye-tematiki.php" TargetMode="External"/><Relationship Id="rId10" Type="http://schemas.openxmlformats.org/officeDocument/2006/relationships/hyperlink" Target="https://fasie.ru/programs/programma-start/fokusnye-tematiki.php" TargetMode="External"/><Relationship Id="rId13" Type="http://schemas.openxmlformats.org/officeDocument/2006/relationships/hyperlink" Target="http://joxi.ru/J2b1pavS0PVDOm" TargetMode="External"/><Relationship Id="rId12" Type="http://schemas.openxmlformats.org/officeDocument/2006/relationships/hyperlink" Target="https://fasie.ru/programs/programma-start/fokusnye-tematiki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sie.ru/programs/programma-studstartup/#documentu" TargetMode="External"/><Relationship Id="rId14" Type="http://schemas.openxmlformats.org/officeDocument/2006/relationships/hyperlink" Target="http://joxi.ru/J2b1pavS0PVD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asie.ru/programs/programma-studstartup/#docume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0a8ZD//pbi7H/YkMLMBbw1mSg==">CgMxLjAyDmguNXlvbWkxZGtxd24xMg5oLmtjeGF2M3Jhdm1xaTIOaC55azh4bTVxbTduZ2gyDmguYjJ0azJramV3eHlnMg5oLmxnMW5haWRqcmI1aTgAciExNEt0eE1NVVI1NnBFeWVMd1Y1aUU1RlhNaDFER3lHS3M=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2023-08-02T07:17:55Z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