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Аэропонная установка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1.Александров Иван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2.Алексеев Иван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3.Макаров Алексей Михайлович (Руководитель проекта)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4.Текин Александр Валерьевич (Консультант по экономической части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Аэропонная установка (2035.university)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Agrotech,Технет, Технология управления свойствами биологических объектов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Аэропонная установка. Установка для выращивания растений и овощей круглый год, вне зависимости от климатических условий. Важно- Для размещения установки требуется помещение.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Суть установки -  культивируемое растение фиксируется опорной системой, а его корневая система просто висит в воздухе и орошается питательным раствором. Причем распыление данного аэрозоля происходит в конкретные, определенные в соответствии с культурой агротехники, моменты времени, не допуская пересыхания корневой системы. Культуры, возделанные на основе аэропоники, отличаются высокой скоростью роста, что приводит к повышению продуктивности единицы используемой площади поверхности. При этом резко уменьшается время вегетации растений, что позволяет собирать урожай несколько раз в год.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Актуальность работы обусловлена проблемой выращивания сельскохозяйственных культур в условиях дефицита качественного семенного материала, а также импортозамещения чистых зерновых культур, требующих для своего воспроизводства наличие условий, близких к стерильным. Решение: автоматическое регулирование оптимальных параметров системы для выращивания без присутствия человека; подача питательных растворов в корневую систему; установление среды циркуляции воды , воду поглощает только растение;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Будут понятны при тестировании по готовности . Пока риски не очевидны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Частные фермерские хозяйства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аэропонной установки; техническое обслуживание, предлагаемых к продаже установок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Установка с автоматическим управлением для смешивания , подачи удобрений и регулировкой света . Выращивание без земли 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700 000 рублей ( часть уже в наличии)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afterAutospacing="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Гранты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Собственные средства</w:t>
            </w:r>
          </w:p>
        </w:tc>
      </w:tr>
      <w:tr>
        <w:trPr>
          <w:cantSplit w:val="0"/>
          <w:trHeight w:val="846.374511718749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—плановая рентабельность по марже 53%  </w:t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ТАМ более 30 млрд SOM - 3.3 млрд</w:t>
            </w:r>
          </w:p>
        </w:tc>
      </w:tr>
    </w:tbl>
    <w:p w:rsidR="00000000" w:rsidDel="00000000" w:rsidP="00000000" w:rsidRDefault="00000000" w:rsidRPr="00000000" w14:paraId="0000003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widowControl w:val="0"/>
                    <w:rPr>
                      <w:color w:val="595959"/>
                      <w:sz w:val="20"/>
                      <w:szCs w:val="20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color w:val="595959"/>
                      <w:sz w:val="20"/>
                      <w:szCs w:val="20"/>
                      <w:rtl w:val="0"/>
                    </w:rPr>
                    <w:t xml:space="preserve">Программирование системы управления</w:t>
                  </w:r>
                </w:p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bookmarkStart w:colFirst="0" w:colLast="0" w:name="_heading=h.56zk3imzizzy" w:id="1"/>
                  <w:bookmarkEnd w:id="1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widowControl w:val="0"/>
                    <w:rPr>
                      <w:color w:val="59595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595959"/>
                      <w:sz w:val="20"/>
                      <w:szCs w:val="20"/>
                      <w:rtl w:val="0"/>
                    </w:rPr>
                    <w:t xml:space="preserve">Монтаж и настройка Освещения</w:t>
                  </w:r>
                </w:p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100  000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widowControl w:val="0"/>
                    <w:rPr>
                      <w:color w:val="59595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595959"/>
                      <w:sz w:val="20"/>
                      <w:szCs w:val="20"/>
                      <w:rtl w:val="0"/>
                    </w:rPr>
                    <w:t xml:space="preserve">Тестирование установки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595959"/>
                      <w:sz w:val="20"/>
                      <w:szCs w:val="20"/>
                      <w:rtl w:val="0"/>
                    </w:rPr>
                    <w:t xml:space="preserve">поиск заинтересованных заказчиков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 течение всего периода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Итого 300 000 рублей</w:t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Александров Иван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2.Алексеев Иван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5 000 </w:t>
                  </w:r>
                </w:p>
                <w:p w:rsidR="00000000" w:rsidDel="00000000" w:rsidP="00000000" w:rsidRDefault="00000000" w:rsidRPr="00000000" w14:paraId="0000005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50% </w:t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50%</w:t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Александров Иван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@BlackBoy101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проекта</w:t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группы АТП-421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Алексеев Иван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@IvanushkaAL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группы АТП-421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Макаров Алексей Михайлович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участник </w:t>
            </w:r>
          </w:p>
          <w:p w:rsidR="00000000" w:rsidDel="00000000" w:rsidP="00000000" w:rsidRDefault="00000000" w:rsidRPr="00000000" w14:paraId="0000007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Заведующий кафедры «Автоматизация производственных процессов»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.Текин Александр Валерьевич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Консультант по экономической части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@NeON5774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участник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Преподаватель кафедры «Менеджмент и финансы производственных систем»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b">
    <w:name w:val="Hyperlink"/>
    <w:basedOn w:val="a0"/>
    <w:uiPriority w:val="99"/>
    <w:semiHidden w:val="1"/>
    <w:unhideWhenUsed w:val="1"/>
    <w:rsid w:val="008E45B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aeroponnaa-ustanovka?_ga=2.61146533.84492714.1669214089-1450550285.1668272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yk48aT1hiyOe7v6FuJZqmZ9ow==">AMUW2mWDOsfJ2pV3CLqS959ou29xSPhAKfCpuxYURim/1Lv0Zx4Fl/1XKxvG/atrYQRNxemdkBOjK5So5sFwabz5BiirSYULdgKOvNBRUZgtDVxycBxs7hbuFqD3XkHeVwhrKkyo1UXX8lTVLzC5kfNRDXd1ZdREXw==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2022-11-23T14:32:00Z</dcterms:created>
</cp:coreProperties>
</file>