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195" w14:textId="77777777" w:rsidR="002F06F7" w:rsidRPr="00840D01" w:rsidRDefault="002F06F7" w:rsidP="00840D01">
      <w:pPr>
        <w:jc w:val="center"/>
        <w:rPr>
          <w:b/>
        </w:rPr>
      </w:pPr>
      <w:r w:rsidRPr="00840D01">
        <w:rPr>
          <w:b/>
        </w:rPr>
        <w:t>ПАСПОРТ СТАРТАП-ПРОЕКТА</w:t>
      </w:r>
      <w:r>
        <w:t xml:space="preserve"> </w:t>
      </w:r>
    </w:p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391"/>
        <w:gridCol w:w="4837"/>
        <w:gridCol w:w="4406"/>
      </w:tblGrid>
      <w:tr w:rsidR="002F06F7" w14:paraId="1989CF89" w14:textId="77777777" w:rsidTr="4C132DDF">
        <w:tc>
          <w:tcPr>
            <w:tcW w:w="356" w:type="dxa"/>
          </w:tcPr>
          <w:p w14:paraId="568340A4" w14:textId="77777777" w:rsidR="002F06F7" w:rsidRDefault="002F06F7" w:rsidP="002F06F7"/>
        </w:tc>
        <w:tc>
          <w:tcPr>
            <w:tcW w:w="9278" w:type="dxa"/>
            <w:gridSpan w:val="2"/>
          </w:tcPr>
          <w:p w14:paraId="0453AFBE" w14:textId="77777777" w:rsidR="002F06F7" w:rsidRPr="00840D01" w:rsidRDefault="002F06F7" w:rsidP="002F06F7">
            <w:pPr>
              <w:jc w:val="center"/>
              <w:rPr>
                <w:b/>
              </w:rPr>
            </w:pPr>
            <w:r w:rsidRPr="00840D01">
              <w:rPr>
                <w:b/>
              </w:rPr>
              <w:t>КРАТКАЯ ИНФОРМАЦИЯ О СТАРТАП-ПРОЕКТЕ</w:t>
            </w:r>
          </w:p>
        </w:tc>
      </w:tr>
      <w:tr w:rsidR="00EA0890" w14:paraId="204A2F2A" w14:textId="77777777" w:rsidTr="4C132DDF">
        <w:tc>
          <w:tcPr>
            <w:tcW w:w="356" w:type="dxa"/>
          </w:tcPr>
          <w:p w14:paraId="56EB877F" w14:textId="77777777" w:rsidR="002F06F7" w:rsidRDefault="002F06F7" w:rsidP="002F06F7">
            <w:r>
              <w:t>1</w:t>
            </w:r>
          </w:p>
        </w:tc>
        <w:tc>
          <w:tcPr>
            <w:tcW w:w="4666" w:type="dxa"/>
          </w:tcPr>
          <w:p w14:paraId="24B9ECFA" w14:textId="77777777" w:rsidR="002F06F7" w:rsidRPr="002F06F7" w:rsidRDefault="002F06F7" w:rsidP="002F06F7">
            <w:pPr>
              <w:rPr>
                <w:i/>
              </w:rPr>
            </w:pPr>
            <w:r w:rsidRPr="002F06F7">
              <w:rPr>
                <w:i/>
              </w:rPr>
              <w:t>Название стартап-проекта</w:t>
            </w:r>
          </w:p>
        </w:tc>
        <w:tc>
          <w:tcPr>
            <w:tcW w:w="4612" w:type="dxa"/>
          </w:tcPr>
          <w:p w14:paraId="0BC5047F" w14:textId="08342806" w:rsidR="002F06F7" w:rsidRPr="002F06F7" w:rsidRDefault="21EB9BF8" w:rsidP="21EB9BF8">
            <w:pPr>
              <w:rPr>
                <w:i/>
                <w:iCs/>
              </w:rPr>
            </w:pPr>
            <w:r w:rsidRPr="21EB9BF8">
              <w:rPr>
                <w:i/>
                <w:iCs/>
              </w:rPr>
              <w:t xml:space="preserve">Мобильный доктор “Ай, болит!” </w:t>
            </w:r>
          </w:p>
        </w:tc>
      </w:tr>
      <w:tr w:rsidR="00EA0890" w14:paraId="6C65714D" w14:textId="77777777" w:rsidTr="4C132DDF">
        <w:tc>
          <w:tcPr>
            <w:tcW w:w="356" w:type="dxa"/>
          </w:tcPr>
          <w:p w14:paraId="59002C7B" w14:textId="77777777" w:rsidR="002F06F7" w:rsidRDefault="002F06F7" w:rsidP="002F06F7">
            <w:r>
              <w:t>2</w:t>
            </w:r>
          </w:p>
        </w:tc>
        <w:tc>
          <w:tcPr>
            <w:tcW w:w="4666" w:type="dxa"/>
          </w:tcPr>
          <w:p w14:paraId="76B75CCC" w14:textId="77777777" w:rsidR="002F06F7" w:rsidRDefault="002F06F7" w:rsidP="002F06F7">
            <w:r>
              <w:t xml:space="preserve">Тема стартап-проекта </w:t>
            </w:r>
          </w:p>
          <w:p w14:paraId="736FF072" w14:textId="77777777" w:rsidR="002F06F7" w:rsidRDefault="002F06F7" w:rsidP="002F06F7">
            <w:r>
              <w:t xml:space="preserve"> </w:t>
            </w:r>
          </w:p>
          <w:p w14:paraId="28684CD0" w14:textId="77777777" w:rsidR="002F06F7" w:rsidRDefault="002F06F7" w:rsidP="00F27124">
            <w:pPr>
              <w:jc w:val="both"/>
            </w:pPr>
            <w: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612" w:type="dxa"/>
          </w:tcPr>
          <w:p w14:paraId="445783BB" w14:textId="2E96E1EE" w:rsidR="002F06F7" w:rsidRDefault="332DC6C1" w:rsidP="002F06F7">
            <w:r>
              <w:t>Запуск проекта осуществляется в рамках акселерационной программы “Технологии Здоровой Жизни”, основанной на Технологических направлениях в соответствии с перечнем критических технологий РФ: биомедицинские и ветеринарные технологии, а также Сквозной технологии - “Технологии машинного производства и когнитивные технологии”.</w:t>
            </w:r>
          </w:p>
        </w:tc>
      </w:tr>
      <w:tr w:rsidR="00EA0890" w14:paraId="481CF04D" w14:textId="77777777" w:rsidTr="4C132DDF">
        <w:tc>
          <w:tcPr>
            <w:tcW w:w="356" w:type="dxa"/>
          </w:tcPr>
          <w:p w14:paraId="0AB8850C" w14:textId="77777777" w:rsidR="002F06F7" w:rsidRDefault="002F06F7" w:rsidP="002F06F7">
            <w:r>
              <w:t>3</w:t>
            </w:r>
          </w:p>
        </w:tc>
        <w:tc>
          <w:tcPr>
            <w:tcW w:w="4666" w:type="dxa"/>
          </w:tcPr>
          <w:p w14:paraId="63D4CA64" w14:textId="77777777" w:rsidR="002F06F7" w:rsidRDefault="002F06F7" w:rsidP="002F06F7">
            <w:r w:rsidRPr="002F06F7"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w="4612" w:type="dxa"/>
          </w:tcPr>
          <w:p w14:paraId="75653E88" w14:textId="2FB5B5DF" w:rsidR="002F06F7" w:rsidRDefault="1F4E7972" w:rsidP="002F06F7">
            <w:r>
              <w:t>Биомедицинские и ветеринарные технологии</w:t>
            </w:r>
          </w:p>
        </w:tc>
      </w:tr>
      <w:tr w:rsidR="00EA0890" w14:paraId="06CB1011" w14:textId="77777777" w:rsidTr="4C132DDF">
        <w:tc>
          <w:tcPr>
            <w:tcW w:w="356" w:type="dxa"/>
          </w:tcPr>
          <w:p w14:paraId="193B8E6B" w14:textId="77777777" w:rsidR="002F06F7" w:rsidRDefault="002F06F7" w:rsidP="002F06F7">
            <w:r>
              <w:t>4</w:t>
            </w:r>
          </w:p>
        </w:tc>
        <w:tc>
          <w:tcPr>
            <w:tcW w:w="4666" w:type="dxa"/>
          </w:tcPr>
          <w:p w14:paraId="1CD36D8C" w14:textId="77777777" w:rsidR="002F06F7" w:rsidRDefault="002F06F7" w:rsidP="002F06F7">
            <w:r w:rsidRPr="002F06F7">
              <w:t>Рынок НТИ</w:t>
            </w:r>
          </w:p>
        </w:tc>
        <w:tc>
          <w:tcPr>
            <w:tcW w:w="4612" w:type="dxa"/>
          </w:tcPr>
          <w:p w14:paraId="761E630E" w14:textId="38A38470" w:rsidR="002F06F7" w:rsidRDefault="21EB9BF8" w:rsidP="002F06F7">
            <w:r>
              <w:t>Healthnet</w:t>
            </w:r>
          </w:p>
        </w:tc>
      </w:tr>
      <w:tr w:rsidR="00EA0890" w14:paraId="6A07DB01" w14:textId="77777777" w:rsidTr="4C132DDF">
        <w:tc>
          <w:tcPr>
            <w:tcW w:w="356" w:type="dxa"/>
          </w:tcPr>
          <w:p w14:paraId="373418F2" w14:textId="77777777" w:rsidR="002F06F7" w:rsidRDefault="002F06F7" w:rsidP="002F06F7">
            <w:r>
              <w:t>5</w:t>
            </w:r>
          </w:p>
        </w:tc>
        <w:tc>
          <w:tcPr>
            <w:tcW w:w="4666" w:type="dxa"/>
          </w:tcPr>
          <w:p w14:paraId="64ADBB4D" w14:textId="77777777" w:rsidR="002F06F7" w:rsidRDefault="002F06F7" w:rsidP="002F06F7">
            <w:r w:rsidRPr="002F06F7">
              <w:t>Сквозные технологии</w:t>
            </w:r>
          </w:p>
        </w:tc>
        <w:tc>
          <w:tcPr>
            <w:tcW w:w="4612" w:type="dxa"/>
          </w:tcPr>
          <w:p w14:paraId="77F76C6F" w14:textId="1827848C" w:rsidR="002F06F7" w:rsidRDefault="332DC6C1" w:rsidP="002F06F7">
            <w:r>
              <w:t xml:space="preserve">Искусственный интеллект </w:t>
            </w:r>
          </w:p>
        </w:tc>
      </w:tr>
      <w:tr w:rsidR="002F06F7" w14:paraId="307052B5" w14:textId="77777777" w:rsidTr="4C132DDF">
        <w:tc>
          <w:tcPr>
            <w:tcW w:w="356" w:type="dxa"/>
          </w:tcPr>
          <w:p w14:paraId="4A6998CB" w14:textId="77777777" w:rsidR="002F06F7" w:rsidRDefault="002F06F7" w:rsidP="002F06F7"/>
        </w:tc>
        <w:tc>
          <w:tcPr>
            <w:tcW w:w="9278" w:type="dxa"/>
            <w:gridSpan w:val="2"/>
          </w:tcPr>
          <w:p w14:paraId="50177F02" w14:textId="77777777" w:rsidR="002F06F7" w:rsidRPr="00840D01" w:rsidRDefault="002F06F7" w:rsidP="002F06F7">
            <w:pPr>
              <w:jc w:val="center"/>
              <w:rPr>
                <w:b/>
              </w:rPr>
            </w:pPr>
            <w:r w:rsidRPr="00840D01">
              <w:rPr>
                <w:b/>
              </w:rPr>
              <w:t>ИНФОРМАЦИЯ О ЛИДЕРЕ И УЧАСТНИКАХ СТАРТАП-ПРОЕКТА</w:t>
            </w:r>
          </w:p>
        </w:tc>
      </w:tr>
      <w:tr w:rsidR="00EA0890" w14:paraId="1FE0A021" w14:textId="77777777" w:rsidTr="4C132DDF">
        <w:tc>
          <w:tcPr>
            <w:tcW w:w="356" w:type="dxa"/>
          </w:tcPr>
          <w:p w14:paraId="6021C191" w14:textId="77777777" w:rsidR="002F06F7" w:rsidRDefault="002F06F7" w:rsidP="002F06F7">
            <w:r>
              <w:t>6</w:t>
            </w:r>
          </w:p>
        </w:tc>
        <w:tc>
          <w:tcPr>
            <w:tcW w:w="4666" w:type="dxa"/>
          </w:tcPr>
          <w:p w14:paraId="0A0BD363" w14:textId="77777777" w:rsidR="002F06F7" w:rsidRDefault="002F06F7" w:rsidP="002F06F7">
            <w:pPr>
              <w:tabs>
                <w:tab w:val="left" w:pos="1515"/>
              </w:tabs>
            </w:pPr>
            <w:r>
              <w:tab/>
            </w:r>
            <w:r w:rsidRPr="002F06F7">
              <w:t>Лидер стартап-проекта</w:t>
            </w:r>
          </w:p>
        </w:tc>
        <w:tc>
          <w:tcPr>
            <w:tcW w:w="4612" w:type="dxa"/>
          </w:tcPr>
          <w:p w14:paraId="02B92C2C" w14:textId="4DEB6DF4" w:rsidR="002F06F7" w:rsidRPr="00843928" w:rsidRDefault="332DC6C1" w:rsidP="002F06F7">
            <w:r w:rsidRPr="00843928">
              <w:t>- 1299611</w:t>
            </w:r>
          </w:p>
          <w:p w14:paraId="14E05819" w14:textId="67D31857" w:rsidR="002F06F7" w:rsidRPr="00843928" w:rsidRDefault="332DC6C1" w:rsidP="002F06F7">
            <w:r w:rsidRPr="00843928">
              <w:t>- 4482951</w:t>
            </w:r>
          </w:p>
          <w:p w14:paraId="7DA06ED4" w14:textId="6207A52B" w:rsidR="002F06F7" w:rsidRPr="00843928" w:rsidRDefault="332DC6C1" w:rsidP="002F06F7">
            <w:r w:rsidRPr="00843928">
              <w:t>- Сергеева Полина Максимовна</w:t>
            </w:r>
          </w:p>
          <w:p w14:paraId="0EC8B141" w14:textId="21AA31E9" w:rsidR="002F06F7" w:rsidRPr="00843928" w:rsidRDefault="332DC6C1" w:rsidP="002F06F7">
            <w:r w:rsidRPr="00843928">
              <w:t>- 8(985)161-94-88</w:t>
            </w:r>
          </w:p>
          <w:p w14:paraId="4444D65E" w14:textId="7E5FF955" w:rsidR="002F06F7" w:rsidRDefault="332DC6C1" w:rsidP="002F06F7">
            <w:r>
              <w:t>- 4polinas@gmail.com</w:t>
            </w:r>
          </w:p>
        </w:tc>
      </w:tr>
      <w:tr w:rsidR="002F06F7" w14:paraId="1D551339" w14:textId="77777777" w:rsidTr="4C132DDF">
        <w:tc>
          <w:tcPr>
            <w:tcW w:w="356" w:type="dxa"/>
          </w:tcPr>
          <w:p w14:paraId="076BCC83" w14:textId="77777777" w:rsidR="002F06F7" w:rsidRDefault="002F06F7" w:rsidP="002F06F7">
            <w:r>
              <w:t>7</w:t>
            </w:r>
          </w:p>
        </w:tc>
        <w:tc>
          <w:tcPr>
            <w:tcW w:w="9278" w:type="dxa"/>
            <w:gridSpan w:val="2"/>
          </w:tcPr>
          <w:p w14:paraId="4D916BBF" w14:textId="77777777" w:rsidR="002F06F7" w:rsidRDefault="002F06F7" w:rsidP="002F06F7">
            <w:r w:rsidRPr="002F06F7"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9016" w:type="dxa"/>
              <w:tblLook w:val="04A0" w:firstRow="1" w:lastRow="0" w:firstColumn="1" w:lastColumn="0" w:noHBand="0" w:noVBand="1"/>
            </w:tblPr>
            <w:tblGrid>
              <w:gridCol w:w="393"/>
              <w:gridCol w:w="828"/>
              <w:gridCol w:w="828"/>
              <w:gridCol w:w="1155"/>
              <w:gridCol w:w="1074"/>
              <w:gridCol w:w="2217"/>
              <w:gridCol w:w="1028"/>
              <w:gridCol w:w="1494"/>
            </w:tblGrid>
            <w:tr w:rsidR="009D1032" w14:paraId="68C9EC38" w14:textId="77777777" w:rsidTr="00F27124">
              <w:trPr>
                <w:trHeight w:val="300"/>
              </w:trPr>
              <w:tc>
                <w:tcPr>
                  <w:tcW w:w="392" w:type="dxa"/>
                </w:tcPr>
                <w:p w14:paraId="5EDF5407" w14:textId="77777777" w:rsidR="002F06F7" w:rsidRDefault="002F06F7" w:rsidP="002F06F7">
                  <w:r w:rsidRPr="002F06F7">
                    <w:t>№</w:t>
                  </w:r>
                </w:p>
              </w:tc>
              <w:tc>
                <w:tcPr>
                  <w:tcW w:w="826" w:type="dxa"/>
                </w:tcPr>
                <w:p w14:paraId="38A781FC" w14:textId="77777777" w:rsidR="002F06F7" w:rsidRPr="00F81BC3" w:rsidRDefault="002F06F7" w:rsidP="002F06F7">
                  <w:r w:rsidRPr="00F81BC3">
                    <w:t xml:space="preserve">Unti ID </w:t>
                  </w:r>
                </w:p>
              </w:tc>
              <w:tc>
                <w:tcPr>
                  <w:tcW w:w="826" w:type="dxa"/>
                </w:tcPr>
                <w:p w14:paraId="0D327A8A" w14:textId="77777777" w:rsidR="002F06F7" w:rsidRPr="00F81BC3" w:rsidRDefault="002F06F7" w:rsidP="002F06F7">
                  <w:r w:rsidRPr="00F81BC3">
                    <w:t xml:space="preserve">Leader ID </w:t>
                  </w:r>
                </w:p>
              </w:tc>
              <w:tc>
                <w:tcPr>
                  <w:tcW w:w="1152" w:type="dxa"/>
                </w:tcPr>
                <w:p w14:paraId="6493B960" w14:textId="77777777" w:rsidR="002F06F7" w:rsidRPr="00F81BC3" w:rsidRDefault="332DC6C1" w:rsidP="00467533">
                  <w:pPr>
                    <w:ind w:left="33"/>
                    <w:jc w:val="center"/>
                  </w:pPr>
                  <w:r>
                    <w:t xml:space="preserve">ФИО </w:t>
                  </w:r>
                </w:p>
                <w:p w14:paraId="332DC6C1" w14:textId="4AE44895" w:rsidR="332DC6C1" w:rsidRDefault="332DC6C1" w:rsidP="00467533">
                  <w:pPr>
                    <w:ind w:left="33"/>
                  </w:pPr>
                </w:p>
              </w:tc>
              <w:tc>
                <w:tcPr>
                  <w:tcW w:w="1259" w:type="dxa"/>
                </w:tcPr>
                <w:p w14:paraId="123B8F64" w14:textId="77777777" w:rsidR="002F06F7" w:rsidRPr="00F81BC3" w:rsidRDefault="002F06F7" w:rsidP="002F06F7">
                  <w:r w:rsidRPr="00F81BC3">
                    <w:t xml:space="preserve">Роль в проекте </w:t>
                  </w:r>
                </w:p>
              </w:tc>
              <w:tc>
                <w:tcPr>
                  <w:tcW w:w="2047" w:type="dxa"/>
                </w:tcPr>
                <w:p w14:paraId="11F897F1" w14:textId="77777777" w:rsidR="002F06F7" w:rsidRPr="00F81BC3" w:rsidRDefault="002F06F7" w:rsidP="002F06F7">
                  <w:r w:rsidRPr="00F81BC3">
                    <w:t>Телефон, почта</w:t>
                  </w:r>
                </w:p>
              </w:tc>
              <w:tc>
                <w:tcPr>
                  <w:tcW w:w="1025" w:type="dxa"/>
                </w:tcPr>
                <w:p w14:paraId="08E9BD44" w14:textId="77777777" w:rsidR="002F06F7" w:rsidRPr="00765827" w:rsidRDefault="002F06F7" w:rsidP="002F06F7">
                  <w:r w:rsidRPr="00765827">
                    <w:t xml:space="preserve">Должность (при наличии) </w:t>
                  </w:r>
                </w:p>
              </w:tc>
              <w:tc>
                <w:tcPr>
                  <w:tcW w:w="1489" w:type="dxa"/>
                </w:tcPr>
                <w:p w14:paraId="0A0E7C79" w14:textId="77777777" w:rsidR="002F06F7" w:rsidRPr="00765827" w:rsidRDefault="002F06F7" w:rsidP="002F06F7">
                  <w:r w:rsidRPr="002F06F7">
                    <w:t>Опыт и квалификация (краткое описание)</w:t>
                  </w:r>
                </w:p>
              </w:tc>
            </w:tr>
            <w:tr w:rsidR="009D1032" w14:paraId="66207BE7" w14:textId="77777777" w:rsidTr="00F27124">
              <w:trPr>
                <w:trHeight w:val="300"/>
              </w:trPr>
              <w:tc>
                <w:tcPr>
                  <w:tcW w:w="392" w:type="dxa"/>
                </w:tcPr>
                <w:p w14:paraId="25781E60" w14:textId="77777777" w:rsidR="002F06F7" w:rsidRDefault="002F06F7" w:rsidP="002F06F7">
                  <w:r>
                    <w:t>1</w:t>
                  </w:r>
                </w:p>
              </w:tc>
              <w:tc>
                <w:tcPr>
                  <w:tcW w:w="826" w:type="dxa"/>
                </w:tcPr>
                <w:p w14:paraId="0C321049" w14:textId="70F5FEB5" w:rsidR="002F06F7" w:rsidRDefault="332DC6C1" w:rsidP="002F06F7">
                  <w:r>
                    <w:t>1299634</w:t>
                  </w:r>
                </w:p>
              </w:tc>
              <w:tc>
                <w:tcPr>
                  <w:tcW w:w="826" w:type="dxa"/>
                </w:tcPr>
                <w:p w14:paraId="77A777F7" w14:textId="1C3AE4DE" w:rsidR="002F06F7" w:rsidRDefault="332DC6C1" w:rsidP="002F06F7">
                  <w:r>
                    <w:t>4483096</w:t>
                  </w:r>
                </w:p>
              </w:tc>
              <w:tc>
                <w:tcPr>
                  <w:tcW w:w="1152" w:type="dxa"/>
                </w:tcPr>
                <w:p w14:paraId="0FED3611" w14:textId="0BAE63F8" w:rsidR="332DC6C1" w:rsidRPr="008576CC" w:rsidRDefault="332DC6C1" w:rsidP="00467533">
                  <w:pPr>
                    <w:ind w:left="33"/>
                    <w:rPr>
                      <w:sz w:val="20"/>
                      <w:szCs w:val="20"/>
                    </w:rPr>
                  </w:pPr>
                  <w:r w:rsidRPr="008576CC">
                    <w:rPr>
                      <w:sz w:val="20"/>
                      <w:szCs w:val="20"/>
                    </w:rPr>
                    <w:t>Нестеров Егор Сергеевич</w:t>
                  </w:r>
                </w:p>
              </w:tc>
              <w:tc>
                <w:tcPr>
                  <w:tcW w:w="1259" w:type="dxa"/>
                </w:tcPr>
                <w:p w14:paraId="43C6CF5E" w14:textId="1F118D9C" w:rsidR="002F06F7" w:rsidRDefault="332DC6C1" w:rsidP="00F27124">
                  <w:pPr>
                    <w:jc w:val="both"/>
                  </w:pPr>
                  <w:r>
                    <w:t>Специалист</w:t>
                  </w:r>
                </w:p>
              </w:tc>
              <w:tc>
                <w:tcPr>
                  <w:tcW w:w="2047" w:type="dxa"/>
                </w:tcPr>
                <w:p w14:paraId="2AD88675" w14:textId="3DAEB26B" w:rsidR="002F06F7" w:rsidRDefault="6739A4E1" w:rsidP="002F06F7">
                  <w:r>
                    <w:t>8</w:t>
                  </w:r>
                  <w:r w:rsidR="718FEAA3">
                    <w:t>(</w:t>
                  </w:r>
                  <w:r w:rsidR="224813B1">
                    <w:t>905)</w:t>
                  </w:r>
                  <w:r w:rsidR="2E0BFD62">
                    <w:t>846-06-38</w:t>
                  </w:r>
                </w:p>
                <w:p w14:paraId="33A4CA5B" w14:textId="3316C985" w:rsidR="002F06F7" w:rsidRDefault="002F06F7" w:rsidP="0A6FC668"/>
                <w:p w14:paraId="3D0E3246" w14:textId="5C8B3BEF" w:rsidR="002F06F7" w:rsidRDefault="7C68FB06" w:rsidP="002F06F7">
                  <w:r>
                    <w:t>enesterov595@gmail.com</w:t>
                  </w:r>
                </w:p>
              </w:tc>
              <w:tc>
                <w:tcPr>
                  <w:tcW w:w="1025" w:type="dxa"/>
                </w:tcPr>
                <w:p w14:paraId="64AB7B33" w14:textId="46BF5253" w:rsidR="002F06F7" w:rsidRDefault="002F06F7" w:rsidP="002F06F7"/>
              </w:tc>
              <w:tc>
                <w:tcPr>
                  <w:tcW w:w="1489" w:type="dxa"/>
                </w:tcPr>
                <w:p w14:paraId="21A23037" w14:textId="20343317" w:rsidR="002F06F7" w:rsidRDefault="332DC6C1" w:rsidP="002F06F7">
                  <w:r>
                    <w:t>Создание прототипа дизайна приложения, другие технические задачи</w:t>
                  </w:r>
                </w:p>
              </w:tc>
            </w:tr>
            <w:tr w:rsidR="009D1032" w14:paraId="5BB150C5" w14:textId="77777777" w:rsidTr="00F27124">
              <w:trPr>
                <w:trHeight w:val="300"/>
              </w:trPr>
              <w:tc>
                <w:tcPr>
                  <w:tcW w:w="392" w:type="dxa"/>
                </w:tcPr>
                <w:p w14:paraId="073E4987" w14:textId="77777777" w:rsidR="002F06F7" w:rsidRDefault="002F06F7" w:rsidP="002F06F7">
                  <w:r>
                    <w:t>2</w:t>
                  </w:r>
                </w:p>
              </w:tc>
              <w:tc>
                <w:tcPr>
                  <w:tcW w:w="826" w:type="dxa"/>
                </w:tcPr>
                <w:p w14:paraId="7B977623" w14:textId="48E981EB" w:rsidR="002F06F7" w:rsidRDefault="332DC6C1" w:rsidP="002F06F7">
                  <w:r>
                    <w:t>1297687</w:t>
                  </w:r>
                </w:p>
              </w:tc>
              <w:tc>
                <w:tcPr>
                  <w:tcW w:w="826" w:type="dxa"/>
                </w:tcPr>
                <w:p w14:paraId="7C9C2275" w14:textId="18B59D63" w:rsidR="002F06F7" w:rsidRDefault="332DC6C1" w:rsidP="002F06F7">
                  <w:r>
                    <w:t>4471758</w:t>
                  </w:r>
                </w:p>
              </w:tc>
              <w:tc>
                <w:tcPr>
                  <w:tcW w:w="1152" w:type="dxa"/>
                </w:tcPr>
                <w:p w14:paraId="615C3CF4" w14:textId="0D570DD2" w:rsidR="332DC6C1" w:rsidRPr="008576CC" w:rsidRDefault="332DC6C1" w:rsidP="00467533">
                  <w:pPr>
                    <w:ind w:left="33"/>
                    <w:rPr>
                      <w:sz w:val="20"/>
                      <w:szCs w:val="20"/>
                    </w:rPr>
                  </w:pPr>
                  <w:r w:rsidRPr="008576CC">
                    <w:rPr>
                      <w:sz w:val="20"/>
                      <w:szCs w:val="20"/>
                    </w:rPr>
                    <w:t xml:space="preserve">Шеметова Анастасия Сергеевна </w:t>
                  </w:r>
                </w:p>
              </w:tc>
              <w:tc>
                <w:tcPr>
                  <w:tcW w:w="1259" w:type="dxa"/>
                </w:tcPr>
                <w:p w14:paraId="78733C3D" w14:textId="29073906" w:rsidR="002F06F7" w:rsidRPr="00F27124" w:rsidRDefault="0150414F" w:rsidP="002F06F7">
                  <w:pPr>
                    <w:rPr>
                      <w:sz w:val="20"/>
                      <w:szCs w:val="20"/>
                    </w:rPr>
                  </w:pPr>
                  <w:r w:rsidRPr="00F27124">
                    <w:rPr>
                      <w:sz w:val="20"/>
                      <w:szCs w:val="20"/>
                    </w:rPr>
                    <w:t>Аналитик</w:t>
                  </w:r>
                </w:p>
              </w:tc>
              <w:tc>
                <w:tcPr>
                  <w:tcW w:w="2047" w:type="dxa"/>
                </w:tcPr>
                <w:p w14:paraId="0A59123B" w14:textId="2E9357AA" w:rsidR="002F06F7" w:rsidRDefault="2E0BFD62" w:rsidP="002F06F7">
                  <w:r>
                    <w:t>8(999)829-</w:t>
                  </w:r>
                  <w:r w:rsidR="626762AE">
                    <w:t>37-</w:t>
                  </w:r>
                  <w:r w:rsidR="1EBECA18">
                    <w:t>97</w:t>
                  </w:r>
                </w:p>
                <w:p w14:paraId="06F58E88" w14:textId="6078D1E0" w:rsidR="002F06F7" w:rsidRDefault="002F06F7" w:rsidP="36C5A87A"/>
                <w:p w14:paraId="77DADCF4" w14:textId="608AC2A4" w:rsidR="002F06F7" w:rsidRDefault="61EF1549" w:rsidP="002F06F7">
                  <w:r>
                    <w:t>anastasia1590@bk</w:t>
                  </w:r>
                  <w:r w:rsidR="4DFAA415">
                    <w:t>.</w:t>
                  </w:r>
                  <w:r w:rsidR="714CBA1C">
                    <w:t>ru</w:t>
                  </w:r>
                </w:p>
              </w:tc>
              <w:tc>
                <w:tcPr>
                  <w:tcW w:w="1025" w:type="dxa"/>
                </w:tcPr>
                <w:p w14:paraId="225B72F4" w14:textId="77777777" w:rsidR="002F06F7" w:rsidRDefault="002F06F7" w:rsidP="002F06F7"/>
              </w:tc>
              <w:tc>
                <w:tcPr>
                  <w:tcW w:w="1489" w:type="dxa"/>
                </w:tcPr>
                <w:p w14:paraId="2955CD4A" w14:textId="17027252" w:rsidR="002F06F7" w:rsidRDefault="6E95861B" w:rsidP="002F06F7">
                  <w:r>
                    <w:t>Анализ рынка,</w:t>
                  </w:r>
                  <w:r w:rsidR="53EE0B64">
                    <w:t xml:space="preserve"> </w:t>
                  </w:r>
                  <w:r w:rsidR="7E5F5DE3">
                    <w:t xml:space="preserve">проведение </w:t>
                  </w:r>
                  <w:r w:rsidR="7CB3B371">
                    <w:t xml:space="preserve">опросов, </w:t>
                  </w:r>
                  <w:r w:rsidR="721876C0">
                    <w:t xml:space="preserve">внесение </w:t>
                  </w:r>
                  <w:r w:rsidR="382E5536">
                    <w:t>коррективов</w:t>
                  </w:r>
                </w:p>
              </w:tc>
            </w:tr>
            <w:tr w:rsidR="009D1032" w14:paraId="2C4ED1D9" w14:textId="77777777" w:rsidTr="00F27124">
              <w:trPr>
                <w:trHeight w:val="300"/>
              </w:trPr>
              <w:tc>
                <w:tcPr>
                  <w:tcW w:w="392" w:type="dxa"/>
                </w:tcPr>
                <w:p w14:paraId="3C747AF2" w14:textId="77777777" w:rsidR="002F06F7" w:rsidRDefault="002F06F7" w:rsidP="002F06F7">
                  <w:r>
                    <w:t>3</w:t>
                  </w:r>
                </w:p>
              </w:tc>
              <w:tc>
                <w:tcPr>
                  <w:tcW w:w="826" w:type="dxa"/>
                </w:tcPr>
                <w:p w14:paraId="5B9D6689" w14:textId="6E0330A6" w:rsidR="002F06F7" w:rsidRDefault="332DC6C1" w:rsidP="002F06F7">
                  <w:r>
                    <w:t>1299620</w:t>
                  </w:r>
                </w:p>
              </w:tc>
              <w:tc>
                <w:tcPr>
                  <w:tcW w:w="826" w:type="dxa"/>
                </w:tcPr>
                <w:p w14:paraId="00D6E2C4" w14:textId="4531DF9D" w:rsidR="002F06F7" w:rsidRDefault="76340064" w:rsidP="76340064">
                  <w:pPr>
                    <w:spacing w:line="240" w:lineRule="exact"/>
                  </w:pPr>
                  <w:r w:rsidRPr="76340064">
                    <w:rPr>
                      <w:rFonts w:ascii="Calibri" w:eastAsia="Calibri" w:hAnsi="Calibri" w:cs="Calibri"/>
                      <w:color w:val="000000" w:themeColor="text1"/>
                    </w:rPr>
                    <w:t>4483025</w:t>
                  </w:r>
                </w:p>
                <w:p w14:paraId="5848748B" w14:textId="1C9A2032" w:rsidR="002F06F7" w:rsidRDefault="002F06F7" w:rsidP="76340064">
                  <w:pPr>
                    <w:spacing w:line="240" w:lineRule="exact"/>
                  </w:pPr>
                  <w:r>
                    <w:br/>
                  </w:r>
                </w:p>
                <w:p w14:paraId="407380B1" w14:textId="5FA39AEE" w:rsidR="002F06F7" w:rsidRDefault="002F06F7" w:rsidP="002F06F7"/>
              </w:tc>
              <w:tc>
                <w:tcPr>
                  <w:tcW w:w="1152" w:type="dxa"/>
                </w:tcPr>
                <w:p w14:paraId="23FB250A" w14:textId="3D9A0041" w:rsidR="332DC6C1" w:rsidRPr="004C7B50" w:rsidRDefault="332DC6C1" w:rsidP="00467533">
                  <w:pPr>
                    <w:ind w:left="33"/>
                  </w:pPr>
                  <w:r w:rsidRPr="004C7B50">
                    <w:t xml:space="preserve">Шубочкин Александр </w:t>
                  </w:r>
                  <w:r w:rsidR="76340064" w:rsidRPr="004C7B50">
                    <w:t xml:space="preserve">Дмитриевич </w:t>
                  </w:r>
                </w:p>
              </w:tc>
              <w:tc>
                <w:tcPr>
                  <w:tcW w:w="1259" w:type="dxa"/>
                </w:tcPr>
                <w:p w14:paraId="31F7A96E" w14:textId="7487294F" w:rsidR="002F06F7" w:rsidRPr="00F27124" w:rsidRDefault="4B706D96" w:rsidP="002F06F7">
                  <w:pPr>
                    <w:rPr>
                      <w:sz w:val="20"/>
                      <w:szCs w:val="20"/>
                    </w:rPr>
                  </w:pPr>
                  <w:r w:rsidRPr="00F27124">
                    <w:rPr>
                      <w:sz w:val="20"/>
                      <w:szCs w:val="20"/>
                    </w:rPr>
                    <w:t>Маркетолог</w:t>
                  </w:r>
                </w:p>
              </w:tc>
              <w:tc>
                <w:tcPr>
                  <w:tcW w:w="2047" w:type="dxa"/>
                </w:tcPr>
                <w:p w14:paraId="3589A9AE" w14:textId="4B8EF200" w:rsidR="002F06F7" w:rsidRDefault="1EBECA18" w:rsidP="002F06F7">
                  <w:r>
                    <w:t>8(909)859-68-55</w:t>
                  </w:r>
                </w:p>
                <w:p w14:paraId="31BC2223" w14:textId="46CA2B4D" w:rsidR="002F06F7" w:rsidRDefault="002F06F7" w:rsidP="1FBB110E"/>
                <w:p w14:paraId="052BB7E2" w14:textId="77602BA8" w:rsidR="002F06F7" w:rsidRPr="00EE3613" w:rsidRDefault="36814903" w:rsidP="002F06F7">
                  <w:pPr>
                    <w:rPr>
                      <w:rFonts w:cstheme="minorHAnsi"/>
                    </w:rPr>
                  </w:pPr>
                  <w:r w:rsidRPr="00EE3613">
                    <w:rPr>
                      <w:rFonts w:eastAsia="-apple-system" w:cstheme="minorHAnsi"/>
                      <w:color w:val="000000" w:themeColor="text1"/>
                    </w:rPr>
                    <w:t>shubochkin1505@yandex.ru</w:t>
                  </w:r>
                </w:p>
              </w:tc>
              <w:tc>
                <w:tcPr>
                  <w:tcW w:w="1025" w:type="dxa"/>
                </w:tcPr>
                <w:p w14:paraId="793A012F" w14:textId="77777777" w:rsidR="002F06F7" w:rsidRDefault="002F06F7" w:rsidP="002F06F7"/>
              </w:tc>
              <w:tc>
                <w:tcPr>
                  <w:tcW w:w="1489" w:type="dxa"/>
                </w:tcPr>
                <w:p w14:paraId="414C6F18" w14:textId="1A28A711" w:rsidR="002F06F7" w:rsidRDefault="5763B2A9" w:rsidP="002F06F7">
                  <w:r>
                    <w:t xml:space="preserve">Распространение и </w:t>
                  </w:r>
                  <w:r w:rsidR="419EEBAE">
                    <w:t xml:space="preserve">продвижение </w:t>
                  </w:r>
                  <w:r w:rsidR="506BB237">
                    <w:t>готового продукта</w:t>
                  </w:r>
                </w:p>
              </w:tc>
            </w:tr>
          </w:tbl>
          <w:p w14:paraId="66D53B69" w14:textId="77777777" w:rsidR="002F06F7" w:rsidRDefault="002F06F7" w:rsidP="002F06F7"/>
        </w:tc>
      </w:tr>
      <w:tr w:rsidR="009A14E4" w14:paraId="3312BB0C" w14:textId="77777777" w:rsidTr="4C132DDF">
        <w:tc>
          <w:tcPr>
            <w:tcW w:w="356" w:type="dxa"/>
          </w:tcPr>
          <w:p w14:paraId="63CF30A5" w14:textId="77777777" w:rsidR="009A14E4" w:rsidRDefault="009A14E4" w:rsidP="002F06F7"/>
        </w:tc>
        <w:tc>
          <w:tcPr>
            <w:tcW w:w="9278" w:type="dxa"/>
            <w:gridSpan w:val="2"/>
          </w:tcPr>
          <w:p w14:paraId="1E8A19F6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ПЛАН РЕАЛИЗАЦИИ СТАРТАП-ПРОЕКТА</w:t>
            </w:r>
          </w:p>
        </w:tc>
      </w:tr>
      <w:tr w:rsidR="00EA0890" w14:paraId="7146147E" w14:textId="77777777" w:rsidTr="4C132DDF">
        <w:tc>
          <w:tcPr>
            <w:tcW w:w="356" w:type="dxa"/>
          </w:tcPr>
          <w:p w14:paraId="709E9C8A" w14:textId="77777777" w:rsidR="002F06F7" w:rsidRDefault="009A14E4" w:rsidP="002F06F7">
            <w:r>
              <w:t>8</w:t>
            </w:r>
          </w:p>
        </w:tc>
        <w:tc>
          <w:tcPr>
            <w:tcW w:w="4666" w:type="dxa"/>
          </w:tcPr>
          <w:p w14:paraId="0FE84A87" w14:textId="77777777" w:rsidR="009A14E4" w:rsidRDefault="009A14E4" w:rsidP="009A14E4">
            <w:r>
              <w:t xml:space="preserve">Аннотация проекта* </w:t>
            </w:r>
          </w:p>
          <w:p w14:paraId="5D7FE233" w14:textId="77777777" w:rsidR="002F06F7" w:rsidRDefault="009A14E4" w:rsidP="009A14E4">
            <w:r>
              <w:t xml:space="preserve">Указывается краткая информация (не более 1000 знаков, без пробелов) о стартап-проекте </w:t>
            </w:r>
            <w:r>
              <w:lastRenderedPageBreak/>
              <w:t>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612" w:type="dxa"/>
          </w:tcPr>
          <w:p w14:paraId="7720B114" w14:textId="31595954" w:rsidR="00B7098B" w:rsidRDefault="00B7098B" w:rsidP="00B7098B">
            <w:r>
              <w:lastRenderedPageBreak/>
              <w:t xml:space="preserve">Проект подразумевает приложение, благодаря которому пациент сможет указать свою симптоматику, получить совет </w:t>
            </w:r>
            <w:r>
              <w:lastRenderedPageBreak/>
              <w:t>с помощью нейросети - не назначение лечения, а например, рекомендации к посещению врача</w:t>
            </w:r>
          </w:p>
          <w:p w14:paraId="3C36553C" w14:textId="31595954" w:rsidR="00B7098B" w:rsidRDefault="00B7098B" w:rsidP="00B7098B">
            <w:r>
              <w:t>Тем самым, человек получает оперативную помощь и возможность записи к конкретному врачу в ближайшей клинике, минуя педиатра (для детей до 18 лет) и терапевта (старше 18)</w:t>
            </w:r>
          </w:p>
          <w:p w14:paraId="0E15B179" w14:textId="3326BA1F" w:rsidR="002F06F7" w:rsidRDefault="00B7098B" w:rsidP="00B7098B">
            <w:r>
              <w:t xml:space="preserve">Все посещения врачей отражаются в личном кабинете, также, как и результаты анализов, обследований. Все рецепты будут иметь QR-код для подтверждения его подлинности (дата, фио врача, наличие электронной подписи) - тем самым, все документы будут в одном месте. </w:t>
            </w:r>
          </w:p>
        </w:tc>
      </w:tr>
      <w:tr w:rsidR="009A14E4" w14:paraId="077D5A0F" w14:textId="77777777" w:rsidTr="4C132DDF">
        <w:tc>
          <w:tcPr>
            <w:tcW w:w="356" w:type="dxa"/>
          </w:tcPr>
          <w:p w14:paraId="288D260D" w14:textId="77777777" w:rsidR="009A14E4" w:rsidRDefault="009A14E4" w:rsidP="002F06F7"/>
        </w:tc>
        <w:tc>
          <w:tcPr>
            <w:tcW w:w="9278" w:type="dxa"/>
            <w:gridSpan w:val="2"/>
          </w:tcPr>
          <w:p w14:paraId="49F9995D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Базовая бизнес-идея</w:t>
            </w:r>
          </w:p>
        </w:tc>
      </w:tr>
      <w:tr w:rsidR="00EA0890" w14:paraId="19217C74" w14:textId="77777777" w:rsidTr="4C132DDF">
        <w:tc>
          <w:tcPr>
            <w:tcW w:w="356" w:type="dxa"/>
          </w:tcPr>
          <w:p w14:paraId="6EF499AF" w14:textId="77777777" w:rsidR="002F06F7" w:rsidRDefault="009A14E4" w:rsidP="002F06F7">
            <w:r>
              <w:t>9</w:t>
            </w:r>
          </w:p>
        </w:tc>
        <w:tc>
          <w:tcPr>
            <w:tcW w:w="4666" w:type="dxa"/>
          </w:tcPr>
          <w:p w14:paraId="38B8BD2B" w14:textId="77777777" w:rsidR="009A14E4" w:rsidRDefault="009A14E4" w:rsidP="009A14E4">
            <w:r>
              <w:t xml:space="preserve">Какой продукт (товар/ услуга/ устройство/ ПО/ технология/ процесс и т.д.) будет продаваться* </w:t>
            </w:r>
          </w:p>
          <w:p w14:paraId="223DF85C" w14:textId="77777777" w:rsidR="009A14E4" w:rsidRDefault="009A14E4" w:rsidP="009A14E4">
            <w:r>
              <w:t xml:space="preserve"> </w:t>
            </w:r>
          </w:p>
          <w:p w14:paraId="3E6D9DD1" w14:textId="77777777" w:rsidR="002F06F7" w:rsidRDefault="009A14E4" w:rsidP="009A14E4">
            <w: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612" w:type="dxa"/>
          </w:tcPr>
          <w:p w14:paraId="0E4C1DD7" w14:textId="30A032FB" w:rsidR="002F06F7" w:rsidRDefault="00A44BC6" w:rsidP="002F06F7">
            <w:r>
              <w:t xml:space="preserve">Технология, приложение со встроенным искусственным интеллектом </w:t>
            </w:r>
          </w:p>
        </w:tc>
      </w:tr>
      <w:tr w:rsidR="00EA0890" w14:paraId="17BC4B04" w14:textId="77777777" w:rsidTr="4C132DDF">
        <w:tc>
          <w:tcPr>
            <w:tcW w:w="356" w:type="dxa"/>
          </w:tcPr>
          <w:p w14:paraId="34B01C39" w14:textId="77777777" w:rsidR="002F06F7" w:rsidRDefault="009A14E4" w:rsidP="002F06F7">
            <w:r>
              <w:t>10</w:t>
            </w:r>
          </w:p>
        </w:tc>
        <w:tc>
          <w:tcPr>
            <w:tcW w:w="4666" w:type="dxa"/>
          </w:tcPr>
          <w:p w14:paraId="63378561" w14:textId="77777777" w:rsidR="009A14E4" w:rsidRDefault="009A14E4" w:rsidP="009A14E4">
            <w:r>
              <w:t xml:space="preserve">Какую и чью (какого типа потребителей) проблему решает* </w:t>
            </w:r>
          </w:p>
          <w:p w14:paraId="6404CFCD" w14:textId="77777777" w:rsidR="009A14E4" w:rsidRDefault="009A14E4" w:rsidP="009A14E4">
            <w:r>
              <w:t xml:space="preserve"> </w:t>
            </w:r>
          </w:p>
          <w:p w14:paraId="27A4C517" w14:textId="77777777" w:rsidR="002F06F7" w:rsidRDefault="009A14E4" w:rsidP="009A14E4">
            <w: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612" w:type="dxa"/>
          </w:tcPr>
          <w:p w14:paraId="7729C01F" w14:textId="52CC227E" w:rsidR="002F06F7" w:rsidRPr="00683307" w:rsidRDefault="00E522DE" w:rsidP="002F06F7">
            <w:pPr>
              <w:rPr>
                <w:lang w:val="en-US"/>
              </w:rPr>
            </w:pPr>
            <w:r>
              <w:t xml:space="preserve">На данный момент возникает проблема получения оперативной медицинской помощи ввиду сложности записи ко врачу в государственные поликлиники – ближайшая запись либо невозможна, либо попасть к конкретному врачу можно только посетив терапевта или педиатра. Проект решает эту проблему. </w:t>
            </w:r>
          </w:p>
        </w:tc>
      </w:tr>
      <w:tr w:rsidR="00EA0890" w14:paraId="176AB4F1" w14:textId="77777777" w:rsidTr="4C132DDF">
        <w:tc>
          <w:tcPr>
            <w:tcW w:w="356" w:type="dxa"/>
          </w:tcPr>
          <w:p w14:paraId="2D96A5B5" w14:textId="77777777" w:rsidR="002F06F7" w:rsidRDefault="009A14E4" w:rsidP="002F06F7">
            <w:r>
              <w:t>11</w:t>
            </w:r>
          </w:p>
        </w:tc>
        <w:tc>
          <w:tcPr>
            <w:tcW w:w="4666" w:type="dxa"/>
          </w:tcPr>
          <w:p w14:paraId="075FCEA6" w14:textId="77777777" w:rsidR="009A14E4" w:rsidRDefault="009A14E4" w:rsidP="009A14E4">
            <w:r>
              <w:t xml:space="preserve">Потенциальные потребительские сегменты* </w:t>
            </w:r>
          </w:p>
          <w:p w14:paraId="01876B22" w14:textId="77777777" w:rsidR="002F06F7" w:rsidRDefault="009A14E4" w:rsidP="009A14E4">
            <w: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612" w:type="dxa"/>
          </w:tcPr>
          <w:p w14:paraId="23A6A598" w14:textId="77777777" w:rsidR="002F06F7" w:rsidRPr="00467533" w:rsidRDefault="00683307" w:rsidP="002F06F7">
            <w:r>
              <w:t xml:space="preserve">Сектор рынка </w:t>
            </w:r>
            <w:r w:rsidR="003368B8">
              <w:t xml:space="preserve">– </w:t>
            </w:r>
            <w:r w:rsidR="003368B8">
              <w:rPr>
                <w:lang w:val="en-US"/>
              </w:rPr>
              <w:t>B</w:t>
            </w:r>
            <w:r w:rsidR="003368B8" w:rsidRPr="00467533">
              <w:t>2</w:t>
            </w:r>
            <w:r w:rsidR="003368B8">
              <w:rPr>
                <w:lang w:val="en-US"/>
              </w:rPr>
              <w:t>C</w:t>
            </w:r>
          </w:p>
          <w:p w14:paraId="271190E4" w14:textId="77777777" w:rsidR="003368B8" w:rsidRDefault="00127362" w:rsidP="002F06F7">
            <w:r>
              <w:t>Потенциальные потребители:</w:t>
            </w:r>
          </w:p>
          <w:p w14:paraId="31E989AA" w14:textId="7B77CEA6" w:rsidR="00127362" w:rsidRDefault="00EA0890" w:rsidP="00127362">
            <w:pPr>
              <w:pStyle w:val="a4"/>
              <w:numPr>
                <w:ilvl w:val="0"/>
                <w:numId w:val="4"/>
              </w:numPr>
            </w:pPr>
            <w:r>
              <w:t>Школьники и студенты в возрасте от 16 до 22-х лет</w:t>
            </w:r>
          </w:p>
          <w:p w14:paraId="2E29A0E3" w14:textId="77777777" w:rsidR="00EA0890" w:rsidRDefault="00EA0890" w:rsidP="00127362">
            <w:pPr>
              <w:pStyle w:val="a4"/>
              <w:numPr>
                <w:ilvl w:val="0"/>
                <w:numId w:val="4"/>
              </w:numPr>
            </w:pPr>
            <w:r>
              <w:t>Взрослые от 23 до 60+ лет</w:t>
            </w:r>
          </w:p>
          <w:p w14:paraId="0FAD8E77" w14:textId="77777777" w:rsidR="00EA0890" w:rsidRDefault="00EA0890" w:rsidP="00127362">
            <w:pPr>
              <w:pStyle w:val="a4"/>
              <w:numPr>
                <w:ilvl w:val="0"/>
                <w:numId w:val="4"/>
              </w:numPr>
            </w:pPr>
            <w:r>
              <w:t>Семьи с детьми</w:t>
            </w:r>
          </w:p>
          <w:p w14:paraId="4325AD00" w14:textId="291BB5CD" w:rsidR="00EA0890" w:rsidRPr="00127362" w:rsidRDefault="00EA0890" w:rsidP="00127362">
            <w:pPr>
              <w:pStyle w:val="a4"/>
              <w:numPr>
                <w:ilvl w:val="0"/>
                <w:numId w:val="4"/>
              </w:numPr>
            </w:pPr>
            <w:r>
              <w:t xml:space="preserve">Люди с ограниченными возможностями здоровья </w:t>
            </w:r>
          </w:p>
        </w:tc>
      </w:tr>
      <w:tr w:rsidR="00EA0890" w14:paraId="263BD0A9" w14:textId="77777777" w:rsidTr="4C132DDF">
        <w:tc>
          <w:tcPr>
            <w:tcW w:w="356" w:type="dxa"/>
          </w:tcPr>
          <w:p w14:paraId="73AC3B9E" w14:textId="77777777" w:rsidR="002F06F7" w:rsidRDefault="009A14E4" w:rsidP="002F06F7">
            <w:r>
              <w:t>12</w:t>
            </w:r>
          </w:p>
        </w:tc>
        <w:tc>
          <w:tcPr>
            <w:tcW w:w="4666" w:type="dxa"/>
          </w:tcPr>
          <w:p w14:paraId="317813D6" w14:textId="77777777" w:rsidR="009A14E4" w:rsidRDefault="009A14E4" w:rsidP="009A14E4">
            <w: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 * </w:t>
            </w:r>
          </w:p>
          <w:p w14:paraId="669DC0E5" w14:textId="77777777" w:rsidR="009A14E4" w:rsidRDefault="009A14E4" w:rsidP="009A14E4">
            <w:r>
              <w:t xml:space="preserve"> </w:t>
            </w:r>
          </w:p>
          <w:p w14:paraId="4CFE0E52" w14:textId="77777777" w:rsidR="002F06F7" w:rsidRDefault="009A14E4" w:rsidP="009A14E4">
            <w: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612" w:type="dxa"/>
          </w:tcPr>
          <w:p w14:paraId="497846AA" w14:textId="5E9CD289" w:rsidR="002F06F7" w:rsidRPr="00467533" w:rsidRDefault="007C51B5" w:rsidP="002F06F7">
            <w:r>
              <w:t xml:space="preserve">Продукт </w:t>
            </w:r>
            <w:r w:rsidR="00E41CC8">
              <w:t xml:space="preserve">будет создан на основе существующих разработок по внедрению искусственного интеллекта </w:t>
            </w:r>
            <w:r w:rsidR="00451036">
              <w:t>в ЭВМ</w:t>
            </w:r>
          </w:p>
        </w:tc>
      </w:tr>
      <w:tr w:rsidR="00EA0890" w14:paraId="2DB05BC8" w14:textId="77777777" w:rsidTr="4C132DDF">
        <w:tc>
          <w:tcPr>
            <w:tcW w:w="356" w:type="dxa"/>
          </w:tcPr>
          <w:p w14:paraId="5FC0A242" w14:textId="77777777" w:rsidR="002F06F7" w:rsidRDefault="009A14E4" w:rsidP="002F06F7">
            <w:r>
              <w:t>13</w:t>
            </w:r>
          </w:p>
        </w:tc>
        <w:tc>
          <w:tcPr>
            <w:tcW w:w="4666" w:type="dxa"/>
          </w:tcPr>
          <w:p w14:paraId="7C1DA706" w14:textId="77777777" w:rsidR="009A14E4" w:rsidRDefault="009A14E4" w:rsidP="009A14E4">
            <w:r>
              <w:t xml:space="preserve">Бизнес-модель* </w:t>
            </w:r>
          </w:p>
          <w:p w14:paraId="189D8459" w14:textId="77777777" w:rsidR="009A14E4" w:rsidRDefault="009A14E4" w:rsidP="009A14E4">
            <w:r>
              <w:t xml:space="preserve">Указывается кратко описание способа, который планируется использовать для создания </w:t>
            </w:r>
            <w:r>
              <w:lastRenderedPageBreak/>
              <w:t xml:space="preserve">ценности и получения прибыли, в том числе, как планируется выстраивать отношения с потребителями и </w:t>
            </w:r>
          </w:p>
          <w:p w14:paraId="6DEB04D9" w14:textId="77777777" w:rsidR="009A14E4" w:rsidRDefault="009A14E4" w:rsidP="009A14E4">
            <w:pPr>
              <w:ind w:firstLine="708"/>
            </w:pPr>
            <w:r>
              <w:t xml:space="preserve">  </w:t>
            </w:r>
          </w:p>
          <w:p w14:paraId="6C25F3B6" w14:textId="77777777" w:rsidR="002F06F7" w:rsidRDefault="009A14E4" w:rsidP="009A14E4">
            <w:r>
              <w:t>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4612" w:type="dxa"/>
          </w:tcPr>
          <w:p w14:paraId="07038921" w14:textId="71F85D5D" w:rsidR="002F06F7" w:rsidRDefault="009610BF" w:rsidP="002F06F7">
            <w:r w:rsidRPr="009610BF">
              <w:lastRenderedPageBreak/>
              <w:t xml:space="preserve">Планируется продажа лицензий (стоимость 35 000 рублей) на подключение сервиса для частных клиник со следующим </w:t>
            </w:r>
            <w:r w:rsidRPr="009610BF">
              <w:lastRenderedPageBreak/>
              <w:t>функционалом: получение данных о пациенте, его симптомах, записях в клинику (к какому врачу, время, стоимость), обследованиях и анализах (при необходимости), по возможности получение процента с продаж медицинских услуг путем мотивации новых клиентов к подключению к сервису.</w:t>
            </w:r>
          </w:p>
        </w:tc>
      </w:tr>
      <w:tr w:rsidR="00EA0890" w14:paraId="5D74AF82" w14:textId="77777777" w:rsidTr="4C132DDF">
        <w:tc>
          <w:tcPr>
            <w:tcW w:w="356" w:type="dxa"/>
          </w:tcPr>
          <w:p w14:paraId="61BDC240" w14:textId="77777777" w:rsidR="002F06F7" w:rsidRDefault="009A14E4" w:rsidP="002F06F7">
            <w:r>
              <w:lastRenderedPageBreak/>
              <w:t>14</w:t>
            </w:r>
          </w:p>
        </w:tc>
        <w:tc>
          <w:tcPr>
            <w:tcW w:w="4666" w:type="dxa"/>
          </w:tcPr>
          <w:p w14:paraId="47D1ECBD" w14:textId="77777777" w:rsidR="009A14E4" w:rsidRDefault="009A14E4" w:rsidP="009A14E4">
            <w:r>
              <w:t xml:space="preserve">Основные конкуренты* </w:t>
            </w:r>
          </w:p>
          <w:p w14:paraId="5B73E02E" w14:textId="77777777" w:rsidR="002F06F7" w:rsidRDefault="009A14E4" w:rsidP="009A14E4">
            <w:r>
              <w:t>Кратко указываются основные конкуренты (не менее 5)</w:t>
            </w:r>
          </w:p>
        </w:tc>
        <w:tc>
          <w:tcPr>
            <w:tcW w:w="4612" w:type="dxa"/>
          </w:tcPr>
          <w:p w14:paraId="01DC63C3" w14:textId="77777777" w:rsidR="002F06F7" w:rsidRDefault="00BB6B4F" w:rsidP="00BB6B4F">
            <w:pPr>
              <w:pStyle w:val="a4"/>
              <w:numPr>
                <w:ilvl w:val="0"/>
                <w:numId w:val="5"/>
              </w:numPr>
            </w:pPr>
            <w:r>
              <w:rPr>
                <w:lang w:val="en-US"/>
              </w:rPr>
              <w:t xml:space="preserve">IBolit </w:t>
            </w:r>
            <w:r>
              <w:t>для пациента</w:t>
            </w:r>
          </w:p>
          <w:p w14:paraId="5B85C674" w14:textId="77777777" w:rsidR="00BB6B4F" w:rsidRDefault="002D2EA3" w:rsidP="00BB6B4F">
            <w:pPr>
              <w:pStyle w:val="a4"/>
              <w:numPr>
                <w:ilvl w:val="0"/>
                <w:numId w:val="5"/>
              </w:numPr>
            </w:pPr>
            <w:r>
              <w:t>Яндекс.Здоровье</w:t>
            </w:r>
          </w:p>
          <w:p w14:paraId="0762C351" w14:textId="77777777" w:rsidR="002D2EA3" w:rsidRDefault="00023CF2" w:rsidP="00BB6B4F">
            <w:pPr>
              <w:pStyle w:val="a4"/>
              <w:numPr>
                <w:ilvl w:val="0"/>
                <w:numId w:val="5"/>
              </w:numPr>
            </w:pPr>
            <w:r>
              <w:t>НаПоправку</w:t>
            </w:r>
          </w:p>
          <w:p w14:paraId="7D7E9A60" w14:textId="77777777" w:rsidR="00023CF2" w:rsidRDefault="00023CF2" w:rsidP="00BB6B4F">
            <w:pPr>
              <w:pStyle w:val="a4"/>
              <w:numPr>
                <w:ilvl w:val="0"/>
                <w:numId w:val="5"/>
              </w:numPr>
            </w:pPr>
            <w:r>
              <w:t>Доктор Рядом 24</w:t>
            </w:r>
            <w:r>
              <w:rPr>
                <w:lang w:val="en-US"/>
              </w:rPr>
              <w:t>/</w:t>
            </w:r>
            <w:r>
              <w:t>7</w:t>
            </w:r>
          </w:p>
          <w:p w14:paraId="076C3688" w14:textId="00E2280F" w:rsidR="00023CF2" w:rsidRDefault="005937A4" w:rsidP="00BB6B4F">
            <w:pPr>
              <w:pStyle w:val="a4"/>
              <w:numPr>
                <w:ilvl w:val="0"/>
                <w:numId w:val="5"/>
              </w:numPr>
            </w:pPr>
            <w:r>
              <w:rPr>
                <w:lang w:val="en-US"/>
              </w:rPr>
              <w:t>SmartMed</w:t>
            </w:r>
            <w:r w:rsidR="008021B8">
              <w:rPr>
                <w:lang w:val="en-US"/>
              </w:rPr>
              <w:t xml:space="preserve"> </w:t>
            </w:r>
          </w:p>
        </w:tc>
      </w:tr>
      <w:tr w:rsidR="00EA0890" w14:paraId="5365C571" w14:textId="77777777" w:rsidTr="4C132DDF">
        <w:tc>
          <w:tcPr>
            <w:tcW w:w="356" w:type="dxa"/>
          </w:tcPr>
          <w:p w14:paraId="607DFF97" w14:textId="77777777" w:rsidR="002F06F7" w:rsidRDefault="009A14E4" w:rsidP="002F06F7">
            <w:r>
              <w:t>15</w:t>
            </w:r>
          </w:p>
        </w:tc>
        <w:tc>
          <w:tcPr>
            <w:tcW w:w="4666" w:type="dxa"/>
          </w:tcPr>
          <w:p w14:paraId="5CC33D3D" w14:textId="77777777" w:rsidR="009A14E4" w:rsidRDefault="009A14E4" w:rsidP="009A14E4">
            <w:r>
              <w:t xml:space="preserve">Ценностное предложение* </w:t>
            </w:r>
          </w:p>
          <w:p w14:paraId="491130E4" w14:textId="77777777" w:rsidR="002F06F7" w:rsidRDefault="009A14E4" w:rsidP="009A14E4">
            <w: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612" w:type="dxa"/>
          </w:tcPr>
          <w:p w14:paraId="35950EDC" w14:textId="77777777" w:rsidR="00961BC9" w:rsidRPr="00961BC9" w:rsidRDefault="00961BC9" w:rsidP="00961BC9">
            <w:pPr>
              <w:pStyle w:val="a4"/>
              <w:numPr>
                <w:ilvl w:val="0"/>
                <w:numId w:val="6"/>
              </w:numPr>
            </w:pPr>
            <w:r w:rsidRPr="00961BC9">
              <w:t xml:space="preserve">Можно использовать приложение автономно, то есть не привязывая свою учетную запись к конкретной частной клинике </w:t>
            </w:r>
          </w:p>
          <w:p w14:paraId="76A0EE32" w14:textId="77777777" w:rsidR="002F06F7" w:rsidRDefault="00DD5EE3" w:rsidP="00961BC9">
            <w:pPr>
              <w:pStyle w:val="a4"/>
              <w:numPr>
                <w:ilvl w:val="0"/>
                <w:numId w:val="6"/>
              </w:numPr>
            </w:pPr>
            <w:r w:rsidRPr="00DD5EE3">
              <w:t>Пациент сам выбирает нужную клинику и врача исходя из своего бюджета</w:t>
            </w:r>
          </w:p>
          <w:p w14:paraId="0C797A9D" w14:textId="77777777" w:rsidR="00DD5EE3" w:rsidRDefault="00DD5EE3" w:rsidP="00961BC9">
            <w:pPr>
              <w:pStyle w:val="a4"/>
              <w:numPr>
                <w:ilvl w:val="0"/>
                <w:numId w:val="6"/>
              </w:numPr>
            </w:pPr>
            <w:r w:rsidRPr="00DD5EE3">
              <w:t>Оплата производится только после окончания очного приёма в клинике с расчётом персональных скидок</w:t>
            </w:r>
          </w:p>
          <w:p w14:paraId="338D6B9A" w14:textId="125AFEFA" w:rsidR="00DD5EE3" w:rsidRDefault="000C47E7" w:rsidP="00961BC9">
            <w:pPr>
              <w:pStyle w:val="a4"/>
              <w:numPr>
                <w:ilvl w:val="0"/>
                <w:numId w:val="6"/>
              </w:numPr>
            </w:pPr>
            <w:r w:rsidRPr="000C47E7">
              <w:t>Оплата производится только после окончания очного приёма в клинике с расчётом персональных скидок</w:t>
            </w:r>
          </w:p>
        </w:tc>
      </w:tr>
      <w:tr w:rsidR="00EA0890" w14:paraId="265D0F02" w14:textId="77777777" w:rsidTr="4C132DDF">
        <w:tc>
          <w:tcPr>
            <w:tcW w:w="356" w:type="dxa"/>
          </w:tcPr>
          <w:p w14:paraId="0254595F" w14:textId="77777777" w:rsidR="002F06F7" w:rsidRDefault="009A14E4" w:rsidP="002F06F7">
            <w:r>
              <w:t>16</w:t>
            </w:r>
          </w:p>
        </w:tc>
        <w:tc>
          <w:tcPr>
            <w:tcW w:w="4666" w:type="dxa"/>
          </w:tcPr>
          <w:p w14:paraId="78F53267" w14:textId="77777777" w:rsidR="009A14E4" w:rsidRDefault="009A14E4" w:rsidP="009A14E4">
            <w: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* </w:t>
            </w:r>
          </w:p>
          <w:p w14:paraId="719B8FA8" w14:textId="77777777" w:rsidR="009A14E4" w:rsidRDefault="009A14E4" w:rsidP="009A14E4">
            <w:r>
              <w:t xml:space="preserve"> </w:t>
            </w:r>
          </w:p>
          <w:p w14:paraId="77E302B5" w14:textId="77777777" w:rsidR="002F06F7" w:rsidRDefault="009A14E4" w:rsidP="009A14E4">
            <w: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612" w:type="dxa"/>
          </w:tcPr>
          <w:p w14:paraId="5AEBE27F" w14:textId="1054D890" w:rsidR="002F06F7" w:rsidRDefault="00541398" w:rsidP="002F06F7">
            <w:r>
              <w:t xml:space="preserve">Бизнес будет устойчивым ввиду роста спроса на технологии с использованием искусственного интеллекта, особенно в сфере медицины. </w:t>
            </w:r>
            <w:r w:rsidRPr="00541398">
              <w:rPr>
                <w:rFonts w:eastAsia="Times New Roman" w:cstheme="minorHAnsi"/>
              </w:rPr>
              <w:t>Потенциал рынка высокий, в России более 30.000 частных клиник, которым мы можем предложить продукт</w:t>
            </w:r>
          </w:p>
        </w:tc>
      </w:tr>
      <w:tr w:rsidR="009A14E4" w14:paraId="679F0AFC" w14:textId="77777777" w:rsidTr="4C132DDF">
        <w:tc>
          <w:tcPr>
            <w:tcW w:w="356" w:type="dxa"/>
          </w:tcPr>
          <w:p w14:paraId="5B1596A4" w14:textId="77777777" w:rsidR="009A14E4" w:rsidRDefault="009A14E4" w:rsidP="002F06F7"/>
        </w:tc>
        <w:tc>
          <w:tcPr>
            <w:tcW w:w="9278" w:type="dxa"/>
            <w:gridSpan w:val="2"/>
          </w:tcPr>
          <w:p w14:paraId="66410664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Характеристика будущего продукта</w:t>
            </w:r>
          </w:p>
        </w:tc>
      </w:tr>
      <w:tr w:rsidR="00EA0890" w14:paraId="2C74AE80" w14:textId="77777777" w:rsidTr="4C132DDF">
        <w:tc>
          <w:tcPr>
            <w:tcW w:w="356" w:type="dxa"/>
          </w:tcPr>
          <w:p w14:paraId="5B754B86" w14:textId="77777777" w:rsidR="002F06F7" w:rsidRDefault="009A14E4" w:rsidP="002F06F7">
            <w:r>
              <w:t>17</w:t>
            </w:r>
          </w:p>
        </w:tc>
        <w:tc>
          <w:tcPr>
            <w:tcW w:w="4666" w:type="dxa"/>
          </w:tcPr>
          <w:p w14:paraId="3DDF35B0" w14:textId="77777777" w:rsidR="009A14E4" w:rsidRDefault="009A14E4" w:rsidP="009A14E4">
            <w: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</w:p>
          <w:p w14:paraId="371B6AE5" w14:textId="77777777" w:rsidR="009A14E4" w:rsidRDefault="009A14E4" w:rsidP="009A14E4">
            <w:r>
              <w:t xml:space="preserve"> </w:t>
            </w:r>
          </w:p>
          <w:p w14:paraId="31E09162" w14:textId="77777777" w:rsidR="002F06F7" w:rsidRDefault="009A14E4" w:rsidP="009A14E4">
            <w: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612" w:type="dxa"/>
          </w:tcPr>
          <w:p w14:paraId="0F362D4D" w14:textId="64ED3A31" w:rsidR="002F06F7" w:rsidRPr="004408D1" w:rsidRDefault="0027575A" w:rsidP="002F06F7">
            <w:r>
              <w:t xml:space="preserve">Совместимость с устройствами </w:t>
            </w:r>
            <w:r>
              <w:rPr>
                <w:lang w:val="en-US"/>
              </w:rPr>
              <w:t>Android</w:t>
            </w:r>
            <w:r w:rsidRPr="00761869">
              <w:t xml:space="preserve"> </w:t>
            </w:r>
            <w:r w:rsidR="00761869">
              <w:t xml:space="preserve">(версия выше 9.0), </w:t>
            </w:r>
            <w:r w:rsidR="00761869">
              <w:rPr>
                <w:lang w:val="en-US"/>
              </w:rPr>
              <w:t>IOS</w:t>
            </w:r>
            <w:r w:rsidR="00761869" w:rsidRPr="00761869">
              <w:t xml:space="preserve"> </w:t>
            </w:r>
            <w:r w:rsidR="00F11240">
              <w:t>(11.0 и новее)</w:t>
            </w:r>
            <w:r w:rsidR="004408D1">
              <w:t xml:space="preserve">, </w:t>
            </w:r>
            <w:r w:rsidR="004408D1">
              <w:rPr>
                <w:lang w:val="en-US"/>
              </w:rPr>
              <w:t>Windows</w:t>
            </w:r>
            <w:r w:rsidR="004408D1" w:rsidRPr="004408D1">
              <w:t xml:space="preserve"> </w:t>
            </w:r>
            <w:r w:rsidR="0049649C">
              <w:t>(версия 7 и выше)</w:t>
            </w:r>
          </w:p>
        </w:tc>
      </w:tr>
      <w:tr w:rsidR="00EA0890" w14:paraId="60371B21" w14:textId="77777777" w:rsidTr="4C132DDF">
        <w:tc>
          <w:tcPr>
            <w:tcW w:w="356" w:type="dxa"/>
          </w:tcPr>
          <w:p w14:paraId="135741F0" w14:textId="77777777" w:rsidR="002F06F7" w:rsidRDefault="009A14E4" w:rsidP="002F06F7">
            <w:r>
              <w:t>18</w:t>
            </w:r>
          </w:p>
        </w:tc>
        <w:tc>
          <w:tcPr>
            <w:tcW w:w="4666" w:type="dxa"/>
          </w:tcPr>
          <w:p w14:paraId="15895B13" w14:textId="77777777" w:rsidR="009A14E4" w:rsidRDefault="009A14E4" w:rsidP="009A14E4">
            <w:r>
              <w:t xml:space="preserve">Организационные, производственные и финансовые параметры бизнеса* </w:t>
            </w:r>
          </w:p>
          <w:p w14:paraId="517794EF" w14:textId="77777777" w:rsidR="009A14E4" w:rsidRDefault="009A14E4" w:rsidP="009A14E4">
            <w:r>
              <w:t xml:space="preserve"> </w:t>
            </w:r>
          </w:p>
          <w:p w14:paraId="73997508" w14:textId="77777777" w:rsidR="002F06F7" w:rsidRDefault="009A14E4" w:rsidP="009A14E4">
            <w:r>
              <w:t xml:space="preserve">Приводится видение основателя (-лей) стартапа в части выстраивания внутренних процессов </w:t>
            </w:r>
            <w:r>
              <w:lastRenderedPageBreak/>
              <w:t>организации бизнеса, включая партнерские возможности</w:t>
            </w:r>
          </w:p>
        </w:tc>
        <w:tc>
          <w:tcPr>
            <w:tcW w:w="4612" w:type="dxa"/>
          </w:tcPr>
          <w:p w14:paraId="612B966F" w14:textId="7D716803" w:rsidR="002F06F7" w:rsidRDefault="4C132DDF" w:rsidP="002F06F7">
            <w:r>
              <w:lastRenderedPageBreak/>
              <w:t>Четкое разделение обязанностей и сопровождение командной работы.</w:t>
            </w:r>
            <w:r w:rsidR="002F06F7">
              <w:br/>
            </w:r>
            <w:r>
              <w:t xml:space="preserve">Структура издержек: разработка и дизайн, тестирование, продвижение, аналитика, </w:t>
            </w:r>
            <w:r>
              <w:lastRenderedPageBreak/>
              <w:t>зарплата сотрудникам поддержки и менеджерам по сопровождению</w:t>
            </w:r>
          </w:p>
        </w:tc>
      </w:tr>
      <w:tr w:rsidR="00EA0890" w14:paraId="37F2BA41" w14:textId="77777777" w:rsidTr="4C132DDF">
        <w:tc>
          <w:tcPr>
            <w:tcW w:w="356" w:type="dxa"/>
          </w:tcPr>
          <w:p w14:paraId="3D18B607" w14:textId="77777777" w:rsidR="002F06F7" w:rsidRDefault="009A14E4" w:rsidP="002F06F7">
            <w:r>
              <w:lastRenderedPageBreak/>
              <w:t>19</w:t>
            </w:r>
          </w:p>
        </w:tc>
        <w:tc>
          <w:tcPr>
            <w:tcW w:w="4666" w:type="dxa"/>
          </w:tcPr>
          <w:p w14:paraId="780BF9BD" w14:textId="77777777" w:rsidR="009A14E4" w:rsidRDefault="009A14E4" w:rsidP="009A14E4">
            <w:r>
              <w:t xml:space="preserve">Основные конкурентные преимущества* </w:t>
            </w:r>
          </w:p>
          <w:p w14:paraId="7E78C7A2" w14:textId="77777777" w:rsidR="009A14E4" w:rsidRDefault="009A14E4" w:rsidP="009A14E4">
            <w:r>
              <w:t xml:space="preserve"> </w:t>
            </w:r>
          </w:p>
          <w:p w14:paraId="7A8F9B57" w14:textId="77777777" w:rsidR="002F06F7" w:rsidRDefault="009A14E4" w:rsidP="009A14E4">
            <w: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612" w:type="dxa"/>
          </w:tcPr>
          <w:p w14:paraId="724764CB" w14:textId="1C6C129D" w:rsidR="002F06F7" w:rsidRDefault="50C95358" w:rsidP="002F06F7">
            <w:r>
              <w:t xml:space="preserve">Доступная цена подписки, широкий круг врачей и медицинских специалистов, высокий уровень конфиденциальности персональных данных, интеграция другими системами (аптеки, страховые и тд), </w:t>
            </w:r>
          </w:p>
        </w:tc>
      </w:tr>
      <w:tr w:rsidR="00EA0890" w14:paraId="00920E8E" w14:textId="77777777" w:rsidTr="4C132DDF">
        <w:tc>
          <w:tcPr>
            <w:tcW w:w="356" w:type="dxa"/>
          </w:tcPr>
          <w:p w14:paraId="75E028DA" w14:textId="77777777" w:rsidR="002F06F7" w:rsidRDefault="009A14E4" w:rsidP="002F06F7">
            <w:r>
              <w:t>20</w:t>
            </w:r>
          </w:p>
        </w:tc>
        <w:tc>
          <w:tcPr>
            <w:tcW w:w="4666" w:type="dxa"/>
          </w:tcPr>
          <w:p w14:paraId="338C19D9" w14:textId="77777777" w:rsidR="009A14E4" w:rsidRDefault="009A14E4" w:rsidP="009A14E4">
            <w:r>
              <w:t xml:space="preserve">Научно-техническое решение и/или результаты, необходимые для создания продукции* </w:t>
            </w:r>
          </w:p>
          <w:p w14:paraId="20C86DFB" w14:textId="77777777" w:rsidR="009A14E4" w:rsidRDefault="009A14E4" w:rsidP="009A14E4">
            <w:r>
              <w:t xml:space="preserve"> </w:t>
            </w:r>
          </w:p>
          <w:p w14:paraId="442FE8FC" w14:textId="77777777" w:rsidR="002F06F7" w:rsidRDefault="009A14E4" w:rsidP="009A14E4">
            <w: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612" w:type="dxa"/>
          </w:tcPr>
          <w:p w14:paraId="7D09EB3A" w14:textId="3C81AA41" w:rsidR="002F06F7" w:rsidRDefault="109433CE" w:rsidP="002F06F7">
            <w:r>
              <w:t>Приложение будет как на IOS, так и на Android, будет внедрена аутентификация,, интеграция приложения и ИИ, уведомления и напоминания, возможность перевода на иностранные языки</w:t>
            </w:r>
          </w:p>
        </w:tc>
      </w:tr>
      <w:tr w:rsidR="00EA0890" w14:paraId="10B87AC2" w14:textId="77777777" w:rsidTr="4C132DDF">
        <w:tc>
          <w:tcPr>
            <w:tcW w:w="356" w:type="dxa"/>
          </w:tcPr>
          <w:p w14:paraId="7E450213" w14:textId="77777777" w:rsidR="002F06F7" w:rsidRDefault="009A14E4" w:rsidP="002F06F7">
            <w:r>
              <w:t>21</w:t>
            </w:r>
          </w:p>
        </w:tc>
        <w:tc>
          <w:tcPr>
            <w:tcW w:w="4666" w:type="dxa"/>
          </w:tcPr>
          <w:p w14:paraId="386D7E5A" w14:textId="77777777" w:rsidR="009A14E4" w:rsidRDefault="009A14E4" w:rsidP="009A14E4">
            <w:r>
              <w:t xml:space="preserve">«Задел». Уровень готовности продукта TRL </w:t>
            </w:r>
          </w:p>
          <w:p w14:paraId="5B9513D7" w14:textId="77777777" w:rsidR="009A14E4" w:rsidRDefault="009A14E4" w:rsidP="009A14E4">
            <w:pPr>
              <w:ind w:firstLine="708"/>
            </w:pPr>
            <w:r>
              <w:t xml:space="preserve"> </w:t>
            </w:r>
          </w:p>
          <w:p w14:paraId="01271473" w14:textId="77777777" w:rsidR="002F06F7" w:rsidRDefault="009A14E4" w:rsidP="009A14E4">
            <w: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612" w:type="dxa"/>
          </w:tcPr>
          <w:p w14:paraId="53481E1F" w14:textId="0881984A" w:rsidR="002F06F7" w:rsidRDefault="109433CE" w:rsidP="002F06F7">
            <w:r>
              <w:t>План проект полностью разработан, необходимы средства для его осуществления и время для реализации</w:t>
            </w:r>
          </w:p>
        </w:tc>
      </w:tr>
      <w:tr w:rsidR="00EA0890" w14:paraId="0BFB5F97" w14:textId="77777777" w:rsidTr="4C132DDF">
        <w:tc>
          <w:tcPr>
            <w:tcW w:w="356" w:type="dxa"/>
          </w:tcPr>
          <w:p w14:paraId="104A2E36" w14:textId="77777777" w:rsidR="002F06F7" w:rsidRDefault="009A14E4" w:rsidP="002F06F7">
            <w:r>
              <w:t>22</w:t>
            </w:r>
          </w:p>
        </w:tc>
        <w:tc>
          <w:tcPr>
            <w:tcW w:w="4666" w:type="dxa"/>
          </w:tcPr>
          <w:p w14:paraId="08DB76E8" w14:textId="77777777" w:rsidR="002F06F7" w:rsidRDefault="009A14E4" w:rsidP="009A14E4">
            <w:r w:rsidRPr="009A14E4">
              <w:t>Соответствие проекта научным и(или) научно</w:t>
            </w:r>
            <w:r>
              <w:t>-</w:t>
            </w:r>
            <w:r w:rsidRPr="009A14E4">
              <w:t>техническим приоритетам образовательной организации/региона заявителя/предприятия*</w:t>
            </w:r>
          </w:p>
        </w:tc>
        <w:tc>
          <w:tcPr>
            <w:tcW w:w="4612" w:type="dxa"/>
          </w:tcPr>
          <w:p w14:paraId="666D58FA" w14:textId="4668CF47" w:rsidR="002F06F7" w:rsidRDefault="00EA7123" w:rsidP="002F06F7">
            <w:r>
              <w:t xml:space="preserve">Проект соответствует </w:t>
            </w:r>
            <w:r w:rsidR="00974B37">
              <w:t xml:space="preserve">научно-техническим приоритетам образовательной организации </w:t>
            </w:r>
          </w:p>
        </w:tc>
      </w:tr>
      <w:tr w:rsidR="00EA0890" w14:paraId="0D012004" w14:textId="77777777" w:rsidTr="4C132DDF">
        <w:tc>
          <w:tcPr>
            <w:tcW w:w="356" w:type="dxa"/>
          </w:tcPr>
          <w:p w14:paraId="458EE57E" w14:textId="77777777" w:rsidR="002F06F7" w:rsidRDefault="009A14E4" w:rsidP="002F06F7">
            <w:r>
              <w:t>23</w:t>
            </w:r>
          </w:p>
        </w:tc>
        <w:tc>
          <w:tcPr>
            <w:tcW w:w="4666" w:type="dxa"/>
          </w:tcPr>
          <w:p w14:paraId="1606F11C" w14:textId="77777777" w:rsidR="009A14E4" w:rsidRDefault="009A14E4" w:rsidP="009A14E4">
            <w:r>
              <w:t xml:space="preserve">Каналы продвижения будущего продукта* </w:t>
            </w:r>
          </w:p>
          <w:p w14:paraId="235C8CF3" w14:textId="77777777" w:rsidR="009A14E4" w:rsidRDefault="009A14E4" w:rsidP="009A14E4">
            <w:r>
              <w:t xml:space="preserve"> </w:t>
            </w:r>
          </w:p>
          <w:p w14:paraId="30980E96" w14:textId="77777777" w:rsidR="002F06F7" w:rsidRDefault="009A14E4" w:rsidP="009A14E4">
            <w: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</w:p>
        </w:tc>
        <w:tc>
          <w:tcPr>
            <w:tcW w:w="4612" w:type="dxa"/>
          </w:tcPr>
          <w:p w14:paraId="54744ED5" w14:textId="7BBA8F8A" w:rsidR="002F06F7" w:rsidRDefault="4C132DDF" w:rsidP="002F06F7">
            <w:r>
              <w:t>Реклама на сайтах медицинских учреждений и непосредственно в них самих (большая концентрация потенциальных клиентов), реклама в поисковых системах (при определенных запросах будет реклама качественных услуг), социальные сети (люди верят блогерам и будут прислушиваться их мнению об удобной заботе о здоровье)</w:t>
            </w:r>
          </w:p>
        </w:tc>
      </w:tr>
      <w:tr w:rsidR="00EA0890" w14:paraId="63A08ACD" w14:textId="77777777" w:rsidTr="4C132DDF">
        <w:tc>
          <w:tcPr>
            <w:tcW w:w="356" w:type="dxa"/>
          </w:tcPr>
          <w:p w14:paraId="7F35FCBC" w14:textId="77777777" w:rsidR="002F06F7" w:rsidRDefault="009A14E4" w:rsidP="002F06F7">
            <w:r>
              <w:t>24</w:t>
            </w:r>
          </w:p>
        </w:tc>
        <w:tc>
          <w:tcPr>
            <w:tcW w:w="4666" w:type="dxa"/>
          </w:tcPr>
          <w:p w14:paraId="552DBCD8" w14:textId="77777777" w:rsidR="009A14E4" w:rsidRDefault="009A14E4" w:rsidP="009A14E4">
            <w:r>
              <w:t xml:space="preserve">Каналы сбыта будущего продукта* </w:t>
            </w:r>
          </w:p>
          <w:p w14:paraId="56B290BF" w14:textId="77777777" w:rsidR="009A14E4" w:rsidRDefault="009A14E4" w:rsidP="009A14E4">
            <w:r>
              <w:t xml:space="preserve"> </w:t>
            </w:r>
          </w:p>
          <w:p w14:paraId="1B67C6E8" w14:textId="77777777" w:rsidR="002F06F7" w:rsidRDefault="009A14E4" w:rsidP="009A14E4">
            <w: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612" w:type="dxa"/>
          </w:tcPr>
          <w:p w14:paraId="61975E55" w14:textId="3469CB71" w:rsidR="002F06F7" w:rsidRDefault="5C96F8D5" w:rsidP="5C96F8D5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5C96F8D5">
              <w:rPr>
                <w:rFonts w:ascii="Calibri" w:eastAsia="Calibri" w:hAnsi="Calibri" w:cs="Calibri"/>
              </w:rPr>
              <w:t>Веб-приложение: дополнительно к мобильному приложению можно предложить веб-версию продукта, которая будет доступна на компьютере или других устройствах с доступом в Интернет.</w:t>
            </w:r>
          </w:p>
          <w:p w14:paraId="26E55F7D" w14:textId="44D50D38" w:rsidR="002F06F7" w:rsidRDefault="5C96F8D5" w:rsidP="5C96F8D5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5C96F8D5">
              <w:rPr>
                <w:rFonts w:ascii="Calibri" w:eastAsia="Calibri" w:hAnsi="Calibri" w:cs="Calibri"/>
              </w:rPr>
              <w:t>Интеграция с существующими медицинскими платформами: для расширения аудитории и удобства использования продукта можно предложить интеграцию с популярными медицинскими платформами или сервисами</w:t>
            </w:r>
          </w:p>
          <w:p w14:paraId="77466BC0" w14:textId="576E1203" w:rsidR="002F06F7" w:rsidRDefault="5C96F8D5" w:rsidP="5C96F8D5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5C96F8D5">
              <w:rPr>
                <w:rFonts w:ascii="Calibri" w:eastAsia="Calibri" w:hAnsi="Calibri" w:cs="Calibri"/>
              </w:rPr>
              <w:lastRenderedPageBreak/>
              <w:t>Партнерство с медицинскими учреждениями: установление партнерских отношений с медицинскими учреждениями, врачами и клиниками позволит продукту получить дополнительную поддержку и доверие со стороны пользователей.</w:t>
            </w:r>
          </w:p>
        </w:tc>
      </w:tr>
      <w:tr w:rsidR="009A14E4" w14:paraId="0BCE9163" w14:textId="77777777" w:rsidTr="4C132DDF">
        <w:tc>
          <w:tcPr>
            <w:tcW w:w="356" w:type="dxa"/>
          </w:tcPr>
          <w:p w14:paraId="20F9C399" w14:textId="77777777" w:rsidR="009A14E4" w:rsidRDefault="009A14E4" w:rsidP="002F06F7"/>
        </w:tc>
        <w:tc>
          <w:tcPr>
            <w:tcW w:w="9278" w:type="dxa"/>
            <w:gridSpan w:val="2"/>
          </w:tcPr>
          <w:p w14:paraId="28D1985B" w14:textId="77777777" w:rsidR="009A14E4" w:rsidRPr="00840D01" w:rsidRDefault="009A14E4" w:rsidP="009A14E4">
            <w:pPr>
              <w:jc w:val="center"/>
              <w:rPr>
                <w:b/>
              </w:rPr>
            </w:pPr>
            <w:r w:rsidRPr="00840D01">
              <w:rPr>
                <w:b/>
              </w:rPr>
              <w:t>Характеристика проблемы, на решение которой направлен стартап-проект</w:t>
            </w:r>
          </w:p>
        </w:tc>
      </w:tr>
      <w:tr w:rsidR="00EA0890" w14:paraId="019C9D48" w14:textId="77777777" w:rsidTr="4C132DDF">
        <w:tc>
          <w:tcPr>
            <w:tcW w:w="356" w:type="dxa"/>
          </w:tcPr>
          <w:p w14:paraId="0EAC2A88" w14:textId="77777777" w:rsidR="002F06F7" w:rsidRDefault="009A14E4" w:rsidP="002F06F7">
            <w:r>
              <w:t>25</w:t>
            </w:r>
          </w:p>
        </w:tc>
        <w:tc>
          <w:tcPr>
            <w:tcW w:w="4666" w:type="dxa"/>
          </w:tcPr>
          <w:p w14:paraId="7DE85348" w14:textId="77777777" w:rsidR="009A14E4" w:rsidRDefault="009A14E4" w:rsidP="009A14E4">
            <w:pPr>
              <w:tabs>
                <w:tab w:val="left" w:pos="900"/>
              </w:tabs>
            </w:pPr>
            <w:r>
              <w:t xml:space="preserve">Описание проблемы* </w:t>
            </w:r>
          </w:p>
          <w:p w14:paraId="54CFF3FB" w14:textId="77777777" w:rsidR="009A14E4" w:rsidRDefault="009A14E4" w:rsidP="009A14E4">
            <w:pPr>
              <w:tabs>
                <w:tab w:val="left" w:pos="900"/>
              </w:tabs>
            </w:pPr>
            <w:r>
              <w:t xml:space="preserve"> </w:t>
            </w:r>
          </w:p>
          <w:p w14:paraId="48CFC3B8" w14:textId="77777777" w:rsidR="002F06F7" w:rsidRDefault="009A14E4" w:rsidP="009A14E4">
            <w:pPr>
              <w:tabs>
                <w:tab w:val="left" w:pos="900"/>
              </w:tabs>
            </w:pPr>
            <w:r>
              <w:t xml:space="preserve">Необходимо детально описать проблему, указанную в пункте 9   </w:t>
            </w:r>
          </w:p>
        </w:tc>
        <w:tc>
          <w:tcPr>
            <w:tcW w:w="4612" w:type="dxa"/>
          </w:tcPr>
          <w:p w14:paraId="65943405" w14:textId="4CA3ABF4" w:rsidR="002F06F7" w:rsidRDefault="5C96F8D5" w:rsidP="5C96F8D5">
            <w:pPr>
              <w:spacing w:line="257" w:lineRule="auto"/>
            </w:pPr>
            <w:r w:rsidRPr="5C96F8D5">
              <w:rPr>
                <w:rFonts w:ascii="Calibri" w:eastAsia="Calibri" w:hAnsi="Calibri" w:cs="Calibri"/>
              </w:rPr>
              <w:t>Основной проблемой являются вопросы этики и конфиденциальности, ведь при работе с искусственным интеллектом некорректное использование данных пользователей или неправильное применение алгоритмов могут нарушить приватность пользователей.</w:t>
            </w:r>
          </w:p>
        </w:tc>
      </w:tr>
      <w:tr w:rsidR="00EA0890" w14:paraId="742B9F27" w14:textId="77777777" w:rsidTr="4C132DDF">
        <w:tc>
          <w:tcPr>
            <w:tcW w:w="356" w:type="dxa"/>
          </w:tcPr>
          <w:p w14:paraId="704A7120" w14:textId="77777777" w:rsidR="002F06F7" w:rsidRDefault="009A14E4" w:rsidP="002F06F7">
            <w:r>
              <w:t>26</w:t>
            </w:r>
          </w:p>
        </w:tc>
        <w:tc>
          <w:tcPr>
            <w:tcW w:w="4666" w:type="dxa"/>
          </w:tcPr>
          <w:p w14:paraId="72E2CBA3" w14:textId="77777777" w:rsidR="009A14E4" w:rsidRDefault="009A14E4" w:rsidP="009A14E4">
            <w:r>
              <w:t xml:space="preserve">Какая часть проблемы решается (может быть решена) * </w:t>
            </w:r>
          </w:p>
          <w:p w14:paraId="01AB3111" w14:textId="77777777" w:rsidR="009A14E4" w:rsidRDefault="009A14E4" w:rsidP="009A14E4">
            <w:pPr>
              <w:ind w:firstLine="708"/>
            </w:pPr>
            <w:r>
              <w:t xml:space="preserve"> </w:t>
            </w:r>
          </w:p>
          <w:p w14:paraId="1F860E9A" w14:textId="77777777" w:rsidR="002F06F7" w:rsidRDefault="009A14E4" w:rsidP="009A14E4">
            <w: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612" w:type="dxa"/>
          </w:tcPr>
          <w:p w14:paraId="74EAF0FA" w14:textId="274A7ED4" w:rsidR="002F06F7" w:rsidRDefault="5C96F8D5" w:rsidP="5C96F8D5">
            <w:pPr>
              <w:spacing w:line="257" w:lineRule="auto"/>
            </w:pPr>
            <w:r w:rsidRPr="5C96F8D5">
              <w:rPr>
                <w:rFonts w:ascii="Calibri" w:eastAsia="Calibri" w:hAnsi="Calibri" w:cs="Calibri"/>
              </w:rPr>
              <w:t>С помощью приложения пациенты могут быстро указать свою симптоматику и получить рекомендации к посещению врача. Это позволяет снизить время ожидания и получить оперативную медицинскую помощь. Приложение может предложить доступные врачебные специалисты и предоставить информацию о свободных слотах для записи. Помимо этого, приложение может предоставить дополнительную информацию о врачах, их специализации, опыте и рейтинге. Это поможет пациентам принять информированное решение о выборе врача и получить качественную медицинскую помощь</w:t>
            </w:r>
          </w:p>
        </w:tc>
      </w:tr>
      <w:tr w:rsidR="00EA0890" w14:paraId="25D3C4CC" w14:textId="77777777" w:rsidTr="4C132DDF">
        <w:tc>
          <w:tcPr>
            <w:tcW w:w="356" w:type="dxa"/>
          </w:tcPr>
          <w:p w14:paraId="48859095" w14:textId="77777777" w:rsidR="002F06F7" w:rsidRDefault="009A14E4" w:rsidP="002F06F7">
            <w:r>
              <w:t>27</w:t>
            </w:r>
          </w:p>
        </w:tc>
        <w:tc>
          <w:tcPr>
            <w:tcW w:w="4666" w:type="dxa"/>
          </w:tcPr>
          <w:p w14:paraId="47086FE2" w14:textId="77777777" w:rsidR="009A14E4" w:rsidRDefault="009A14E4" w:rsidP="009A14E4">
            <w:r>
              <w:t xml:space="preserve">«Держатель» проблемы, его мотивации и возможности решения проблемы с использованием продукции* </w:t>
            </w:r>
          </w:p>
          <w:p w14:paraId="29B8FD15" w14:textId="77777777" w:rsidR="009A14E4" w:rsidRDefault="009A14E4" w:rsidP="009A14E4">
            <w:r>
              <w:t xml:space="preserve"> </w:t>
            </w:r>
          </w:p>
          <w:p w14:paraId="38D1C926" w14:textId="77777777" w:rsidR="002F06F7" w:rsidRDefault="009A14E4" w:rsidP="009A14E4">
            <w: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612" w:type="dxa"/>
          </w:tcPr>
          <w:p w14:paraId="55B582A3" w14:textId="2AF78BE2" w:rsidR="002F06F7" w:rsidRDefault="5C96F8D5" w:rsidP="5C96F8D5">
            <w:pPr>
              <w:spacing w:line="257" w:lineRule="auto"/>
              <w:rPr>
                <w:rFonts w:ascii="Calibri" w:eastAsia="Calibri" w:hAnsi="Calibri" w:cs="Calibri"/>
              </w:rPr>
            </w:pPr>
            <w:r w:rsidRPr="5C96F8D5">
              <w:rPr>
                <w:rFonts w:ascii="Calibri" w:eastAsia="Calibri" w:hAnsi="Calibri" w:cs="Calibri"/>
              </w:rPr>
              <w:t>Потенциальный потребитель или "держатель" проблемы в данном случае — это пациенты, которые сталкиваются с ограничениями и сложностями при получении оперативной медицинской помощи. Они ищут более удобные и эффективные способы записи к врачам и получения рекомендаций, чтобы получить своевременную медицинскую помощь.</w:t>
            </w:r>
          </w:p>
          <w:p w14:paraId="631E8B52" w14:textId="63A5C0F5" w:rsidR="002F06F7" w:rsidRDefault="002F06F7" w:rsidP="5C96F8D5"/>
        </w:tc>
      </w:tr>
      <w:tr w:rsidR="00EA0890" w14:paraId="583C0066" w14:textId="77777777" w:rsidTr="4C132DDF">
        <w:tc>
          <w:tcPr>
            <w:tcW w:w="356" w:type="dxa"/>
          </w:tcPr>
          <w:p w14:paraId="48319130" w14:textId="77777777" w:rsidR="002F06F7" w:rsidRDefault="009A14E4" w:rsidP="002F06F7">
            <w:r>
              <w:t>28</w:t>
            </w:r>
          </w:p>
        </w:tc>
        <w:tc>
          <w:tcPr>
            <w:tcW w:w="4666" w:type="dxa"/>
          </w:tcPr>
          <w:p w14:paraId="309BB86D" w14:textId="77777777" w:rsidR="009A14E4" w:rsidRDefault="009A14E4" w:rsidP="009A14E4">
            <w:r>
              <w:t xml:space="preserve">Каким способом будет решена проблема* </w:t>
            </w:r>
          </w:p>
          <w:p w14:paraId="60FF0D34" w14:textId="77777777" w:rsidR="009A14E4" w:rsidRDefault="009A14E4" w:rsidP="009A14E4">
            <w:r>
              <w:t xml:space="preserve"> </w:t>
            </w:r>
          </w:p>
          <w:p w14:paraId="33AA7B67" w14:textId="77777777" w:rsidR="002F06F7" w:rsidRDefault="009A14E4" w:rsidP="009A14E4">
            <w: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612" w:type="dxa"/>
          </w:tcPr>
          <w:p w14:paraId="317CC6B1" w14:textId="7578EEB2" w:rsidR="002F06F7" w:rsidRDefault="5C96F8D5" w:rsidP="5C96F8D5">
            <w:pPr>
              <w:spacing w:line="257" w:lineRule="auto"/>
              <w:rPr>
                <w:rFonts w:ascii="Calibri" w:eastAsia="Calibri" w:hAnsi="Calibri" w:cs="Calibri"/>
              </w:rPr>
            </w:pPr>
            <w:r w:rsidRPr="5C96F8D5">
              <w:rPr>
                <w:rFonts w:ascii="Calibri" w:eastAsia="Calibri" w:hAnsi="Calibri" w:cs="Calibri"/>
              </w:rPr>
              <w:t>Основной составляющей решения проблемы будет использование искусственного интеллекта для анализа введенной симптоматики пользователей и предоставления рекомендаций. Искусственный интеллект будет обучен на основе медицинских данных и алгоритмов, чтобы предоставлять максимально точные и надежные рекомендации.</w:t>
            </w:r>
          </w:p>
          <w:p w14:paraId="2E4CED65" w14:textId="1CD07D54" w:rsidR="002F06F7" w:rsidRDefault="002F06F7" w:rsidP="5C96F8D5"/>
        </w:tc>
      </w:tr>
      <w:tr w:rsidR="00EA0890" w14:paraId="15FED6D8" w14:textId="77777777" w:rsidTr="4C132DDF">
        <w:tc>
          <w:tcPr>
            <w:tcW w:w="356" w:type="dxa"/>
          </w:tcPr>
          <w:p w14:paraId="10E8388D" w14:textId="77777777" w:rsidR="002F06F7" w:rsidRDefault="009A14E4" w:rsidP="002F06F7">
            <w:r>
              <w:lastRenderedPageBreak/>
              <w:t>29</w:t>
            </w:r>
          </w:p>
        </w:tc>
        <w:tc>
          <w:tcPr>
            <w:tcW w:w="4666" w:type="dxa"/>
          </w:tcPr>
          <w:p w14:paraId="37CE377D" w14:textId="77777777" w:rsidR="009A14E4" w:rsidRDefault="009A14E4" w:rsidP="009A14E4">
            <w:r>
              <w:t xml:space="preserve">Оценка потенциала «рынка» и рентабельности бизнеса* </w:t>
            </w:r>
          </w:p>
          <w:p w14:paraId="7D338E13" w14:textId="77777777" w:rsidR="009A14E4" w:rsidRDefault="009A14E4" w:rsidP="009A14E4">
            <w:r>
              <w:t xml:space="preserve"> </w:t>
            </w:r>
          </w:p>
          <w:p w14:paraId="3DDE5CAC" w14:textId="77777777" w:rsidR="002F06F7" w:rsidRDefault="009A14E4" w:rsidP="009A14E4">
            <w: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612" w:type="dxa"/>
          </w:tcPr>
          <w:p w14:paraId="2AC51818" w14:textId="3B2C573D" w:rsidR="002F06F7" w:rsidRDefault="5C96F8D5" w:rsidP="5C96F8D5">
            <w:pPr>
              <w:spacing w:line="257" w:lineRule="auto"/>
            </w:pPr>
            <w:r w:rsidRPr="5C96F8D5">
              <w:rPr>
                <w:rFonts w:ascii="Calibri" w:eastAsia="Calibri" w:hAnsi="Calibri" w:cs="Calibri"/>
              </w:rPr>
              <w:t xml:space="preserve">Оценка размера сегмента будет основывается на статистике посещаемости поликлиник и количестве людей, нуждающихся в оперативной медицинской помощи, оценка доли рынка, в свою очередь, сильно зависит от конкуренции и наличия альтернативных решений. </w:t>
            </w:r>
          </w:p>
          <w:p w14:paraId="52676135" w14:textId="12EC9489" w:rsidR="002F06F7" w:rsidRDefault="16E8206A" w:rsidP="16E8206A">
            <w:pPr>
              <w:spacing w:line="257" w:lineRule="auto"/>
              <w:rPr>
                <w:rFonts w:ascii="Calibri" w:eastAsia="Calibri" w:hAnsi="Calibri" w:cs="Calibri"/>
              </w:rPr>
            </w:pPr>
            <w:r w:rsidRPr="16E8206A">
              <w:rPr>
                <w:rFonts w:ascii="Calibri" w:eastAsia="Calibri" w:hAnsi="Calibri" w:cs="Calibri"/>
              </w:rPr>
              <w:t xml:space="preserve">Возможности </w:t>
            </w:r>
            <w:r w:rsidR="00BB6D24" w:rsidRPr="16E8206A">
              <w:rPr>
                <w:rFonts w:ascii="Calibri" w:eastAsia="Calibri" w:hAnsi="Calibri" w:cs="Calibri"/>
              </w:rPr>
              <w:t>для масштабирования</w:t>
            </w:r>
            <w:r w:rsidRPr="16E8206A">
              <w:rPr>
                <w:rFonts w:ascii="Calibri" w:eastAsia="Calibri" w:hAnsi="Calibri" w:cs="Calibri"/>
              </w:rPr>
              <w:t>:</w:t>
            </w:r>
            <w:r w:rsidR="5C96F8D5">
              <w:br/>
            </w:r>
            <w:r w:rsidRPr="16E8206A">
              <w:rPr>
                <w:rFonts w:ascii="Calibri" w:eastAsia="Calibri" w:hAnsi="Calibri" w:cs="Calibri"/>
              </w:rPr>
              <w:t xml:space="preserve"> 1. Расширение функционала (Продукт можно дальше развивать, добавляя новые функции и возможности)</w:t>
            </w:r>
          </w:p>
          <w:p w14:paraId="1696105F" w14:textId="3557BF9E" w:rsidR="002F06F7" w:rsidRDefault="5C96F8D5" w:rsidP="5C96F8D5">
            <w:r w:rsidRPr="5C96F8D5">
              <w:rPr>
                <w:rFonts w:ascii="Calibri" w:eastAsia="Calibri" w:hAnsi="Calibri" w:cs="Calibri"/>
              </w:rPr>
              <w:t>2. Интеграция с другими системами (Следует стремиться к интеграции с другими медицинскими платформами, страховыми компаниями и другими участниками медицинской сферы, чтобы расширить аудиторию и увеличить потенциальное количество пользователей)</w:t>
            </w:r>
          </w:p>
        </w:tc>
      </w:tr>
    </w:tbl>
    <w:p w14:paraId="6C84D723" w14:textId="77777777" w:rsidR="0082023B" w:rsidRDefault="0082023B" w:rsidP="0082023B">
      <w:pPr>
        <w:jc w:val="center"/>
      </w:pPr>
    </w:p>
    <w:p w14:paraId="3F3E3C2C" w14:textId="77777777" w:rsidR="0082023B" w:rsidRDefault="0082023B" w:rsidP="0082023B">
      <w:pPr>
        <w:jc w:val="center"/>
      </w:pPr>
      <w:r w:rsidRPr="0041048F">
        <w:t>КАЛЕНДАРНЫЙ ПЛАН</w:t>
      </w:r>
    </w:p>
    <w:p w14:paraId="51973189" w14:textId="77777777" w:rsidR="0082023B" w:rsidRPr="0041048F" w:rsidRDefault="0082023B" w:rsidP="0082023B">
      <w:r w:rsidRPr="0041048F">
        <w:t>Календарный план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82023B" w14:paraId="6F276884" w14:textId="77777777" w:rsidTr="00891534">
        <w:tc>
          <w:tcPr>
            <w:tcW w:w="846" w:type="dxa"/>
          </w:tcPr>
          <w:p w14:paraId="30542E89" w14:textId="77777777" w:rsidR="0082023B" w:rsidRDefault="0082023B" w:rsidP="00891534">
            <w:pPr>
              <w:jc w:val="center"/>
            </w:pPr>
            <w:r>
              <w:t>№</w:t>
            </w:r>
          </w:p>
          <w:p w14:paraId="288A087A" w14:textId="77777777" w:rsidR="0082023B" w:rsidRDefault="0082023B" w:rsidP="00891534">
            <w:pPr>
              <w:jc w:val="center"/>
            </w:pPr>
            <w:r w:rsidRPr="0041048F">
              <w:t>эта</w:t>
            </w:r>
            <w:r>
              <w:t>па</w:t>
            </w:r>
          </w:p>
        </w:tc>
        <w:tc>
          <w:tcPr>
            <w:tcW w:w="3826" w:type="dxa"/>
          </w:tcPr>
          <w:p w14:paraId="5273E777" w14:textId="77777777" w:rsidR="0082023B" w:rsidRDefault="0082023B" w:rsidP="00891534">
            <w:pPr>
              <w:jc w:val="center"/>
            </w:pPr>
            <w:r w:rsidRPr="0041048F">
              <w:t>Название этапа календарного плана</w:t>
            </w:r>
          </w:p>
        </w:tc>
        <w:tc>
          <w:tcPr>
            <w:tcW w:w="2336" w:type="dxa"/>
          </w:tcPr>
          <w:p w14:paraId="4383B472" w14:textId="77777777" w:rsidR="0082023B" w:rsidRDefault="0082023B" w:rsidP="00891534">
            <w:pPr>
              <w:jc w:val="center"/>
            </w:pPr>
            <w:r w:rsidRPr="0041048F">
              <w:t>Длительность этапа, мес</w:t>
            </w:r>
            <w:r>
              <w:t>.</w:t>
            </w:r>
          </w:p>
        </w:tc>
        <w:tc>
          <w:tcPr>
            <w:tcW w:w="2337" w:type="dxa"/>
          </w:tcPr>
          <w:p w14:paraId="2EAE48B1" w14:textId="77777777" w:rsidR="0082023B" w:rsidRDefault="0082023B" w:rsidP="00891534">
            <w:pPr>
              <w:jc w:val="center"/>
            </w:pPr>
            <w:r w:rsidRPr="0041048F">
              <w:t>Стоимость, руб.</w:t>
            </w:r>
          </w:p>
        </w:tc>
      </w:tr>
      <w:tr w:rsidR="0082023B" w14:paraId="20D523D1" w14:textId="77777777" w:rsidTr="00891534">
        <w:tc>
          <w:tcPr>
            <w:tcW w:w="846" w:type="dxa"/>
          </w:tcPr>
          <w:p w14:paraId="55E19553" w14:textId="77777777" w:rsidR="0082023B" w:rsidRDefault="0082023B" w:rsidP="00891534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4A2A7748" w14:textId="22DBFB7F" w:rsidR="0082023B" w:rsidRDefault="6CC594FB" w:rsidP="528A4D39">
            <w:pPr>
              <w:spacing w:line="25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A6FD44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дизайна и прототипа</w:t>
            </w:r>
          </w:p>
        </w:tc>
        <w:tc>
          <w:tcPr>
            <w:tcW w:w="2336" w:type="dxa"/>
          </w:tcPr>
          <w:p w14:paraId="5A2ECEBC" w14:textId="07DE8691" w:rsidR="0082023B" w:rsidRDefault="29CCC488" w:rsidP="29CCC488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50BDEA5F" w14:textId="16475628" w:rsidR="0082023B" w:rsidRDefault="29CCC488" w:rsidP="33A6FD44">
            <w:pPr>
              <w:jc w:val="center"/>
            </w:pPr>
            <w:r>
              <w:t>60.000</w:t>
            </w:r>
          </w:p>
        </w:tc>
      </w:tr>
      <w:tr w:rsidR="0082023B" w14:paraId="6CCF9502" w14:textId="77777777" w:rsidTr="00891534">
        <w:tc>
          <w:tcPr>
            <w:tcW w:w="846" w:type="dxa"/>
          </w:tcPr>
          <w:p w14:paraId="2BCBD295" w14:textId="77777777" w:rsidR="0082023B" w:rsidRDefault="0082023B" w:rsidP="00891534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14:paraId="455A66CF" w14:textId="752FC940" w:rsidR="0082023B" w:rsidRDefault="1C47C7A9" w:rsidP="1C47C7A9">
            <w:pPr>
              <w:spacing w:line="25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A6FD44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мобильного приложения</w:t>
            </w:r>
          </w:p>
        </w:tc>
        <w:tc>
          <w:tcPr>
            <w:tcW w:w="2336" w:type="dxa"/>
          </w:tcPr>
          <w:p w14:paraId="3826F462" w14:textId="5F1BA349" w:rsidR="0082023B" w:rsidRDefault="29CCC488" w:rsidP="29CCC488">
            <w:pPr>
              <w:jc w:val="center"/>
            </w:pPr>
            <w:r>
              <w:t>2</w:t>
            </w:r>
          </w:p>
        </w:tc>
        <w:tc>
          <w:tcPr>
            <w:tcW w:w="2337" w:type="dxa"/>
          </w:tcPr>
          <w:p w14:paraId="497A1DA1" w14:textId="729F836B" w:rsidR="0082023B" w:rsidRDefault="29CCC488" w:rsidP="33A6FD44">
            <w:pPr>
              <w:jc w:val="center"/>
            </w:pPr>
            <w:r>
              <w:t>400.000</w:t>
            </w:r>
          </w:p>
        </w:tc>
      </w:tr>
      <w:tr w:rsidR="0082023B" w14:paraId="4826F1FC" w14:textId="77777777" w:rsidTr="00891534">
        <w:trPr>
          <w:trHeight w:val="243"/>
        </w:trPr>
        <w:tc>
          <w:tcPr>
            <w:tcW w:w="846" w:type="dxa"/>
          </w:tcPr>
          <w:p w14:paraId="729460AA" w14:textId="4A79C5F5" w:rsidR="0082023B" w:rsidRDefault="5E72E23F" w:rsidP="00891534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14:paraId="414D4C2C" w14:textId="2322A299" w:rsidR="0082023B" w:rsidRDefault="29CCC488" w:rsidP="29CCC488">
            <w:pPr>
              <w:spacing w:line="25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A6FD44">
              <w:rPr>
                <w:rFonts w:ascii="Times New Roman" w:eastAsia="Times New Roman" w:hAnsi="Times New Roman" w:cs="Times New Roman"/>
                <w:color w:val="000000" w:themeColor="text1"/>
              </w:rPr>
              <w:t>Тестирование</w:t>
            </w:r>
          </w:p>
        </w:tc>
        <w:tc>
          <w:tcPr>
            <w:tcW w:w="2336" w:type="dxa"/>
          </w:tcPr>
          <w:p w14:paraId="4D701BE9" w14:textId="68C4D46D" w:rsidR="0082023B" w:rsidRDefault="29CCC488" w:rsidP="29CCC488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60EB9102" w14:textId="20F24AFC" w:rsidR="0082023B" w:rsidRDefault="33A6FD44" w:rsidP="33A6FD44">
            <w:pPr>
              <w:jc w:val="center"/>
            </w:pPr>
            <w:r>
              <w:t>40.000</w:t>
            </w:r>
          </w:p>
        </w:tc>
      </w:tr>
      <w:tr w:rsidR="29CCC488" w14:paraId="555039DA" w14:textId="77777777" w:rsidTr="33A6FD44">
        <w:trPr>
          <w:trHeight w:val="300"/>
        </w:trPr>
        <w:tc>
          <w:tcPr>
            <w:tcW w:w="846" w:type="dxa"/>
          </w:tcPr>
          <w:p w14:paraId="195A777C" w14:textId="4A784667" w:rsidR="29CCC488" w:rsidRDefault="29CCC488" w:rsidP="29CCC488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14:paraId="032C83B4" w14:textId="5D076318" w:rsidR="29CCC488" w:rsidRDefault="29CCC488" w:rsidP="29CCC488">
            <w:pPr>
              <w:spacing w:line="251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A6FD44">
              <w:rPr>
                <w:rFonts w:ascii="Times New Roman" w:eastAsia="Times New Roman" w:hAnsi="Times New Roman" w:cs="Times New Roman"/>
                <w:color w:val="000000" w:themeColor="text1"/>
              </w:rPr>
              <w:t>Публикация</w:t>
            </w:r>
          </w:p>
        </w:tc>
        <w:tc>
          <w:tcPr>
            <w:tcW w:w="2336" w:type="dxa"/>
          </w:tcPr>
          <w:p w14:paraId="6A228597" w14:textId="6AAC61AC" w:rsidR="29CCC488" w:rsidRDefault="29CCC488" w:rsidP="29CCC488">
            <w:pPr>
              <w:jc w:val="center"/>
            </w:pPr>
            <w:r>
              <w:t>1</w:t>
            </w:r>
          </w:p>
        </w:tc>
        <w:tc>
          <w:tcPr>
            <w:tcW w:w="2337" w:type="dxa"/>
          </w:tcPr>
          <w:p w14:paraId="187BF296" w14:textId="3EDB8543" w:rsidR="29CCC488" w:rsidRDefault="33A6FD44" w:rsidP="33A6FD44">
            <w:pPr>
              <w:jc w:val="center"/>
            </w:pPr>
            <w:r>
              <w:t>10.000</w:t>
            </w:r>
          </w:p>
        </w:tc>
      </w:tr>
    </w:tbl>
    <w:p w14:paraId="191E3ED8" w14:textId="77777777" w:rsidR="002F06F7" w:rsidRDefault="002F06F7" w:rsidP="002F06F7"/>
    <w:sectPr w:rsidR="002F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72F"/>
    <w:multiLevelType w:val="hybridMultilevel"/>
    <w:tmpl w:val="3444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F21F"/>
    <w:multiLevelType w:val="hybridMultilevel"/>
    <w:tmpl w:val="FFFFFFFF"/>
    <w:lvl w:ilvl="0" w:tplc="EC8428A2">
      <w:start w:val="1"/>
      <w:numFmt w:val="decimal"/>
      <w:lvlText w:val="%1."/>
      <w:lvlJc w:val="left"/>
      <w:pPr>
        <w:ind w:left="720" w:hanging="360"/>
      </w:pPr>
    </w:lvl>
    <w:lvl w:ilvl="1" w:tplc="21AE6B12">
      <w:start w:val="1"/>
      <w:numFmt w:val="lowerLetter"/>
      <w:lvlText w:val="%2."/>
      <w:lvlJc w:val="left"/>
      <w:pPr>
        <w:ind w:left="1440" w:hanging="360"/>
      </w:pPr>
    </w:lvl>
    <w:lvl w:ilvl="2" w:tplc="1848D450">
      <w:start w:val="1"/>
      <w:numFmt w:val="lowerRoman"/>
      <w:lvlText w:val="%3."/>
      <w:lvlJc w:val="right"/>
      <w:pPr>
        <w:ind w:left="2160" w:hanging="180"/>
      </w:pPr>
    </w:lvl>
    <w:lvl w:ilvl="3" w:tplc="BE06A13C">
      <w:start w:val="1"/>
      <w:numFmt w:val="decimal"/>
      <w:lvlText w:val="%4."/>
      <w:lvlJc w:val="left"/>
      <w:pPr>
        <w:ind w:left="2880" w:hanging="360"/>
      </w:pPr>
    </w:lvl>
    <w:lvl w:ilvl="4" w:tplc="F414507A">
      <w:start w:val="1"/>
      <w:numFmt w:val="lowerLetter"/>
      <w:lvlText w:val="%5."/>
      <w:lvlJc w:val="left"/>
      <w:pPr>
        <w:ind w:left="3600" w:hanging="360"/>
      </w:pPr>
    </w:lvl>
    <w:lvl w:ilvl="5" w:tplc="E2C6875C">
      <w:start w:val="1"/>
      <w:numFmt w:val="lowerRoman"/>
      <w:lvlText w:val="%6."/>
      <w:lvlJc w:val="right"/>
      <w:pPr>
        <w:ind w:left="4320" w:hanging="180"/>
      </w:pPr>
    </w:lvl>
    <w:lvl w:ilvl="6" w:tplc="7678557A">
      <w:start w:val="1"/>
      <w:numFmt w:val="decimal"/>
      <w:lvlText w:val="%7."/>
      <w:lvlJc w:val="left"/>
      <w:pPr>
        <w:ind w:left="5040" w:hanging="360"/>
      </w:pPr>
    </w:lvl>
    <w:lvl w:ilvl="7" w:tplc="A9826196">
      <w:start w:val="1"/>
      <w:numFmt w:val="lowerLetter"/>
      <w:lvlText w:val="%8."/>
      <w:lvlJc w:val="left"/>
      <w:pPr>
        <w:ind w:left="5760" w:hanging="360"/>
      </w:pPr>
    </w:lvl>
    <w:lvl w:ilvl="8" w:tplc="3EA0E8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5A8A"/>
    <w:multiLevelType w:val="hybridMultilevel"/>
    <w:tmpl w:val="18F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447F"/>
    <w:multiLevelType w:val="hybridMultilevel"/>
    <w:tmpl w:val="FFFFFFFF"/>
    <w:lvl w:ilvl="0" w:tplc="4710B52E">
      <w:start w:val="2"/>
      <w:numFmt w:val="decimal"/>
      <w:lvlText w:val="%1."/>
      <w:lvlJc w:val="left"/>
      <w:pPr>
        <w:ind w:left="720" w:hanging="360"/>
      </w:pPr>
    </w:lvl>
    <w:lvl w:ilvl="1" w:tplc="24F6401C">
      <w:start w:val="1"/>
      <w:numFmt w:val="lowerLetter"/>
      <w:lvlText w:val="%2."/>
      <w:lvlJc w:val="left"/>
      <w:pPr>
        <w:ind w:left="1440" w:hanging="360"/>
      </w:pPr>
    </w:lvl>
    <w:lvl w:ilvl="2" w:tplc="F9EC5E22">
      <w:start w:val="1"/>
      <w:numFmt w:val="lowerRoman"/>
      <w:lvlText w:val="%3."/>
      <w:lvlJc w:val="right"/>
      <w:pPr>
        <w:ind w:left="2160" w:hanging="180"/>
      </w:pPr>
    </w:lvl>
    <w:lvl w:ilvl="3" w:tplc="9FF290D4">
      <w:start w:val="1"/>
      <w:numFmt w:val="decimal"/>
      <w:lvlText w:val="%4."/>
      <w:lvlJc w:val="left"/>
      <w:pPr>
        <w:ind w:left="2880" w:hanging="360"/>
      </w:pPr>
    </w:lvl>
    <w:lvl w:ilvl="4" w:tplc="A062464C">
      <w:start w:val="1"/>
      <w:numFmt w:val="lowerLetter"/>
      <w:lvlText w:val="%5."/>
      <w:lvlJc w:val="left"/>
      <w:pPr>
        <w:ind w:left="3600" w:hanging="360"/>
      </w:pPr>
    </w:lvl>
    <w:lvl w:ilvl="5" w:tplc="26283DFC">
      <w:start w:val="1"/>
      <w:numFmt w:val="lowerRoman"/>
      <w:lvlText w:val="%6."/>
      <w:lvlJc w:val="right"/>
      <w:pPr>
        <w:ind w:left="4320" w:hanging="180"/>
      </w:pPr>
    </w:lvl>
    <w:lvl w:ilvl="6" w:tplc="4EAEBAFE">
      <w:start w:val="1"/>
      <w:numFmt w:val="decimal"/>
      <w:lvlText w:val="%7."/>
      <w:lvlJc w:val="left"/>
      <w:pPr>
        <w:ind w:left="5040" w:hanging="360"/>
      </w:pPr>
    </w:lvl>
    <w:lvl w:ilvl="7" w:tplc="4DCAA5F8">
      <w:start w:val="1"/>
      <w:numFmt w:val="lowerLetter"/>
      <w:lvlText w:val="%8."/>
      <w:lvlJc w:val="left"/>
      <w:pPr>
        <w:ind w:left="5760" w:hanging="360"/>
      </w:pPr>
    </w:lvl>
    <w:lvl w:ilvl="8" w:tplc="C57E02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32D0"/>
    <w:multiLevelType w:val="hybridMultilevel"/>
    <w:tmpl w:val="6724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4390E"/>
    <w:multiLevelType w:val="hybridMultilevel"/>
    <w:tmpl w:val="FFFFFFFF"/>
    <w:lvl w:ilvl="0" w:tplc="D834E5D0">
      <w:start w:val="3"/>
      <w:numFmt w:val="decimal"/>
      <w:lvlText w:val="%1."/>
      <w:lvlJc w:val="left"/>
      <w:pPr>
        <w:ind w:left="720" w:hanging="360"/>
      </w:pPr>
    </w:lvl>
    <w:lvl w:ilvl="1" w:tplc="0AFE2342">
      <w:start w:val="1"/>
      <w:numFmt w:val="lowerLetter"/>
      <w:lvlText w:val="%2."/>
      <w:lvlJc w:val="left"/>
      <w:pPr>
        <w:ind w:left="1440" w:hanging="360"/>
      </w:pPr>
    </w:lvl>
    <w:lvl w:ilvl="2" w:tplc="E4EA9512">
      <w:start w:val="1"/>
      <w:numFmt w:val="lowerRoman"/>
      <w:lvlText w:val="%3."/>
      <w:lvlJc w:val="right"/>
      <w:pPr>
        <w:ind w:left="2160" w:hanging="180"/>
      </w:pPr>
    </w:lvl>
    <w:lvl w:ilvl="3" w:tplc="78467A70">
      <w:start w:val="1"/>
      <w:numFmt w:val="decimal"/>
      <w:lvlText w:val="%4."/>
      <w:lvlJc w:val="left"/>
      <w:pPr>
        <w:ind w:left="2880" w:hanging="360"/>
      </w:pPr>
    </w:lvl>
    <w:lvl w:ilvl="4" w:tplc="AFC2133E">
      <w:start w:val="1"/>
      <w:numFmt w:val="lowerLetter"/>
      <w:lvlText w:val="%5."/>
      <w:lvlJc w:val="left"/>
      <w:pPr>
        <w:ind w:left="3600" w:hanging="360"/>
      </w:pPr>
    </w:lvl>
    <w:lvl w:ilvl="5" w:tplc="873210A8">
      <w:start w:val="1"/>
      <w:numFmt w:val="lowerRoman"/>
      <w:lvlText w:val="%6."/>
      <w:lvlJc w:val="right"/>
      <w:pPr>
        <w:ind w:left="4320" w:hanging="180"/>
      </w:pPr>
    </w:lvl>
    <w:lvl w:ilvl="6" w:tplc="8284874A">
      <w:start w:val="1"/>
      <w:numFmt w:val="decimal"/>
      <w:lvlText w:val="%7."/>
      <w:lvlJc w:val="left"/>
      <w:pPr>
        <w:ind w:left="5040" w:hanging="360"/>
      </w:pPr>
    </w:lvl>
    <w:lvl w:ilvl="7" w:tplc="90E87D3A">
      <w:start w:val="1"/>
      <w:numFmt w:val="lowerLetter"/>
      <w:lvlText w:val="%8."/>
      <w:lvlJc w:val="left"/>
      <w:pPr>
        <w:ind w:left="5760" w:hanging="360"/>
      </w:pPr>
    </w:lvl>
    <w:lvl w:ilvl="8" w:tplc="B90CB24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633922">
    <w:abstractNumId w:val="5"/>
  </w:num>
  <w:num w:numId="2" w16cid:durableId="199369116">
    <w:abstractNumId w:val="3"/>
  </w:num>
  <w:num w:numId="3" w16cid:durableId="729038924">
    <w:abstractNumId w:val="1"/>
  </w:num>
  <w:num w:numId="4" w16cid:durableId="1948460854">
    <w:abstractNumId w:val="2"/>
  </w:num>
  <w:num w:numId="5" w16cid:durableId="1943174620">
    <w:abstractNumId w:val="4"/>
  </w:num>
  <w:num w:numId="6" w16cid:durableId="1974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F7"/>
    <w:rsid w:val="00023CF2"/>
    <w:rsid w:val="000A267F"/>
    <w:rsid w:val="000C47E7"/>
    <w:rsid w:val="000E6E80"/>
    <w:rsid w:val="001079F4"/>
    <w:rsid w:val="001172D1"/>
    <w:rsid w:val="00120E07"/>
    <w:rsid w:val="00127362"/>
    <w:rsid w:val="00174788"/>
    <w:rsid w:val="001B353B"/>
    <w:rsid w:val="001D15D9"/>
    <w:rsid w:val="001E4B78"/>
    <w:rsid w:val="0027575A"/>
    <w:rsid w:val="002D2EA3"/>
    <w:rsid w:val="002F06F7"/>
    <w:rsid w:val="003368B8"/>
    <w:rsid w:val="0035674C"/>
    <w:rsid w:val="003911D2"/>
    <w:rsid w:val="00393B3A"/>
    <w:rsid w:val="003D7D5E"/>
    <w:rsid w:val="003E49D9"/>
    <w:rsid w:val="0041048F"/>
    <w:rsid w:val="004166CB"/>
    <w:rsid w:val="004408D1"/>
    <w:rsid w:val="00451036"/>
    <w:rsid w:val="0045268F"/>
    <w:rsid w:val="00467533"/>
    <w:rsid w:val="0049649C"/>
    <w:rsid w:val="004968AD"/>
    <w:rsid w:val="004C7B50"/>
    <w:rsid w:val="00541398"/>
    <w:rsid w:val="00572663"/>
    <w:rsid w:val="005817A2"/>
    <w:rsid w:val="005937A4"/>
    <w:rsid w:val="00597FC7"/>
    <w:rsid w:val="005A5E02"/>
    <w:rsid w:val="005B538A"/>
    <w:rsid w:val="005B6A24"/>
    <w:rsid w:val="006048DA"/>
    <w:rsid w:val="0062345A"/>
    <w:rsid w:val="0064415B"/>
    <w:rsid w:val="006513CF"/>
    <w:rsid w:val="00683307"/>
    <w:rsid w:val="006C0255"/>
    <w:rsid w:val="00723807"/>
    <w:rsid w:val="007305CB"/>
    <w:rsid w:val="00752084"/>
    <w:rsid w:val="00761869"/>
    <w:rsid w:val="00782E43"/>
    <w:rsid w:val="00795EFE"/>
    <w:rsid w:val="0079600A"/>
    <w:rsid w:val="007C51B5"/>
    <w:rsid w:val="008021B8"/>
    <w:rsid w:val="0081428F"/>
    <w:rsid w:val="0082023B"/>
    <w:rsid w:val="00840D01"/>
    <w:rsid w:val="0084291F"/>
    <w:rsid w:val="00843928"/>
    <w:rsid w:val="008576CC"/>
    <w:rsid w:val="0087384E"/>
    <w:rsid w:val="00891534"/>
    <w:rsid w:val="008C02D2"/>
    <w:rsid w:val="008F0668"/>
    <w:rsid w:val="00902BDA"/>
    <w:rsid w:val="0092666A"/>
    <w:rsid w:val="009610BF"/>
    <w:rsid w:val="00961BC9"/>
    <w:rsid w:val="00974B37"/>
    <w:rsid w:val="00986100"/>
    <w:rsid w:val="009A14E4"/>
    <w:rsid w:val="009C2944"/>
    <w:rsid w:val="009D1032"/>
    <w:rsid w:val="00A3272E"/>
    <w:rsid w:val="00A3323B"/>
    <w:rsid w:val="00A44BC6"/>
    <w:rsid w:val="00A60A2B"/>
    <w:rsid w:val="00A9538F"/>
    <w:rsid w:val="00AB0FEC"/>
    <w:rsid w:val="00AC65E7"/>
    <w:rsid w:val="00B265F1"/>
    <w:rsid w:val="00B61668"/>
    <w:rsid w:val="00B7098B"/>
    <w:rsid w:val="00BB65CB"/>
    <w:rsid w:val="00BB6B4F"/>
    <w:rsid w:val="00BB6D24"/>
    <w:rsid w:val="00BC0F75"/>
    <w:rsid w:val="00BC505F"/>
    <w:rsid w:val="00BD714A"/>
    <w:rsid w:val="00C50D9F"/>
    <w:rsid w:val="00C66836"/>
    <w:rsid w:val="00C7147B"/>
    <w:rsid w:val="00C82FB1"/>
    <w:rsid w:val="00C8705D"/>
    <w:rsid w:val="00D80A76"/>
    <w:rsid w:val="00DB0854"/>
    <w:rsid w:val="00DC7AF0"/>
    <w:rsid w:val="00DD5EE3"/>
    <w:rsid w:val="00E41CC8"/>
    <w:rsid w:val="00E522DE"/>
    <w:rsid w:val="00EA0890"/>
    <w:rsid w:val="00EA7123"/>
    <w:rsid w:val="00EE3613"/>
    <w:rsid w:val="00F11240"/>
    <w:rsid w:val="00F13797"/>
    <w:rsid w:val="00F175CF"/>
    <w:rsid w:val="00F27124"/>
    <w:rsid w:val="00FE576D"/>
    <w:rsid w:val="0150414F"/>
    <w:rsid w:val="052057EF"/>
    <w:rsid w:val="08A49AA5"/>
    <w:rsid w:val="0A6FC668"/>
    <w:rsid w:val="109433CE"/>
    <w:rsid w:val="12ADD9CC"/>
    <w:rsid w:val="12E34BA1"/>
    <w:rsid w:val="16E8206A"/>
    <w:rsid w:val="1C47C7A9"/>
    <w:rsid w:val="1EBECA18"/>
    <w:rsid w:val="1F4E7972"/>
    <w:rsid w:val="1FBB110E"/>
    <w:rsid w:val="21EB9BF8"/>
    <w:rsid w:val="224813B1"/>
    <w:rsid w:val="29CCC488"/>
    <w:rsid w:val="2E0BFD62"/>
    <w:rsid w:val="2F988B2A"/>
    <w:rsid w:val="32115401"/>
    <w:rsid w:val="332DC6C1"/>
    <w:rsid w:val="33A6FD44"/>
    <w:rsid w:val="36814903"/>
    <w:rsid w:val="36C5A87A"/>
    <w:rsid w:val="382E5536"/>
    <w:rsid w:val="38539803"/>
    <w:rsid w:val="38DBBF79"/>
    <w:rsid w:val="419EEBAE"/>
    <w:rsid w:val="4B706D96"/>
    <w:rsid w:val="4C132DDF"/>
    <w:rsid w:val="4C7C8E9D"/>
    <w:rsid w:val="4DFAA415"/>
    <w:rsid w:val="506BB237"/>
    <w:rsid w:val="50C95358"/>
    <w:rsid w:val="519B8274"/>
    <w:rsid w:val="528A4D39"/>
    <w:rsid w:val="53752687"/>
    <w:rsid w:val="53EE0B64"/>
    <w:rsid w:val="5763B2A9"/>
    <w:rsid w:val="5C96F8D5"/>
    <w:rsid w:val="5E72E23F"/>
    <w:rsid w:val="5F3D1AFC"/>
    <w:rsid w:val="61EF1549"/>
    <w:rsid w:val="626762AE"/>
    <w:rsid w:val="6739A4E1"/>
    <w:rsid w:val="6CC594FB"/>
    <w:rsid w:val="6E95861B"/>
    <w:rsid w:val="714CBA1C"/>
    <w:rsid w:val="718FEAA3"/>
    <w:rsid w:val="721876C0"/>
    <w:rsid w:val="76340064"/>
    <w:rsid w:val="784BAAFA"/>
    <w:rsid w:val="7B6ABAD7"/>
    <w:rsid w:val="7C68FB06"/>
    <w:rsid w:val="7CB3B371"/>
    <w:rsid w:val="7E5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28E8"/>
  <w15:chartTrackingRefBased/>
  <w15:docId w15:val="{664F1E46-111D-48A9-ADC9-76C3760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2025</Words>
  <Characters>11545</Characters>
  <Application>Microsoft Office Word</Application>
  <DocSecurity>0</DocSecurity>
  <Lines>96</Lines>
  <Paragraphs>27</Paragraphs>
  <ScaleCrop>false</ScaleCrop>
  <Company>??????????????? ??????????? ??????????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 Игорь Алексеевич</dc:creator>
  <cp:keywords/>
  <dc:description/>
  <cp:lastModifiedBy>Шеметова Анастасия Сергеевна</cp:lastModifiedBy>
  <cp:revision>109</cp:revision>
  <dcterms:created xsi:type="dcterms:W3CDTF">2023-06-24T02:22:00Z</dcterms:created>
  <dcterms:modified xsi:type="dcterms:W3CDTF">2023-06-29T20:49:00Z</dcterms:modified>
</cp:coreProperties>
</file>