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CB66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1865F8F9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60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2D544B82" w14:textId="77777777">
        <w:tc>
          <w:tcPr>
            <w:tcW w:w="9740" w:type="dxa"/>
            <w:gridSpan w:val="2"/>
          </w:tcPr>
          <w:p w14:paraId="1B0D381C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2E40DE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3A7B756B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1B28341A" w14:textId="77777777">
        <w:tc>
          <w:tcPr>
            <w:tcW w:w="3402" w:type="dxa"/>
          </w:tcPr>
          <w:p w14:paraId="15E19890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0AA69A17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722CAA" w14:textId="77777777" w:rsidR="006A1702" w:rsidRDefault="00334F7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7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разрешению конфликтов между учителями и родителями учеников</w:t>
            </w:r>
          </w:p>
        </w:tc>
      </w:tr>
      <w:tr w:rsidR="006A1702" w14:paraId="6DC545E7" w14:textId="77777777">
        <w:tc>
          <w:tcPr>
            <w:tcW w:w="3402" w:type="dxa"/>
          </w:tcPr>
          <w:p w14:paraId="706381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34743321" w14:textId="77777777" w:rsidR="006A1702" w:rsidRPr="003812E0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t>Зимарёва</w:t>
            </w:r>
            <w:proofErr w:type="spellEnd"/>
            <w:r w:rsid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  <w:p w14:paraId="68DA5752" w14:textId="77777777" w:rsidR="006A1702" w:rsidRPr="003812E0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t>Сёмин</w:t>
            </w:r>
            <w:proofErr w:type="spellEnd"/>
            <w:r w:rsid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</w:t>
            </w:r>
          </w:p>
          <w:p w14:paraId="1B54D8EE" w14:textId="77777777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t>Мащенок</w:t>
            </w:r>
            <w:proofErr w:type="spellEnd"/>
            <w:r w:rsid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  <w:p w14:paraId="2112EAC5" w14:textId="77777777" w:rsidR="003812E0" w:rsidRPr="003812E0" w:rsidRDefault="003812E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Каргина Анастасия</w:t>
            </w:r>
          </w:p>
        </w:tc>
      </w:tr>
      <w:tr w:rsidR="006A1702" w14:paraId="375B5613" w14:textId="77777777">
        <w:tc>
          <w:tcPr>
            <w:tcW w:w="3402" w:type="dxa"/>
          </w:tcPr>
          <w:p w14:paraId="4417B3E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5C5E01BB" w14:textId="77777777" w:rsidR="006A1702" w:rsidRPr="00A24B30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A24B30" w:rsidRPr="00554AB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https://pt.2035.university/project/metodiceskie-rekomendacii-po-razreseniu-konfliktov-mezdu-ucitelami-i-roditelami-ucenikov</w:t>
              </w:r>
            </w:hyperlink>
          </w:p>
          <w:p w14:paraId="1D754817" w14:textId="77777777" w:rsidR="00A24B30" w:rsidRPr="00A24B30" w:rsidRDefault="00A24B3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46C1730" w14:textId="77777777">
        <w:tc>
          <w:tcPr>
            <w:tcW w:w="3402" w:type="dxa"/>
          </w:tcPr>
          <w:p w14:paraId="4601E7D3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2276A16" w14:textId="77777777" w:rsidR="006A1702" w:rsidRPr="00334F7A" w:rsidRDefault="00334F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</w:p>
          <w:p w14:paraId="4D1D9F10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1A1A2D25" w14:textId="77777777">
        <w:tc>
          <w:tcPr>
            <w:tcW w:w="3402" w:type="dxa"/>
          </w:tcPr>
          <w:p w14:paraId="41C22EE8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18E430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59AE986B" w14:textId="77777777" w:rsidR="006A1702" w:rsidRDefault="003812E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помогут учителям начальных и средних классов наладить взаимоотношения с родителями учеников, которые мешают процессу обучения детей.</w:t>
            </w:r>
            <w:r w:rsidRP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812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Поскольку в программу подготовки учителей входят только курсы по изучению поведения детей и налаживанию коммуникации с ними, сфера взаимодействия со взрослыми людьми остается неизученной. Наши методические рекомендации помогают устранить последствия квалификационных пробелов таких как: неадекватные ожидания от родителей учеников, непонимание специфики конкретных конфликтных ситуаций, отсутствие базовых знаний в конфликтологии, а также компетенций в области эмоционального интеллекта.</w:t>
            </w:r>
          </w:p>
        </w:tc>
      </w:tr>
      <w:tr w:rsidR="006A1702" w14:paraId="74E5031B" w14:textId="77777777">
        <w:tc>
          <w:tcPr>
            <w:tcW w:w="3402" w:type="dxa"/>
          </w:tcPr>
          <w:p w14:paraId="7942A9F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D7FA4E1" w14:textId="79CE3FD9" w:rsidR="006A1702" w:rsidRPr="00FA132F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132F" w:rsidRPr="00FA132F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взаимопонимания в отношениях между родителями учеников и их преподавателями негативно сказывается на образе учителя в г</w:t>
            </w:r>
            <w:r w:rsidR="00FA132F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лазах ребёнка, что приводит</w:t>
            </w:r>
            <w:r w:rsidR="009E45D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A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</w:t>
            </w:r>
            <w:r w:rsidR="00FA132F" w:rsidRPr="00FA132F">
              <w:rPr>
                <w:rFonts w:ascii="Times New Roman" w:eastAsia="Times New Roman" w:hAnsi="Times New Roman" w:cs="Times New Roman"/>
                <w:sz w:val="20"/>
                <w:szCs w:val="20"/>
              </w:rPr>
              <w:t>вою очередь</w:t>
            </w:r>
            <w:r w:rsidR="009E45D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A132F" w:rsidRPr="00FA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конфликтам вида учитель-ребёнок. </w:t>
            </w:r>
            <w:r w:rsidR="00FA132F">
              <w:rPr>
                <w:rFonts w:ascii="Times New Roman" w:eastAsia="Times New Roman" w:hAnsi="Times New Roman" w:cs="Times New Roman"/>
                <w:sz w:val="20"/>
                <w:szCs w:val="20"/>
              </w:rPr>
              <w:t>Вслед за напряжением в психоэмоциональном пространстве обучающегося из-за непрерывного конфликта подобного рода</w:t>
            </w:r>
            <w:r w:rsidR="009E45D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A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падает его успеваемость и мотивация к обучению. Для решения данной проблемы необходимо научить педагогов сглаживать острые углы в общении с родителями детей при попытке начать конфронтацию и направлять внимание противоположной стороны на совместное развитие потенциала отпрыска.</w:t>
            </w:r>
          </w:p>
        </w:tc>
      </w:tr>
      <w:tr w:rsidR="006A1702" w14:paraId="55F6BBBB" w14:textId="77777777">
        <w:tc>
          <w:tcPr>
            <w:tcW w:w="3402" w:type="dxa"/>
          </w:tcPr>
          <w:p w14:paraId="10B52BEE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11630C86" w14:textId="77777777" w:rsidR="006A1702" w:rsidRDefault="00A24B30" w:rsidP="00A24B3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 в коллективе</w:t>
            </w:r>
          </w:p>
          <w:p w14:paraId="1FE439F6" w14:textId="77777777" w:rsidR="00A24B30" w:rsidRDefault="00A24B30" w:rsidP="00A24B3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Превышение бюджета/просрочка сроков</w:t>
            </w:r>
          </w:p>
          <w:p w14:paraId="11905E93" w14:textId="2488B5DD" w:rsidR="00A24B30" w:rsidRDefault="00A24B30" w:rsidP="00A24B3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9E4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Недобросовестное соблюдение условий контракта со стороны платформ</w:t>
            </w:r>
          </w:p>
          <w:p w14:paraId="6A88D676" w14:textId="77777777" w:rsidR="00A24B30" w:rsidRPr="00A24B30" w:rsidRDefault="00A24B30" w:rsidP="00A24B3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Некачественное выполнение работы исполнителями</w:t>
            </w:r>
          </w:p>
          <w:p w14:paraId="1E985B64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8D2A8E" w14:textId="77777777">
        <w:tc>
          <w:tcPr>
            <w:tcW w:w="3402" w:type="dxa"/>
          </w:tcPr>
          <w:p w14:paraId="758CDBC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7D97D1A" w14:textId="77777777" w:rsidR="006A1702" w:rsidRDefault="00754773" w:rsidP="007547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Основными чертами нашей целевой аудитории являются: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преподавание в школьных учебных заведениях</w:t>
            </w:r>
          </w:p>
          <w:p w14:paraId="2DA10D50" w14:textId="77777777" w:rsidR="00754773" w:rsidRDefault="00754773" w:rsidP="007547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желание решать конфликты с родителями учеников более эффективно</w:t>
            </w:r>
          </w:p>
          <w:p w14:paraId="168878C0" w14:textId="77777777" w:rsidR="00754773" w:rsidRPr="00754773" w:rsidRDefault="00754773" w:rsidP="007547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пользование электронными учебно-методическими платформами</w:t>
            </w:r>
          </w:p>
        </w:tc>
      </w:tr>
      <w:tr w:rsidR="006A1702" w14:paraId="0FF3C645" w14:textId="77777777">
        <w:tc>
          <w:tcPr>
            <w:tcW w:w="3402" w:type="dxa"/>
          </w:tcPr>
          <w:p w14:paraId="1EA64408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</w:tcPr>
          <w:p w14:paraId="6B8CB474" w14:textId="77777777" w:rsidR="006A1702" w:rsidRPr="00754773" w:rsidRDefault="00754773" w:rsidP="007547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ф</w:t>
            </w:r>
            <w:r w:rsidRPr="00754773">
              <w:rPr>
                <w:rFonts w:ascii="Times New Roman" w:eastAsia="Times New Roman" w:hAnsi="Times New Roman" w:cs="Times New Roman"/>
                <w:sz w:val="20"/>
                <w:szCs w:val="20"/>
              </w:rPr>
              <w:t>инансирование проекта планируется за счет кредита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предполагает разовую реализацию продукта.</w:t>
            </w:r>
          </w:p>
        </w:tc>
      </w:tr>
      <w:tr w:rsidR="006A1702" w14:paraId="0CAD5EE7" w14:textId="77777777">
        <w:tc>
          <w:tcPr>
            <w:tcW w:w="3402" w:type="dxa"/>
          </w:tcPr>
          <w:p w14:paraId="160A0FEC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1B1195D2" w14:textId="72DFB113" w:rsidR="006A1702" w:rsidRPr="00754773" w:rsidRDefault="00754773" w:rsidP="007547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</w:t>
            </w:r>
            <w:proofErr w:type="spellStart"/>
            <w:r w:rsidRPr="00754773"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  <w:r w:rsidRPr="00754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45D8" w:rsidRPr="00754773">
              <w:rPr>
                <w:rFonts w:ascii="Times New Roman" w:eastAsia="Times New Roman" w:hAnsi="Times New Roman" w:cs="Times New Roman"/>
                <w:sz w:val="20"/>
                <w:szCs w:val="20"/>
              </w:rPr>
              <w:t>— это</w:t>
            </w:r>
            <w:r w:rsidRPr="00754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рынок продуктов и сервисов, которые вовлекают человека в развитие своего потенциала. Наши методические рекомендации позволят учителям младшей и средней школы выйти на новый уровень коммуникации с родителями учеников, тем самым повысив успеваемость обучающихся и качество своей квалификации.</w:t>
            </w:r>
          </w:p>
        </w:tc>
      </w:tr>
      <w:tr w:rsidR="006A1702" w14:paraId="145EA04F" w14:textId="77777777">
        <w:trPr>
          <w:trHeight w:val="553"/>
        </w:trPr>
        <w:tc>
          <w:tcPr>
            <w:tcW w:w="9740" w:type="dxa"/>
            <w:gridSpan w:val="2"/>
          </w:tcPr>
          <w:p w14:paraId="721E6D93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25DCBCF8" w14:textId="77777777">
        <w:tc>
          <w:tcPr>
            <w:tcW w:w="3402" w:type="dxa"/>
          </w:tcPr>
          <w:p w14:paraId="0D38AC93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2414DE1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59FB5" w14:textId="77777777" w:rsidR="006A1702" w:rsidRDefault="0075477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500 000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28993B96" w14:textId="77777777">
        <w:trPr>
          <w:trHeight w:val="415"/>
        </w:trPr>
        <w:tc>
          <w:tcPr>
            <w:tcW w:w="3402" w:type="dxa"/>
          </w:tcPr>
          <w:p w14:paraId="204A443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5C28E9AB" w14:textId="77777777" w:rsidR="006A1702" w:rsidRPr="00754773" w:rsidRDefault="007547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будет производиться за счёт средств кредита и незначительной доли вложения участников.</w:t>
            </w:r>
          </w:p>
        </w:tc>
      </w:tr>
      <w:tr w:rsidR="006A1702" w14:paraId="2E8CEE7E" w14:textId="77777777">
        <w:trPr>
          <w:trHeight w:val="690"/>
        </w:trPr>
        <w:tc>
          <w:tcPr>
            <w:tcW w:w="3402" w:type="dxa"/>
          </w:tcPr>
          <w:p w14:paraId="198FA3A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6857C42" w14:textId="77777777" w:rsidR="006A1702" w:rsidRPr="00754773" w:rsidRDefault="007547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2019 года, в котором приняли участие 1500 учителей, показало, что 30% из них подвергались насилию со стороны родителей. Это примерно 360 000 человек. Предположительно 5% из них пожелают воспользоваться нашей услугой – это 180 000 человек. </w:t>
            </w:r>
          </w:p>
          <w:p w14:paraId="39FCB3DD" w14:textId="2DC8490B" w:rsidR="00754773" w:rsidRPr="00754773" w:rsidRDefault="007547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773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безубыточности: 500000 / (</w:t>
            </w:r>
            <w:r w:rsidR="009E45D8" w:rsidRPr="00754773">
              <w:rPr>
                <w:rFonts w:ascii="Times New Roman" w:eastAsia="Times New Roman" w:hAnsi="Times New Roman" w:cs="Times New Roman"/>
                <w:sz w:val="20"/>
                <w:szCs w:val="20"/>
              </w:rPr>
              <w:t>300–240</w:t>
            </w:r>
            <w:r w:rsidRPr="00754773">
              <w:rPr>
                <w:rFonts w:ascii="Times New Roman" w:eastAsia="Times New Roman" w:hAnsi="Times New Roman" w:cs="Times New Roman"/>
                <w:sz w:val="20"/>
                <w:szCs w:val="20"/>
              </w:rPr>
              <w:t>) = 8333 экземпляров на общую сумму 2 499 900 рублей необходимо продать, чтобы проект был безубыточным</w:t>
            </w:r>
          </w:p>
        </w:tc>
      </w:tr>
    </w:tbl>
    <w:p w14:paraId="6FA61D01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50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4C334CCA" w14:textId="77777777">
        <w:tc>
          <w:tcPr>
            <w:tcW w:w="9740" w:type="dxa"/>
          </w:tcPr>
          <w:p w14:paraId="52B3A94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40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19CFA049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71AA49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9E93C8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80A4B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722BCC85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44DD78" w14:textId="77777777" w:rsidR="006A1702" w:rsidRPr="004F510D" w:rsidRDefault="004F510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13356" w14:textId="77777777" w:rsidR="006A1702" w:rsidRPr="004F510D" w:rsidRDefault="004F510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2, 3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B55E9" w14:textId="77777777" w:rsidR="006A1702" w:rsidRPr="004F510D" w:rsidRDefault="004F51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3 191</w:t>
                  </w:r>
                </w:p>
              </w:tc>
            </w:tr>
            <w:tr w:rsidR="006A1702" w14:paraId="5EA8061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1F458" w14:textId="77777777" w:rsidR="006A1702" w:rsidRPr="004F510D" w:rsidRDefault="004F510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178859" w14:textId="77777777" w:rsidR="006A1702" w:rsidRPr="004F510D" w:rsidRDefault="004F51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D67089" w14:textId="77777777" w:rsidR="006A1702" w:rsidRPr="004F510D" w:rsidRDefault="004F51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123 141</w:t>
                  </w:r>
                </w:p>
              </w:tc>
            </w:tr>
            <w:tr w:rsidR="006A1702" w14:paraId="2B61C4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FDB342" w14:textId="77777777" w:rsidR="006A1702" w:rsidRPr="004F510D" w:rsidRDefault="004F510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Завершение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D2D933" w14:textId="77777777" w:rsidR="006A1702" w:rsidRPr="004F510D" w:rsidRDefault="004F51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0, 3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E3347F" w14:textId="77777777" w:rsidR="006A1702" w:rsidRPr="004F510D" w:rsidRDefault="004F51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4F510D" w14:paraId="676838E5" w14:textId="77777777" w:rsidTr="004F510D">
              <w:trPr>
                <w:cantSplit/>
                <w:trHeight w:val="568"/>
              </w:trPr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0ACFCB9" w14:textId="77777777" w:rsidR="004F510D" w:rsidRDefault="004F510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45B946A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97D93" w14:textId="77777777" w:rsidR="006A1702" w:rsidRPr="004F510D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4F510D">
              <w:rPr>
                <w:rFonts w:ascii="Times New Roman" w:eastAsia="Times New Roman" w:hAnsi="Times New Roman" w:cs="Times New Roman"/>
                <w:sz w:val="20"/>
                <w:szCs w:val="20"/>
              </w:rPr>
              <w:t>: 160 520 рублей</w:t>
            </w:r>
          </w:p>
        </w:tc>
      </w:tr>
    </w:tbl>
    <w:p w14:paraId="6715B9CC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30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54F5F434" w14:textId="77777777">
        <w:tc>
          <w:tcPr>
            <w:tcW w:w="9740" w:type="dxa"/>
          </w:tcPr>
          <w:p w14:paraId="4785ADD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20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65161B4C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6AC5B4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F77DD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E3A647B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20D6D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69C7C4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219ABF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3D957DFA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DAD62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</w:p>
                <w:p w14:paraId="4061554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7110717B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1EDE77D8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84C32" w14:textId="77777777" w:rsidR="006A1702" w:rsidRDefault="006A170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FF2E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7FFDFA9C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EAA60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AAF472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70B5DE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84215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FEB62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A6546A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0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2"/>
        <w:gridCol w:w="1712"/>
        <w:gridCol w:w="2550"/>
        <w:gridCol w:w="1737"/>
      </w:tblGrid>
      <w:tr w:rsidR="006A1702" w14:paraId="03833DCC" w14:textId="77777777" w:rsidTr="00697CB9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016B6E" w14:textId="77777777" w:rsidR="006A1702" w:rsidRDefault="00A11128" w:rsidP="00697CB9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AC4D2CD" w14:textId="77777777" w:rsidTr="00697CB9">
        <w:trPr>
          <w:trHeight w:val="509"/>
        </w:trPr>
        <w:tc>
          <w:tcPr>
            <w:tcW w:w="1973" w:type="dxa"/>
            <w:vAlign w:val="center"/>
          </w:tcPr>
          <w:p w14:paraId="5CE65EA0" w14:textId="77777777" w:rsidR="006A1702" w:rsidRDefault="00A11128" w:rsidP="00697CB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2" w:type="dxa"/>
            <w:vAlign w:val="center"/>
          </w:tcPr>
          <w:p w14:paraId="0CC8FDB7" w14:textId="77777777" w:rsidR="006A1702" w:rsidRDefault="00A11128" w:rsidP="00697CB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A03F0" w14:textId="77777777" w:rsidR="006A1702" w:rsidRDefault="00A11128" w:rsidP="00697CB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35D958" w14:textId="77777777" w:rsidR="006A1702" w:rsidRDefault="00A11128" w:rsidP="00697CB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7" w:type="dxa"/>
            <w:vAlign w:val="center"/>
          </w:tcPr>
          <w:p w14:paraId="58DFBF90" w14:textId="77777777" w:rsidR="006A1702" w:rsidRDefault="00A11128" w:rsidP="00697CB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691A841C" w14:textId="77777777" w:rsidTr="00697CB9">
        <w:trPr>
          <w:trHeight w:val="557"/>
        </w:trPr>
        <w:tc>
          <w:tcPr>
            <w:tcW w:w="1973" w:type="dxa"/>
          </w:tcPr>
          <w:p w14:paraId="0BD7D400" w14:textId="77777777" w:rsidR="006A1702" w:rsidRPr="00697CB9" w:rsidRDefault="00697CB9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1712" w:type="dxa"/>
          </w:tcPr>
          <w:p w14:paraId="71ECA916" w14:textId="77777777" w:rsidR="006A1702" w:rsidRPr="00697CB9" w:rsidRDefault="00697CB9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1FADD3" w14:textId="77777777" w:rsidR="006A1702" w:rsidRDefault="00CE083B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+7 9267201961</w:t>
            </w:r>
          </w:p>
          <w:p w14:paraId="1D5C42CF" w14:textId="77777777" w:rsidR="00CE083B" w:rsidRPr="00CE083B" w:rsidRDefault="00CE083B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08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Zimarevaj@yandex.ru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7BB9CA" w14:textId="77777777" w:rsidR="00697CB9" w:rsidRPr="00697CB9" w:rsidRDefault="00697CB9" w:rsidP="00697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Планирование, организация, координация, контроль, мотивация </w:t>
            </w:r>
          </w:p>
          <w:p w14:paraId="60937C3B" w14:textId="77777777" w:rsidR="006A1702" w:rsidRDefault="006A1702" w:rsidP="00697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1DB66" w14:textId="77777777" w:rsidR="006A1702" w:rsidRPr="00697CB9" w:rsidRDefault="00697CB9" w:rsidP="00697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 «Социология» Государственный университет управления</w:t>
            </w:r>
          </w:p>
        </w:tc>
      </w:tr>
      <w:tr w:rsidR="006A1702" w14:paraId="7F448341" w14:textId="77777777" w:rsidTr="00697CB9">
        <w:trPr>
          <w:trHeight w:val="577"/>
        </w:trPr>
        <w:tc>
          <w:tcPr>
            <w:tcW w:w="1973" w:type="dxa"/>
          </w:tcPr>
          <w:p w14:paraId="394B1EE2" w14:textId="77777777" w:rsidR="006A1702" w:rsidRPr="00697CB9" w:rsidRDefault="00697CB9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Каргина Анастасия Вячеславовна</w:t>
            </w:r>
          </w:p>
        </w:tc>
        <w:tc>
          <w:tcPr>
            <w:tcW w:w="1712" w:type="dxa"/>
          </w:tcPr>
          <w:p w14:paraId="11EC8F7C" w14:textId="77777777" w:rsidR="006A1702" w:rsidRPr="00697CB9" w:rsidRDefault="00697CB9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7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9312F" w14:textId="77777777" w:rsidR="006A1702" w:rsidRDefault="00CE083B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+7 9175844866</w:t>
            </w:r>
          </w:p>
          <w:p w14:paraId="01F0A734" w14:textId="77777777" w:rsidR="00CE083B" w:rsidRPr="00CE083B" w:rsidRDefault="00CE083B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InsideTHEalphabeT@mail.ru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B222D" w14:textId="77777777" w:rsidR="00697CB9" w:rsidRPr="00697CB9" w:rsidRDefault="00697CB9" w:rsidP="00697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C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координация, контроль</w:t>
            </w:r>
          </w:p>
          <w:p w14:paraId="456AD93D" w14:textId="77777777" w:rsidR="006A1702" w:rsidRDefault="006A1702" w:rsidP="00697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1CCF2B" w14:textId="77777777" w:rsidR="006A1702" w:rsidRDefault="00697CB9" w:rsidP="00697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 «Социология» Государственный университет управления</w:t>
            </w:r>
          </w:p>
        </w:tc>
      </w:tr>
      <w:tr w:rsidR="006A1702" w14:paraId="041D164A" w14:textId="77777777" w:rsidTr="00697CB9">
        <w:trPr>
          <w:trHeight w:val="555"/>
        </w:trPr>
        <w:tc>
          <w:tcPr>
            <w:tcW w:w="1973" w:type="dxa"/>
          </w:tcPr>
          <w:p w14:paraId="026C3E44" w14:textId="77777777" w:rsidR="006A1702" w:rsidRPr="00697CB9" w:rsidRDefault="00697CB9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Сёмин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1712" w:type="dxa"/>
          </w:tcPr>
          <w:p w14:paraId="0D9D6EAE" w14:textId="77777777" w:rsidR="006A1702" w:rsidRPr="00697CB9" w:rsidRDefault="00697CB9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7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ABB0A0" w14:textId="77777777" w:rsidR="006A1702" w:rsidRDefault="00CE083B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+7 9067320797</w:t>
            </w:r>
          </w:p>
          <w:p w14:paraId="34A3C96F" w14:textId="77777777" w:rsidR="00CE083B" w:rsidRPr="00CE083B" w:rsidRDefault="00CE083B" w:rsidP="00697C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Semin2003@mail.ru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7382F7" w14:textId="77777777" w:rsidR="00697CB9" w:rsidRPr="00697CB9" w:rsidRDefault="00697CB9" w:rsidP="00697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C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координация, контроль</w:t>
            </w:r>
          </w:p>
          <w:p w14:paraId="0C73F6D4" w14:textId="77777777" w:rsidR="006A1702" w:rsidRDefault="006A1702" w:rsidP="00697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D0E63A" w14:textId="77777777" w:rsidR="006A1702" w:rsidRDefault="00697CB9" w:rsidP="00697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 «Социология» Государственный университет управления</w:t>
            </w:r>
          </w:p>
        </w:tc>
      </w:tr>
      <w:tr w:rsidR="00697CB9" w14:paraId="2D7621DA" w14:textId="77777777" w:rsidTr="00697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973" w:type="dxa"/>
          </w:tcPr>
          <w:p w14:paraId="6AECD8D7" w14:textId="77777777" w:rsidR="00697CB9" w:rsidRPr="00697CB9" w:rsidRDefault="00697CB9" w:rsidP="00697CB9">
            <w:pPr>
              <w:jc w:val="center"/>
            </w:pPr>
            <w:proofErr w:type="spellStart"/>
            <w:proofErr w:type="gramStart"/>
            <w:r w:rsidRPr="00697CB9">
              <w:rPr>
                <w:rFonts w:ascii="Times New Roman" w:eastAsia="Times New Roman" w:hAnsi="Times New Roman" w:cs="Times New Roman"/>
                <w:sz w:val="20"/>
                <w:szCs w:val="20"/>
              </w:rPr>
              <w:t>Мащенок</w:t>
            </w:r>
            <w:proofErr w:type="spellEnd"/>
            <w:r w:rsidRPr="00697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7CB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Полина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14:paraId="1B47A6A5" w14:textId="77777777" w:rsidR="00697CB9" w:rsidRPr="00697CB9" w:rsidRDefault="00697CB9" w:rsidP="00697CB9">
            <w:pPr>
              <w:jc w:val="center"/>
            </w:pPr>
            <w:r w:rsidRPr="00697C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712" w:type="dxa"/>
            <w:shd w:val="clear" w:color="auto" w:fill="auto"/>
          </w:tcPr>
          <w:p w14:paraId="26D0C935" w14:textId="77777777" w:rsidR="00697CB9" w:rsidRDefault="00CE08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083B">
              <w:rPr>
                <w:rFonts w:ascii="Times New Roman" w:eastAsia="Times New Roman" w:hAnsi="Times New Roman" w:cs="Times New Roman"/>
                <w:sz w:val="20"/>
                <w:szCs w:val="20"/>
              </w:rPr>
              <w:t>+7 9853955025</w:t>
            </w:r>
          </w:p>
          <w:p w14:paraId="32C3B1C0" w14:textId="77777777" w:rsidR="00CE083B" w:rsidRPr="00CE083B" w:rsidRDefault="00CE083B">
            <w:pPr>
              <w:rPr>
                <w:lang w:val="en-US"/>
              </w:rPr>
            </w:pPr>
            <w:r w:rsidRPr="00CE08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Masc45@yandex.ru</w:t>
            </w:r>
          </w:p>
        </w:tc>
        <w:tc>
          <w:tcPr>
            <w:tcW w:w="2550" w:type="dxa"/>
            <w:shd w:val="clear" w:color="auto" w:fill="auto"/>
          </w:tcPr>
          <w:p w14:paraId="1886CEC5" w14:textId="77777777" w:rsidR="00697CB9" w:rsidRPr="00697CB9" w:rsidRDefault="00697CB9" w:rsidP="00697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C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координация, контроль</w:t>
            </w:r>
          </w:p>
          <w:p w14:paraId="06B72201" w14:textId="77777777" w:rsidR="00697CB9" w:rsidRDefault="00697CB9"/>
        </w:tc>
        <w:tc>
          <w:tcPr>
            <w:tcW w:w="1737" w:type="dxa"/>
            <w:shd w:val="clear" w:color="auto" w:fill="auto"/>
          </w:tcPr>
          <w:p w14:paraId="3AA029F3" w14:textId="77777777" w:rsidR="00697CB9" w:rsidRDefault="00697CB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 «Социология» Государственный университет управления</w:t>
            </w:r>
          </w:p>
        </w:tc>
      </w:tr>
    </w:tbl>
    <w:p w14:paraId="27FD621E" w14:textId="77777777" w:rsidR="006A1702" w:rsidRDefault="006A1702"/>
    <w:sectPr w:rsidR="006A1702" w:rsidSect="00D32A0B">
      <w:pgSz w:w="11909" w:h="16834"/>
      <w:pgMar w:top="85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6FB0" w14:textId="77777777" w:rsidR="0028598E" w:rsidRDefault="0028598E">
      <w:pPr>
        <w:spacing w:line="240" w:lineRule="auto"/>
      </w:pPr>
      <w:r>
        <w:separator/>
      </w:r>
    </w:p>
  </w:endnote>
  <w:endnote w:type="continuationSeparator" w:id="0">
    <w:p w14:paraId="097F4E23" w14:textId="77777777" w:rsidR="0028598E" w:rsidRDefault="00285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4026" w14:textId="77777777" w:rsidR="0028598E" w:rsidRDefault="0028598E">
      <w:pPr>
        <w:spacing w:line="240" w:lineRule="auto"/>
      </w:pPr>
      <w:r>
        <w:separator/>
      </w:r>
    </w:p>
  </w:footnote>
  <w:footnote w:type="continuationSeparator" w:id="0">
    <w:p w14:paraId="650F5504" w14:textId="77777777" w:rsidR="0028598E" w:rsidRDefault="0028598E">
      <w:pPr>
        <w:spacing w:line="240" w:lineRule="auto"/>
      </w:pPr>
      <w:r>
        <w:continuationSeparator/>
      </w:r>
    </w:p>
  </w:footnote>
  <w:footnote w:id="1">
    <w:p w14:paraId="2B7EE2B2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3DCB88E7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444FCF46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7257">
    <w:abstractNumId w:val="1"/>
  </w:num>
  <w:num w:numId="2" w16cid:durableId="59598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02"/>
    <w:rsid w:val="001B2199"/>
    <w:rsid w:val="0028598E"/>
    <w:rsid w:val="00334F7A"/>
    <w:rsid w:val="003812E0"/>
    <w:rsid w:val="003F70A4"/>
    <w:rsid w:val="004F510D"/>
    <w:rsid w:val="00580059"/>
    <w:rsid w:val="00697CB9"/>
    <w:rsid w:val="006A1702"/>
    <w:rsid w:val="00754773"/>
    <w:rsid w:val="00913062"/>
    <w:rsid w:val="009E45D8"/>
    <w:rsid w:val="00A11128"/>
    <w:rsid w:val="00A24B30"/>
    <w:rsid w:val="00CB48D3"/>
    <w:rsid w:val="00CE083B"/>
    <w:rsid w:val="00D32A0B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3DC8"/>
  <w15:docId w15:val="{BF7057ED-54B7-4E46-8765-D42D0DAC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0B"/>
  </w:style>
  <w:style w:type="paragraph" w:styleId="1">
    <w:name w:val="heading 1"/>
    <w:basedOn w:val="a"/>
    <w:next w:val="a"/>
    <w:uiPriority w:val="9"/>
    <w:qFormat/>
    <w:rsid w:val="00D32A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D32A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D32A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32A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32A0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D32A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2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32A0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D32A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60">
    <w:name w:val="6"/>
    <w:basedOn w:val="TableNormal"/>
    <w:rsid w:val="00D32A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D32A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D32A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D32A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D32A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D32A0B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A2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metodiceskie-rekomendacii-po-razreseniu-konfliktov-mezdu-ucitelami-i-roditelami-uce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Юлия Зимарева</cp:lastModifiedBy>
  <cp:revision>6</cp:revision>
  <dcterms:created xsi:type="dcterms:W3CDTF">2022-12-22T13:50:00Z</dcterms:created>
  <dcterms:modified xsi:type="dcterms:W3CDTF">2023-06-16T21:53:00Z</dcterms:modified>
</cp:coreProperties>
</file>