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2C" w:rsidRDefault="001E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:rsidR="00C97D2C" w:rsidRDefault="00C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2C" w:rsidRDefault="00A0479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hyperlink r:id="rId6">
        <w:r w:rsidR="001E4D1A">
          <w:rPr>
            <w:rFonts w:ascii="Times New Roman" w:eastAsia="Times New Roman" w:hAnsi="Times New Roman" w:cs="Times New Roman"/>
            <w:i/>
            <w:color w:val="0563C1"/>
            <w:u w:val="single"/>
          </w:rPr>
          <w:t>https://pt.2035.university/project/testinvest</w:t>
        </w:r>
      </w:hyperlink>
      <w:r w:rsidR="001E4D1A">
        <w:rPr>
          <w:rFonts w:ascii="Times New Roman" w:eastAsia="Times New Roman" w:hAnsi="Times New Roman" w:cs="Times New Roman"/>
          <w:i/>
        </w:rPr>
        <w:t xml:space="preserve"> (ссылка на проект) </w:t>
      </w:r>
      <w:r w:rsidR="001E4D1A">
        <w:rPr>
          <w:rFonts w:ascii="Times New Roman" w:eastAsia="Times New Roman" w:hAnsi="Times New Roman" w:cs="Times New Roman"/>
        </w:rPr>
        <w:tab/>
      </w:r>
      <w:r w:rsidR="001E4D1A">
        <w:rPr>
          <w:rFonts w:ascii="Times New Roman" w:eastAsia="Times New Roman" w:hAnsi="Times New Roman" w:cs="Times New Roman"/>
        </w:rPr>
        <w:tab/>
      </w:r>
      <w:r w:rsidR="001E4D1A">
        <w:rPr>
          <w:rFonts w:ascii="Times New Roman" w:eastAsia="Times New Roman" w:hAnsi="Times New Roman" w:cs="Times New Roman"/>
        </w:rPr>
        <w:tab/>
      </w:r>
      <w:r w:rsidR="001E4D1A">
        <w:rPr>
          <w:rFonts w:ascii="Times New Roman" w:eastAsia="Times New Roman" w:hAnsi="Times New Roman" w:cs="Times New Roman"/>
        </w:rPr>
        <w:tab/>
      </w:r>
      <w:r w:rsidR="001E4D1A">
        <w:rPr>
          <w:rFonts w:ascii="Times New Roman" w:eastAsia="Times New Roman" w:hAnsi="Times New Roman" w:cs="Times New Roman"/>
        </w:rPr>
        <w:tab/>
        <w:t xml:space="preserve">              </w:t>
      </w:r>
      <w:r w:rsidR="001E4D1A">
        <w:rPr>
          <w:rFonts w:ascii="Times New Roman" w:eastAsia="Times New Roman" w:hAnsi="Times New Roman" w:cs="Times New Roman"/>
          <w:u w:val="single"/>
        </w:rPr>
        <w:t>18.11.2023</w:t>
      </w:r>
      <w:r w:rsidR="001E4D1A">
        <w:rPr>
          <w:rFonts w:ascii="Times New Roman" w:eastAsia="Times New Roman" w:hAnsi="Times New Roman" w:cs="Times New Roman"/>
          <w:i/>
          <w:u w:val="single"/>
        </w:rPr>
        <w:t>(</w:t>
      </w:r>
      <w:r w:rsidR="001E4D1A">
        <w:rPr>
          <w:rFonts w:ascii="Times New Roman" w:eastAsia="Times New Roman" w:hAnsi="Times New Roman" w:cs="Times New Roman"/>
          <w:i/>
        </w:rPr>
        <w:t>дата выгрузки)</w:t>
      </w:r>
    </w:p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"/>
        <w:tblW w:w="9786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4440"/>
        <w:gridCol w:w="5346"/>
      </w:tblGrid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Нижегородский институт управления — филиал РАНХиГС</w:t>
            </w:r>
          </w:p>
        </w:tc>
      </w:tr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7729050901</w:t>
            </w:r>
          </w:p>
        </w:tc>
      </w:tr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Нижний Новгород</w:t>
            </w:r>
          </w:p>
        </w:tc>
      </w:tr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Акселератор Московского областного филиала РАНХиГС 2023</w:t>
            </w:r>
          </w:p>
        </w:tc>
      </w:tr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0"/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4218"/>
        <w:gridCol w:w="5138"/>
      </w:tblGrid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ИНФОРМАЦИЯ О СТАРТАП-ПРОЕКТЕ</w:t>
            </w:r>
          </w:p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ТестИнвест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1D7B79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D7B79">
              <w:rPr>
                <w:rFonts w:ascii="Times New Roman" w:eastAsia="Times New Roman" w:hAnsi="Times New Roman" w:cs="Times New Roman"/>
                <w:i/>
              </w:rPr>
              <w:t>Нано-, био-, информационные, когнитивные технологии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D7B79" w:rsidP="001D7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Информационно-телекоммуникационные системы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EduNet</w:t>
            </w:r>
            <w:proofErr w:type="spellEnd"/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 w:rsidP="00566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highlight w:val="white"/>
              </w:rPr>
              <w:t>нейротехнологии и искусственный интеллект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ЛИДЕРЕ И УЧАСТНИКАХ СТАРТАП-ПРОЕКТА</w:t>
            </w:r>
          </w:p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ФИО – </w:t>
            </w:r>
            <w:r w:rsidRPr="005665DE">
              <w:rPr>
                <w:rFonts w:ascii="Times New Roman" w:eastAsia="Times New Roman" w:hAnsi="Times New Roman" w:cs="Times New Roman"/>
                <w:i/>
              </w:rPr>
              <w:t>Ракова Екатерина Вадимовна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телефон </w:t>
            </w:r>
            <w:hyperlink r:id="rId7">
              <w:r>
                <w:rPr>
                  <w:rFonts w:ascii="Times New Roman" w:eastAsia="Times New Roman" w:hAnsi="Times New Roman" w:cs="Times New Roman"/>
                </w:rPr>
                <w:t xml:space="preserve">+7 (986) 759-26-05 </w:t>
              </w:r>
            </w:hyperlink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почта — </w:t>
            </w: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erakova723@gmail.com</w:t>
            </w:r>
          </w:p>
          <w:p w:rsidR="00C97D2C" w:rsidRDefault="00C97D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1D7B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 4994985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1"/>
              <w:tblW w:w="907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992"/>
              <w:gridCol w:w="1134"/>
              <w:gridCol w:w="1410"/>
              <w:gridCol w:w="1350"/>
              <w:gridCol w:w="1088"/>
              <w:gridCol w:w="1114"/>
              <w:gridCol w:w="1567"/>
            </w:tblGrid>
            <w:tr w:rsidR="00C97D2C">
              <w:trPr>
                <w:trHeight w:val="34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:rsidR="00C97D2C" w:rsidRDefault="00C97D2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:rsidR="00C97D2C" w:rsidRDefault="00C97D2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C97D2C">
              <w:trPr>
                <w:trHeight w:val="19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9"/>
                      <w:szCs w:val="19"/>
                      <w:shd w:val="clear" w:color="auto" w:fill="E7F6FF"/>
                    </w:rPr>
                    <w:t>U1479984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4994985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Pr="005665DE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665DE">
                    <w:rPr>
                      <w:rFonts w:ascii="Times New Roman" w:eastAsia="Times New Roman" w:hAnsi="Times New Roman" w:cs="Times New Roman"/>
                      <w:i/>
                    </w:rPr>
                    <w:t>Ракова Екатерина Вадимовна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Лидер проекта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 (986) 759-26-05</w:t>
                  </w:r>
                </w:p>
                <w:p w:rsidR="00C97D2C" w:rsidRDefault="00A04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history="1">
                    <w:r w:rsidR="005665DE" w:rsidRPr="00074D31">
                      <w:rPr>
                        <w:rStyle w:val="a4"/>
                        <w:rFonts w:ascii="Times New Roman" w:eastAsia="Times New Roman" w:hAnsi="Times New Roman" w:cs="Times New Roman"/>
                      </w:rPr>
                      <w:t>erakova723@gmail.com</w:t>
                    </w:r>
                  </w:hyperlink>
                  <w:r w:rsidR="005665D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Pr="005665DE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65DE">
                    <w:rPr>
                      <w:rFonts w:ascii="Times New Roman" w:eastAsia="Times New Roman" w:hAnsi="Times New Roman" w:cs="Times New Roman"/>
                      <w:i/>
                    </w:rPr>
                    <w:t>Студент 4-го курса по программе Экономика</w:t>
                  </w:r>
                </w:p>
              </w:tc>
            </w:tr>
            <w:tr w:rsidR="00C97D2C">
              <w:trPr>
                <w:trHeight w:val="16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Arial" w:eastAsia="Arial" w:hAnsi="Arial" w:cs="Arial"/>
                      <w:smallCaps/>
                      <w:color w:val="000000"/>
                      <w:sz w:val="19"/>
                      <w:szCs w:val="19"/>
                      <w:shd w:val="clear" w:color="auto" w:fill="E7F6FF"/>
                    </w:rPr>
                    <w:t>U1479986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2737771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Pr="005665DE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665DE">
                    <w:rPr>
                      <w:rFonts w:ascii="Times New Roman" w:eastAsia="Times New Roman" w:hAnsi="Times New Roman" w:cs="Times New Roman"/>
                      <w:i/>
                    </w:rPr>
                    <w:t>Грига Михаил Васильевич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Pr="005665DE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65DE">
                    <w:rPr>
                      <w:rFonts w:ascii="Times New Roman" w:eastAsia="Times New Roman" w:hAnsi="Times New Roman" w:cs="Times New Roman"/>
                      <w:i/>
                    </w:rPr>
                    <w:t>Участник проектной группы инициатор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A04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>
                    <w:r w:rsidR="001E4D1A">
                      <w:rPr>
                        <w:rFonts w:ascii="Times New Roman" w:eastAsia="Times New Roman" w:hAnsi="Times New Roman" w:cs="Times New Roman"/>
                      </w:rPr>
                      <w:t>+7 (912) 331-13-</w:t>
                    </w:r>
                  </w:hyperlink>
                  <w:r w:rsidR="001E4D1A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  <w:p w:rsidR="00C97D2C" w:rsidRDefault="00A04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history="1">
                    <w:r w:rsidR="005665DE" w:rsidRPr="00074D31">
                      <w:rPr>
                        <w:rStyle w:val="a4"/>
                        <w:rFonts w:ascii="Times New Roman" w:eastAsia="Times New Roman" w:hAnsi="Times New Roman" w:cs="Times New Roman"/>
                      </w:rPr>
                      <w:t>michailgrigav@gmail.com</w:t>
                    </w:r>
                  </w:hyperlink>
                  <w:r w:rsidR="005665D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97D2C" w:rsidRDefault="00A04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>
                    <w:r w:rsidR="001E4D1A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hyperlink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Pr="005665DE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65DE">
                    <w:rPr>
                      <w:rFonts w:ascii="Times New Roman" w:eastAsia="Times New Roman" w:hAnsi="Times New Roman" w:cs="Times New Roman"/>
                      <w:i/>
                    </w:rPr>
                    <w:t>Студент 4-го курса по программе Юриспруденция</w:t>
                  </w:r>
                </w:p>
              </w:tc>
            </w:tr>
          </w:tbl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 РЕАЛИЗАЦИИ СТАРТАП-ПРОЕКТА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1D7B79" w:rsidRDefault="001E4D1A" w:rsidP="00893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D7B79">
              <w:rPr>
                <w:rFonts w:ascii="Times New Roman" w:eastAsia="Times New Roman" w:hAnsi="Times New Roman" w:cs="Times New Roman"/>
                <w:i/>
              </w:rPr>
              <w:t>Создание тренажера фондового рынка с использованием нейросет</w:t>
            </w:r>
            <w:r w:rsidR="00893373" w:rsidRPr="001D7B79">
              <w:rPr>
                <w:rFonts w:ascii="Times New Roman" w:eastAsia="Times New Roman" w:hAnsi="Times New Roman" w:cs="Times New Roman"/>
                <w:i/>
              </w:rPr>
              <w:t xml:space="preserve">евых инструментов. </w:t>
            </w:r>
            <w:r w:rsidRPr="001D7B79">
              <w:rPr>
                <w:rFonts w:ascii="Times New Roman" w:eastAsia="Times New Roman" w:hAnsi="Times New Roman" w:cs="Times New Roman"/>
                <w:i/>
              </w:rPr>
              <w:t xml:space="preserve">Проект позволит </w:t>
            </w:r>
            <w:r w:rsidR="00893373" w:rsidRPr="001D7B79">
              <w:rPr>
                <w:rFonts w:ascii="Times New Roman" w:eastAsia="Times New Roman" w:hAnsi="Times New Roman" w:cs="Times New Roman"/>
                <w:i/>
              </w:rPr>
              <w:t xml:space="preserve">получить навыки инвестирования на базе анализа финансовых новостей, </w:t>
            </w:r>
            <w:r w:rsidRPr="001D7B79">
              <w:rPr>
                <w:rFonts w:ascii="Times New Roman" w:eastAsia="Times New Roman" w:hAnsi="Times New Roman" w:cs="Times New Roman"/>
                <w:i/>
              </w:rPr>
              <w:t>генерируемы</w:t>
            </w:r>
            <w:r w:rsidR="00893373" w:rsidRPr="001D7B79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1D7B79">
              <w:rPr>
                <w:rFonts w:ascii="Times New Roman" w:eastAsia="Times New Roman" w:hAnsi="Times New Roman" w:cs="Times New Roman"/>
                <w:i/>
              </w:rPr>
              <w:t xml:space="preserve"> нейросетью</w:t>
            </w:r>
            <w:r w:rsidR="00893373" w:rsidRPr="001D7B79">
              <w:rPr>
                <w:rFonts w:ascii="Times New Roman" w:eastAsia="Times New Roman" w:hAnsi="Times New Roman" w:cs="Times New Roman"/>
                <w:i/>
              </w:rPr>
              <w:t xml:space="preserve"> с учетом </w:t>
            </w:r>
            <w:r w:rsidRPr="001D7B79">
              <w:rPr>
                <w:rFonts w:ascii="Times New Roman" w:eastAsia="Times New Roman" w:hAnsi="Times New Roman" w:cs="Times New Roman"/>
                <w:i/>
              </w:rPr>
              <w:t>логик</w:t>
            </w:r>
            <w:r w:rsidR="00893373" w:rsidRPr="001D7B79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1D7B79">
              <w:rPr>
                <w:rFonts w:ascii="Times New Roman" w:eastAsia="Times New Roman" w:hAnsi="Times New Roman" w:cs="Times New Roman"/>
                <w:i/>
              </w:rPr>
              <w:t xml:space="preserve"> движения </w:t>
            </w:r>
            <w:r w:rsidR="00893373" w:rsidRPr="001D7B79">
              <w:rPr>
                <w:rFonts w:ascii="Times New Roman" w:eastAsia="Times New Roman" w:hAnsi="Times New Roman" w:cs="Times New Roman"/>
                <w:i/>
              </w:rPr>
              <w:t xml:space="preserve">фондового </w:t>
            </w:r>
            <w:r w:rsidRPr="001D7B79">
              <w:rPr>
                <w:rFonts w:ascii="Times New Roman" w:eastAsia="Times New Roman" w:hAnsi="Times New Roman" w:cs="Times New Roman"/>
                <w:i/>
              </w:rPr>
              <w:t>рынка.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Базовая бизнес-идея</w:t>
            </w:r>
          </w:p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3" w:rsidRPr="001D7B79" w:rsidRDefault="00893373" w:rsidP="00893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Реализация </w:t>
            </w:r>
            <w:r w:rsidR="001E4D1A">
              <w:rPr>
                <w:rFonts w:ascii="Times New Roman" w:eastAsia="Times New Roman" w:hAnsi="Times New Roman" w:cs="Times New Roman"/>
                <w:i/>
                <w:highlight w:val="white"/>
              </w:rPr>
              <w:t>тренажер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</w:t>
            </w:r>
            <w:r w:rsidR="001E4D1A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обеспечивающего отработку навыков инвестирования в финансовые активы</w:t>
            </w:r>
          </w:p>
          <w:p w:rsidR="00893373" w:rsidRDefault="00893373" w:rsidP="00893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C97D2C" w:rsidRDefault="00C97D2C" w:rsidP="00893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D7B79" w:rsidP="001D7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</w:t>
            </w:r>
            <w:r w:rsidR="001E4D1A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родукт решает проблему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подготовки будущих инвесторов к осуществлению операций с финансовыми активами с учетом возможных рисков и потерь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краткая информация о потенциальных потребителях с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 xml:space="preserve">Потребительские сегменты: </w:t>
            </w:r>
          </w:p>
          <w:p w:rsidR="00C97D2C" w:rsidRDefault="001E4D1A" w:rsidP="001D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1) </w:t>
            </w:r>
            <w:r w:rsidR="001D7B79">
              <w:rPr>
                <w:rFonts w:ascii="Times New Roman" w:eastAsia="Times New Roman" w:hAnsi="Times New Roman" w:cs="Times New Roman"/>
                <w:i/>
                <w:highlight w:val="white"/>
              </w:rPr>
              <w:t>физические л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ица, желающие изучить </w:t>
            </w:r>
            <w:r w:rsidR="001D7B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механизм функционирования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фондов</w:t>
            </w:r>
            <w:r w:rsidR="001D7B79">
              <w:rPr>
                <w:rFonts w:ascii="Times New Roman" w:eastAsia="Times New Roman" w:hAnsi="Times New Roman" w:cs="Times New Roman"/>
                <w:i/>
                <w:highlight w:val="whit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рынк</w:t>
            </w:r>
            <w:r w:rsidR="001D7B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а в контексте будущего осуществления личной инвестиционной </w:t>
            </w:r>
            <w:r w:rsidR="001D7B79"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(B2C)</w:t>
            </w:r>
          </w:p>
          <w:p w:rsidR="00C97D2C" w:rsidRDefault="001E4D1A" w:rsidP="001D7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2) </w:t>
            </w:r>
            <w:r w:rsidR="001D7B79">
              <w:rPr>
                <w:rFonts w:ascii="Times New Roman" w:eastAsia="Times New Roman" w:hAnsi="Times New Roman" w:cs="Times New Roman"/>
                <w:i/>
                <w:highlight w:val="white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инансовые инвестиционные платформы (B2B)</w:t>
            </w:r>
          </w:p>
          <w:p w:rsidR="001D7B79" w:rsidRPr="001D7B79" w:rsidRDefault="001D7B79" w:rsidP="001D7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3) образовательные организации, специализирующиеся на подготовке специалистов экономического профиля (С2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D7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</w:t>
            </w:r>
            <w:r w:rsidR="001E4D1A">
              <w:rPr>
                <w:rFonts w:ascii="Times New Roman" w:eastAsia="Times New Roman" w:hAnsi="Times New Roman" w:cs="Times New Roman"/>
                <w:i/>
                <w:highlight w:val="white"/>
              </w:rPr>
              <w:t>а основе генеративного предварительно обученного трансформера, технологиях Web-сервисов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12164F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12164F">
              <w:rPr>
                <w:rFonts w:ascii="Times New Roman" w:eastAsia="Times New Roman" w:hAnsi="Times New Roman" w:cs="Times New Roman"/>
                <w:i/>
                <w:highlight w:val="white"/>
              </w:rPr>
              <w:t>Бизнес модель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br/>
              <w:t xml:space="preserve">1) 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12164F">
              <w:rPr>
                <w:rFonts w:ascii="Times New Roman" w:eastAsia="Times New Roman" w:hAnsi="Times New Roman" w:cs="Times New Roman"/>
                <w:i/>
                <w:highlight w:val="white"/>
              </w:rPr>
              <w:t>тношения с заказчиком/клиентом: база знаний, тренажер, соревновательное развлечение;</w:t>
            </w:r>
          </w:p>
          <w:p w:rsidR="001D7B79" w:rsidRPr="0012164F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164F">
              <w:rPr>
                <w:rFonts w:ascii="Times New Roman" w:eastAsia="Times New Roman" w:hAnsi="Times New Roman" w:cs="Times New Roman"/>
                <w:i/>
              </w:rPr>
              <w:t>2)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 xml:space="preserve"> к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аналы поставки: онлайн-реклама, образовательный проект в школах</w:t>
            </w:r>
            <w:r w:rsidR="0012164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/</w:t>
            </w:r>
            <w:r w:rsidR="0012164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 xml:space="preserve">вузах; </w:t>
            </w:r>
          </w:p>
          <w:p w:rsidR="001D7B79" w:rsidRPr="0012164F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164F">
              <w:rPr>
                <w:rFonts w:ascii="Times New Roman" w:eastAsia="Times New Roman" w:hAnsi="Times New Roman" w:cs="Times New Roman"/>
                <w:i/>
              </w:rPr>
              <w:t>3)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труктура затрат: затраты на разработку и поддержание онлайн-платформы, оплата расходов на содержание платформы, оплата рекламы, расходы на сотрудников (программисты, маркетологи и т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>.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д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>.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 xml:space="preserve">), налоги; </w:t>
            </w:r>
          </w:p>
          <w:p w:rsidR="00C97D2C" w:rsidRPr="0012164F" w:rsidRDefault="001E4D1A" w:rsidP="001D7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164F">
              <w:rPr>
                <w:rFonts w:ascii="Times New Roman" w:eastAsia="Times New Roman" w:hAnsi="Times New Roman" w:cs="Times New Roman"/>
                <w:i/>
              </w:rPr>
              <w:t>4)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 xml:space="preserve"> и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сточники доходов: доходы с премиум подписки, реклама, гранты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Кратко указываются основные конкуренты (не менее 5)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4F" w:rsidRDefault="001E4D1A" w:rsidP="0012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Build your stax - инвестиционная игра. PRO.FINANSY – инвестиционный тренажер. Финам-</w:t>
            </w:r>
            <w:r w:rsidR="0012164F">
              <w:rPr>
                <w:rFonts w:ascii="Times New Roman" w:eastAsia="Times New Roman" w:hAnsi="Times New Roman" w:cs="Times New Roman"/>
                <w:i/>
                <w:highlight w:val="white"/>
              </w:rPr>
              <w:t>демосчет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="0012164F">
              <w:rPr>
                <w:rFonts w:ascii="Times New Roman" w:eastAsia="Times New Roman" w:hAnsi="Times New Roman" w:cs="Times New Roman"/>
                <w:i/>
                <w:highlight w:val="white"/>
              </w:rPr>
              <w:t>– инвестиционный тренажер</w:t>
            </w:r>
          </w:p>
          <w:p w:rsidR="00C97D2C" w:rsidRDefault="001E4D1A" w:rsidP="0012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Прямых конкурентов нет 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33181B" w:rsidRDefault="001E4D1A" w:rsidP="0033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33181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Возможность </w:t>
            </w:r>
            <w:r w:rsidR="0012164F" w:rsidRPr="0033181B">
              <w:rPr>
                <w:rFonts w:ascii="Times New Roman" w:eastAsia="Times New Roman" w:hAnsi="Times New Roman" w:cs="Times New Roman"/>
                <w:i/>
                <w:highlight w:val="white"/>
              </w:rPr>
              <w:t>обучения основам инвестирования</w:t>
            </w:r>
            <w:r w:rsidR="0033181B" w:rsidRPr="0033181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на тренажере, который, в отличие от существующих аналогов, </w:t>
            </w:r>
            <w:r w:rsidR="0033181B" w:rsidRPr="0033181B">
              <w:rPr>
                <w:rFonts w:ascii="Times New Roman" w:eastAsia="Times New Roman" w:hAnsi="Times New Roman" w:cs="Times New Roman"/>
                <w:i/>
              </w:rPr>
              <w:t>генерирует с помощью нейросетевых инструментов различные инвестиционные ситуации с учетом логики движения фондового рынка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3501DB" w:rsidRDefault="009D5B16" w:rsidP="003501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>еализуем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ый 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 xml:space="preserve">бизнес-проект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базируется 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>на уникальности используемой т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>ехнологическ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>ой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 xml:space="preserve"> основ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 xml:space="preserve">ы: модель 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>генеративного предварительно обученного трансформера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 xml:space="preserve"> на базе нейросетевых инструментов.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D5B16" w:rsidRDefault="003501DB" w:rsidP="00350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Новизна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 xml:space="preserve">проекта 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заключа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тся в создании 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>тренажер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а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с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>имулир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ующего 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 xml:space="preserve">потенциальные 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инвестиционные 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 xml:space="preserve">ситуации и 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раскрывающего в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>заимосвязь новостных событий и положений на фондовом рынке, генерируемых нейросетью.</w:t>
            </w:r>
            <w:r w:rsidR="001E4D1A" w:rsidRPr="003501DB">
              <w:br/>
            </w:r>
            <w:r w:rsidR="009D5B16">
              <w:rPr>
                <w:rFonts w:ascii="Times New Roman" w:eastAsia="Times New Roman" w:hAnsi="Times New Roman" w:cs="Times New Roman"/>
                <w:i/>
              </w:rPr>
              <w:t xml:space="preserve">На сегодняшний день на рынке отсутствуют аналогичные продукты, позволяющие имитировать поведение инвестиционного рынка </w:t>
            </w:r>
            <w:r w:rsidR="007953E4">
              <w:rPr>
                <w:rFonts w:ascii="Times New Roman" w:eastAsia="Times New Roman" w:hAnsi="Times New Roman" w:cs="Times New Roman"/>
                <w:i/>
              </w:rPr>
              <w:t>на базе нейросетевых инструментов.</w:t>
            </w:r>
          </w:p>
          <w:p w:rsidR="003501DB" w:rsidRPr="007D1F05" w:rsidRDefault="001E4D1A" w:rsidP="00350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Устойчивость </w:t>
            </w:r>
            <w:r w:rsidR="007953E4">
              <w:rPr>
                <w:rFonts w:ascii="Times New Roman" w:eastAsia="Times New Roman" w:hAnsi="Times New Roman" w:cs="Times New Roman"/>
                <w:i/>
              </w:rPr>
              <w:t xml:space="preserve">бизнеса 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 xml:space="preserve">обуславливается растущим интересом к фондовому рынку со стороны 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lastRenderedPageBreak/>
              <w:t>потенциальных инвесторов, а также используемым в рамках тренажера нейросетев</w:t>
            </w:r>
            <w:r w:rsidR="007953E4">
              <w:rPr>
                <w:rFonts w:ascii="Times New Roman" w:eastAsia="Times New Roman" w:hAnsi="Times New Roman" w:cs="Times New Roman"/>
                <w:i/>
              </w:rPr>
              <w:t>ым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501DB" w:rsidRPr="007D1F05">
              <w:rPr>
                <w:rFonts w:ascii="Times New Roman" w:eastAsia="Times New Roman" w:hAnsi="Times New Roman" w:cs="Times New Roman"/>
                <w:i/>
              </w:rPr>
              <w:t>инструментари</w:t>
            </w:r>
            <w:r w:rsidR="007953E4">
              <w:rPr>
                <w:rFonts w:ascii="Times New Roman" w:eastAsia="Times New Roman" w:hAnsi="Times New Roman" w:cs="Times New Roman"/>
                <w:i/>
              </w:rPr>
              <w:t>ем</w:t>
            </w:r>
            <w:r w:rsidR="003501DB" w:rsidRPr="007D1F0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7953E4">
              <w:rPr>
                <w:rFonts w:ascii="Times New Roman" w:eastAsia="Times New Roman" w:hAnsi="Times New Roman" w:cs="Times New Roman"/>
                <w:i/>
              </w:rPr>
              <w:t xml:space="preserve">что </w:t>
            </w:r>
            <w:r w:rsidR="003501DB" w:rsidRPr="007D1F05">
              <w:rPr>
                <w:rFonts w:ascii="Times New Roman" w:eastAsia="Times New Roman" w:hAnsi="Times New Roman" w:cs="Times New Roman"/>
                <w:i/>
              </w:rPr>
              <w:t>отлича</w:t>
            </w:r>
            <w:r w:rsidR="007953E4">
              <w:rPr>
                <w:rFonts w:ascii="Times New Roman" w:eastAsia="Times New Roman" w:hAnsi="Times New Roman" w:cs="Times New Roman"/>
                <w:i/>
              </w:rPr>
              <w:t xml:space="preserve">ет </w:t>
            </w:r>
            <w:r w:rsidR="003501DB" w:rsidRPr="007D1F05">
              <w:rPr>
                <w:rFonts w:ascii="Times New Roman" w:eastAsia="Times New Roman" w:hAnsi="Times New Roman" w:cs="Times New Roman"/>
                <w:i/>
              </w:rPr>
              <w:t>разрабатываемый продукт от имеющихся аналогов.</w:t>
            </w:r>
          </w:p>
          <w:p w:rsidR="00C97D2C" w:rsidRPr="003501DB" w:rsidRDefault="001E4D1A" w:rsidP="007D1F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1F05">
              <w:rPr>
                <w:rFonts w:ascii="Times New Roman" w:eastAsia="Times New Roman" w:hAnsi="Times New Roman" w:cs="Times New Roman"/>
                <w:i/>
              </w:rPr>
              <w:t xml:space="preserve">Целевая аудитория </w:t>
            </w:r>
            <w:r w:rsidR="007D1F05" w:rsidRPr="007D1F05">
              <w:rPr>
                <w:rFonts w:ascii="Times New Roman" w:eastAsia="Times New Roman" w:hAnsi="Times New Roman" w:cs="Times New Roman"/>
                <w:i/>
              </w:rPr>
              <w:t xml:space="preserve">ориентирована на получение профессиональных знаний с учетом реальных финансовых ситуаций, реализуемых на фондовом рынке, что позволит ей снизить </w:t>
            </w:r>
            <w:r w:rsidRPr="007D1F05">
              <w:rPr>
                <w:rFonts w:ascii="Times New Roman" w:eastAsia="Times New Roman" w:hAnsi="Times New Roman" w:cs="Times New Roman"/>
                <w:i/>
              </w:rPr>
              <w:t xml:space="preserve">финансовые потери от неудачных решений </w:t>
            </w:r>
            <w:r w:rsidR="007D1F05" w:rsidRPr="007D1F05">
              <w:rPr>
                <w:rFonts w:ascii="Times New Roman" w:eastAsia="Times New Roman" w:hAnsi="Times New Roman" w:cs="Times New Roman"/>
                <w:i/>
              </w:rPr>
              <w:t>в процессе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 xml:space="preserve"> инвестирования.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будущего продукта</w:t>
            </w:r>
          </w:p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05" w:rsidRDefault="001E4D1A" w:rsidP="007D1F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Основные технические параметры тренажера фондового рынка, обеспечивающие его конкурентоспособность в выбранном тематическом направлении:</w:t>
            </w:r>
            <w: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нтерфейс: 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>добный и соответствующий актуальным брокерским приложениям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>, разработанный с учетом эффективности взаимодействия между платформой и пользователем.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D1F05" w:rsidRDefault="001E4D1A" w:rsidP="007D1F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</w:t>
            </w:r>
            <w:r w:rsidR="009D5B16">
              <w:rPr>
                <w:rFonts w:ascii="Times New Roman" w:eastAsia="Times New Roman" w:hAnsi="Times New Roman" w:cs="Times New Roman"/>
                <w:i/>
                <w:lang w:val="en-US"/>
              </w:rPr>
              <w:t>W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-приложение: 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ешение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 xml:space="preserve">, основанное </w:t>
            </w:r>
            <w:r>
              <w:rPr>
                <w:rFonts w:ascii="Times New Roman" w:eastAsia="Times New Roman" w:hAnsi="Times New Roman" w:cs="Times New Roman"/>
                <w:i/>
              </w:rPr>
              <w:t>н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>актуальных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 xml:space="preserve"> технологиях </w:t>
            </w:r>
            <w:r w:rsidR="009D5B16">
              <w:rPr>
                <w:rFonts w:ascii="Times New Roman" w:eastAsia="Times New Roman" w:hAnsi="Times New Roman" w:cs="Times New Roman"/>
                <w:i/>
                <w:lang w:val="en-US"/>
              </w:rPr>
              <w:t>W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-приложения </w:t>
            </w:r>
            <w:r w:rsidR="007D1F05">
              <w:rPr>
                <w:rFonts w:ascii="Times New Roman" w:eastAsia="Times New Roman" w:hAnsi="Times New Roman" w:cs="Times New Roman"/>
                <w:i/>
              </w:rPr>
              <w:t>и обеспечивающее отсутствие «конфликтной среды» для пользователя.</w:t>
            </w:r>
          </w:p>
          <w:p w:rsidR="00C97D2C" w:rsidRDefault="001E4D1A" w:rsidP="009D5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3.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одель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искусственного интеллекта: продвинутый генеративный искусственный интеллект, позволяющий моделировать инвестиционные ситуации на фондовом рынке с учетом новостных событий.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реализации проекта понадобятся:</w:t>
            </w:r>
            <w:r w:rsidRPr="009D5B16">
              <w:rPr>
                <w:rFonts w:ascii="Times New Roman" w:eastAsia="Times New Roman" w:hAnsi="Times New Roman" w:cs="Times New Roman"/>
                <w:i/>
              </w:rPr>
              <w:br/>
            </w:r>
            <w:r w:rsidR="009D5B16">
              <w:rPr>
                <w:rFonts w:ascii="Times New Roman" w:eastAsia="Times New Roman" w:hAnsi="Times New Roman" w:cs="Times New Roman"/>
                <w:i/>
              </w:rPr>
              <w:t>1. ч</w:t>
            </w:r>
            <w:r w:rsidR="009D5B16" w:rsidRPr="009D5B16">
              <w:rPr>
                <w:rFonts w:ascii="Times New Roman" w:eastAsia="Times New Roman" w:hAnsi="Times New Roman" w:cs="Times New Roman"/>
                <w:i/>
              </w:rPr>
              <w:t>еловеческие ресурсы: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>нженер по программному обеспечению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Software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Engineer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- отвечает за разработку и программирование программного обеспечения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тренажера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</w:rPr>
              <w:t>изайнер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Designer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 xml:space="preserve">отвечает за формирование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эстетического и удобного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 xml:space="preserve">интерфейса </w:t>
            </w:r>
            <w:r>
              <w:rPr>
                <w:rFonts w:ascii="Times New Roman" w:eastAsia="Times New Roman" w:hAnsi="Times New Roman" w:cs="Times New Roman"/>
                <w:i/>
              </w:rPr>
              <w:t>тренажера.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</w:rPr>
              <w:t>аркетолог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Marketer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сследование рынка, анализ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 xml:space="preserve">продуктов </w:t>
            </w:r>
            <w:r>
              <w:rPr>
                <w:rFonts w:ascii="Times New Roman" w:eastAsia="Times New Roman" w:hAnsi="Times New Roman" w:cs="Times New Roman"/>
                <w:i/>
              </w:rPr>
              <w:t>конкурентов и разработк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маркетинговой стратегии.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</w:rPr>
              <w:t>енеджер по проекту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Manager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 - координирует работу команды, управляет бюджетом и сроками.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2.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технические ресурсы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>ппаратные и программные комплексы разработки Web-приложений (компьютеры и программы)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3.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</w:rPr>
              <w:t>инанс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овые ресурсы: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 xml:space="preserve">оплата труда специалистов в течение календарного года </w:t>
            </w:r>
            <w:r>
              <w:rPr>
                <w:rFonts w:ascii="Times New Roman" w:eastAsia="Times New Roman" w:hAnsi="Times New Roman" w:cs="Times New Roman"/>
                <w:i/>
              </w:rPr>
              <w:t>(из расчета 75 000 рублей на челов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ека в месяц) - 3 600 000 рублей.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атраты на фриланс для областей вне компетенции штатных специалистов - 150 000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рублей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</w:rPr>
              <w:t>атраты на аппаратные и программные комплексы (из расчета 75 000 рублей/комплект на специалиста) - 300 000 рублей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атраты на поддержание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приложения  -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150 000 рублей 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</w:rPr>
              <w:t>атраты на маркетинг - 1 000 000 рублей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езервный фонд - 500 000 рублей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Общая сумма - 5 700 000 рублей 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E4" w:rsidRDefault="007953E4" w:rsidP="00795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Предлагаемый продукт – первая 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 xml:space="preserve">отечественная разработка для развития навыков анализа фондового рынка с использованием </w:t>
            </w:r>
            <w:r>
              <w:rPr>
                <w:rFonts w:ascii="Times New Roman" w:eastAsia="Times New Roman" w:hAnsi="Times New Roman" w:cs="Times New Roman"/>
                <w:i/>
              </w:rPr>
              <w:t>искусственного интеллекта.</w:t>
            </w:r>
          </w:p>
          <w:p w:rsidR="00C97D2C" w:rsidRDefault="00D512AD" w:rsidP="00795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Продукт строится на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512AD">
              <w:rPr>
                <w:rFonts w:ascii="Times New Roman" w:eastAsia="Times New Roman" w:hAnsi="Times New Roman" w:cs="Times New Roman"/>
                <w:i/>
              </w:rPr>
              <w:t>уникальности используемой технологической основы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в основе которой – воспроизведение 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потенциальны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 инвестиционны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i/>
              </w:rPr>
              <w:t>й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 на фондовом рынке, генерируемых нейросетью</w:t>
            </w:r>
            <w:r w:rsidR="00DD2637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D512AD" w:rsidRDefault="00DD2637" w:rsidP="00DD2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1DB">
              <w:rPr>
                <w:rFonts w:ascii="Times New Roman" w:eastAsia="Times New Roman" w:hAnsi="Times New Roman" w:cs="Times New Roman"/>
                <w:i/>
              </w:rPr>
              <w:t>Конкурентоспособность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продукта будет строиться также с учетом 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успешно</w:t>
            </w:r>
            <w:r>
              <w:rPr>
                <w:rFonts w:ascii="Times New Roman" w:eastAsia="Times New Roman" w:hAnsi="Times New Roman" w:cs="Times New Roman"/>
                <w:i/>
              </w:rPr>
              <w:t>го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 позиционировани</w:t>
            </w:r>
            <w:r>
              <w:rPr>
                <w:rFonts w:ascii="Times New Roman" w:eastAsia="Times New Roman" w:hAnsi="Times New Roman" w:cs="Times New Roman"/>
                <w:i/>
              </w:rPr>
              <w:t>я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 и маркетингов</w:t>
            </w:r>
            <w:r>
              <w:rPr>
                <w:rFonts w:ascii="Times New Roman" w:eastAsia="Times New Roman" w:hAnsi="Times New Roman" w:cs="Times New Roman"/>
                <w:i/>
              </w:rPr>
              <w:t>ой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 стратеги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и, позволяющих 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привлечь клиентов и обеспечить конкурентные преимущества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Технические параметры,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 xml:space="preserve">обеспечивающие 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конкурентоспособность:</w:t>
            </w:r>
          </w:p>
          <w:p w:rsidR="00C97D2C" w:rsidRPr="00DD2637" w:rsidRDefault="00DD2637" w:rsidP="00DD2637">
            <w:pPr>
              <w:widowControl w:val="0"/>
              <w:numPr>
                <w:ilvl w:val="0"/>
                <w:numId w:val="1"/>
              </w:numPr>
              <w:tabs>
                <w:tab w:val="left" w:pos="496"/>
              </w:tabs>
              <w:spacing w:after="0" w:line="240" w:lineRule="auto"/>
              <w:ind w:left="0" w:firstLine="213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>г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>енеративный предварительно обученный трансформер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 на базе 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>продвинут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ой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 xml:space="preserve"> языков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ой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 xml:space="preserve"> модел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и,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 xml:space="preserve"> адаптированн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ой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 xml:space="preserve"> под создание новостей и событий на 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фондовом 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>рынке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C97D2C" w:rsidRPr="00DD2637" w:rsidRDefault="00DD2637" w:rsidP="00DD2637">
            <w:pPr>
              <w:widowControl w:val="0"/>
              <w:numPr>
                <w:ilvl w:val="0"/>
                <w:numId w:val="1"/>
              </w:numPr>
              <w:tabs>
                <w:tab w:val="left" w:pos="496"/>
              </w:tabs>
              <w:spacing w:after="0" w:line="240" w:lineRule="auto"/>
              <w:ind w:left="0" w:firstLine="213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>т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>ехнологии Web-сервисов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, позволяющие обеспечить доступ 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>пользовател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я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 xml:space="preserve"> к тренажеру с любого устройства и в любое время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C97D2C" w:rsidRPr="00DD2637" w:rsidRDefault="00DD2637" w:rsidP="00DD2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Заявленные 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>технические параметры обеспеч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ат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 xml:space="preserve"> высокую эффективность и качество тренажера, что 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обусловит 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>его конкурентоспособн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ость </w:t>
            </w:r>
            <w:r w:rsidR="001E4D1A" w:rsidRPr="00DD2637">
              <w:rPr>
                <w:rFonts w:ascii="Times New Roman" w:eastAsia="Times New Roman" w:hAnsi="Times New Roman" w:cs="Times New Roman"/>
                <w:i/>
              </w:rPr>
              <w:t>на рынке.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>По итогам акселерационной программы осуществлены следующие виды работ: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азработана концепция проекта 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DD263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роведён опрос целевой аудитории 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и социальный анализ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 xml:space="preserve">осуществлен 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анализ рентабельности проекта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азработана бизнес-модель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 xml:space="preserve"> с предварительным 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бюджет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ом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роведён анализ рисков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роведен технический анализ создаваемого продукта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 xml:space="preserve">осуществлен 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маркетинговый анализ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формировано резюме проекта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азработан план дальнейшего развития</w:t>
            </w:r>
          </w:p>
          <w:p w:rsidR="00C97D2C" w:rsidRPr="00DD2637" w:rsidRDefault="001E4D1A" w:rsidP="00DD2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акреплены работы за участниками проекта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63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2637"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 w:rsidP="00DD2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D2637">
              <w:rPr>
                <w:rFonts w:ascii="Times New Roman" w:eastAsia="Times New Roman" w:hAnsi="Times New Roman" w:cs="Times New Roman"/>
                <w:i/>
              </w:rPr>
              <w:t>Проект соответствует научно-технологическим приоритетам, закрепленным в Перечне критических технологий Российской Федерации от 7 июля 2011 г.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DD2637" w:rsidP="002068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Выбранная маркетинговая стратегия базируется на сочетании традиционных и нетрадиционных методов, в числе которых: реклама,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в том числе и в социальных сетях</w:t>
            </w:r>
            <w:r w:rsidR="00206889" w:rsidRPr="00206889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206889">
              <w:rPr>
                <w:rFonts w:ascii="Times New Roman" w:eastAsia="Times New Roman" w:hAnsi="Times New Roman" w:cs="Times New Roman"/>
                <w:i/>
                <w:lang w:val="en-US"/>
              </w:rPr>
              <w:t>VK</w:t>
            </w:r>
            <w:r w:rsidR="00206889" w:rsidRPr="00206889">
              <w:rPr>
                <w:rFonts w:ascii="Times New Roman" w:eastAsia="Times New Roman" w:hAnsi="Times New Roman" w:cs="Times New Roman"/>
                <w:i/>
              </w:rPr>
              <w:t>)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>презентаци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я продукта на инвестиционных платформах, в учебных заведениях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 xml:space="preserve">. Выбор каналов продвижения обоснован с точки зрения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обеспечения 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>максимального доступа к информации целевой аудитории.</w:t>
            </w:r>
          </w:p>
        </w:tc>
      </w:tr>
      <w:tr w:rsidR="00C97D2C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 w:rsidP="002068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Создание интернет-ресурса, а также мобильно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го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приложени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Создание г</w:t>
            </w:r>
            <w:r>
              <w:rPr>
                <w:rFonts w:ascii="Times New Roman" w:eastAsia="Times New Roman" w:hAnsi="Times New Roman" w:cs="Times New Roman"/>
                <w:i/>
              </w:rPr>
              <w:t>рупп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 соц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иальных сетях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206889">
              <w:rPr>
                <w:rFonts w:ascii="Times New Roman" w:eastAsia="Times New Roman" w:hAnsi="Times New Roman" w:cs="Times New Roman"/>
                <w:i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i/>
              </w:rPr>
              <w:t>). Выбор обоснован степенью доверия целевой аудитории к каналу сбыта.</w:t>
            </w:r>
          </w:p>
        </w:tc>
      </w:tr>
      <w:tr w:rsidR="00C97D2C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проблемы,</w:t>
            </w: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решение которой направлен стартап-проект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A0479A" w:rsidRDefault="00A0479A" w:rsidP="00A04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Низкий уровень финансовой грамотности, сложность восприятия фондового рынка обуславливают недостаточную инвестиционную активность населения России. С целью решения данной проблемы нами разрабатывается программный продукт, позволяющий обучить пользователя основам инвестирования без страха потери собственных средств.</w:t>
            </w:r>
            <w:bookmarkStart w:id="1" w:name="_GoBack"/>
            <w:bookmarkEnd w:id="1"/>
            <w:r w:rsidR="001E4D1A" w:rsidRPr="00A0479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 w:rsidP="002068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Тренажер поможет начинающим инвесторам понять логику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функционирования фондового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рынка и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сформировать </w:t>
            </w:r>
            <w:r>
              <w:rPr>
                <w:rFonts w:ascii="Times New Roman" w:eastAsia="Times New Roman" w:hAnsi="Times New Roman" w:cs="Times New Roman"/>
                <w:i/>
              </w:rPr>
              <w:t>эффективн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i/>
              </w:rPr>
              <w:t>стратегию инвестирования.</w:t>
            </w:r>
          </w:p>
        </w:tc>
      </w:tr>
      <w:tr w:rsidR="00C97D2C">
        <w:trPr>
          <w:trHeight w:val="1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 w:rsidP="002068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Тренажер,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 имитирующий реальные </w:t>
            </w:r>
            <w:r>
              <w:rPr>
                <w:rFonts w:ascii="Times New Roman" w:eastAsia="Times New Roman" w:hAnsi="Times New Roman" w:cs="Times New Roman"/>
                <w:i/>
              </w:rPr>
              <w:t>ситуаци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</w:rPr>
              <w:t>фондово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рынк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заинтересовал бы большую (свыше 70%) часть потенциальных непрофессиональных инвесторов, испытывающих дискомфорт при инвестировании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в силу отсутствия опыта и страх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потери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собственных </w:t>
            </w:r>
            <w:r>
              <w:rPr>
                <w:rFonts w:ascii="Times New Roman" w:eastAsia="Times New Roman" w:hAnsi="Times New Roman" w:cs="Times New Roman"/>
                <w:i/>
              </w:rPr>
              <w:t>средств.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Тренажер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поможет </w:t>
            </w:r>
            <w:r>
              <w:rPr>
                <w:rFonts w:ascii="Times New Roman" w:eastAsia="Times New Roman" w:hAnsi="Times New Roman" w:cs="Times New Roman"/>
                <w:i/>
              </w:rPr>
              <w:t>потребителям справ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иться </w:t>
            </w:r>
            <w:r>
              <w:rPr>
                <w:rFonts w:ascii="Times New Roman" w:eastAsia="Times New Roman" w:hAnsi="Times New Roman" w:cs="Times New Roman"/>
                <w:i/>
              </w:rPr>
              <w:t>с проблемой дискомфорта при инвестировании и страх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ом потери собственных </w:t>
            </w:r>
            <w:r>
              <w:rPr>
                <w:rFonts w:ascii="Times New Roman" w:eastAsia="Times New Roman" w:hAnsi="Times New Roman" w:cs="Times New Roman"/>
                <w:i/>
              </w:rPr>
              <w:t>средств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 путем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обучающей </w:t>
            </w:r>
            <w:r>
              <w:rPr>
                <w:rFonts w:ascii="Times New Roman" w:eastAsia="Times New Roman" w:hAnsi="Times New Roman" w:cs="Times New Roman"/>
                <w:i/>
              </w:rPr>
              <w:t>проработки в игровой форме рыночных ситуаций, потребитель лишается дискомфорта</w:t>
            </w:r>
          </w:p>
          <w:p w:rsidR="00206889" w:rsidRDefault="002068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«плавного» погружения в специфику функционирования фондового рынка</w:t>
            </w:r>
          </w:p>
          <w:p w:rsidR="00C97D2C" w:rsidRDefault="002068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3. 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>комфортно</w:t>
            </w:r>
            <w:r>
              <w:rPr>
                <w:rFonts w:ascii="Times New Roman" w:eastAsia="Times New Roman" w:hAnsi="Times New Roman" w:cs="Times New Roman"/>
                <w:i/>
              </w:rPr>
              <w:t>го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 xml:space="preserve"> преодоле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ния 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>порог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 xml:space="preserve"> вхождения в инвестиции</w:t>
            </w:r>
          </w:p>
          <w:p w:rsidR="00C97D2C" w:rsidRDefault="00206889" w:rsidP="0020688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приобретения уникальных навыков в сфере инвестирования </w:t>
            </w:r>
            <w:r w:rsidR="001E4D1A">
              <w:rPr>
                <w:rFonts w:ascii="Times New Roman" w:eastAsia="Times New Roman" w:hAnsi="Times New Roman" w:cs="Times New Roman"/>
                <w:i/>
              </w:rPr>
              <w:t>при нулевых рисках.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указанную в пункте 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206889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Тренды, влияющие на расширение рынка решений, призванных для обучения потенциальных </w:t>
            </w:r>
            <w:r w:rsidRPr="00206889">
              <w:rPr>
                <w:rFonts w:ascii="Times New Roman" w:eastAsia="Times New Roman" w:hAnsi="Times New Roman" w:cs="Times New Roman"/>
                <w:i/>
              </w:rPr>
              <w:t>инвесторов:</w:t>
            </w:r>
          </w:p>
          <w:p w:rsidR="00C97D2C" w:rsidRPr="00206889" w:rsidRDefault="00206889" w:rsidP="00206889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>оличество частных инвесторов в России за 2022 г. выросло на 45% до 22,9 млн человек;</w:t>
            </w:r>
          </w:p>
          <w:p w:rsidR="00C97D2C" w:rsidRPr="00206889" w:rsidRDefault="00206889" w:rsidP="00206889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>ктивность инвесторов достигла исторического минимума;</w:t>
            </w:r>
          </w:p>
          <w:p w:rsidR="00C97D2C" w:rsidRPr="00206889" w:rsidRDefault="00206889" w:rsidP="00206889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д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 xml:space="preserve">оля </w:t>
            </w:r>
            <w:proofErr w:type="gramStart"/>
            <w:r w:rsidR="001E4D1A" w:rsidRPr="00206889">
              <w:rPr>
                <w:rFonts w:ascii="Times New Roman" w:eastAsia="Times New Roman" w:hAnsi="Times New Roman" w:cs="Times New Roman"/>
                <w:i/>
              </w:rPr>
              <w:t>инвесторов  с</w:t>
            </w:r>
            <w:proofErr w:type="gramEnd"/>
            <w:r w:rsidR="001E4D1A" w:rsidRPr="00206889">
              <w:rPr>
                <w:rFonts w:ascii="Times New Roman" w:eastAsia="Times New Roman" w:hAnsi="Times New Roman" w:cs="Times New Roman"/>
                <w:i/>
              </w:rPr>
              <w:t xml:space="preserve"> пустыми счетами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составила 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>больше 60%;</w:t>
            </w:r>
          </w:p>
          <w:p w:rsidR="00C97D2C" w:rsidRPr="00206889" w:rsidRDefault="00206889" w:rsidP="00206889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 xml:space="preserve">оля </w:t>
            </w:r>
            <w:r w:rsidRPr="00206889">
              <w:rPr>
                <w:rFonts w:ascii="Times New Roman" w:eastAsia="Times New Roman" w:hAnsi="Times New Roman" w:cs="Times New Roman"/>
                <w:i/>
              </w:rPr>
              <w:t>инвесторов с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 xml:space="preserve"> менее чем 10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>000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руб. 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 xml:space="preserve">на счете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составляет 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>бол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ее </w:t>
            </w:r>
            <w:r w:rsidR="001E4D1A" w:rsidRPr="00206889">
              <w:rPr>
                <w:rFonts w:ascii="Times New Roman" w:eastAsia="Times New Roman" w:hAnsi="Times New Roman" w:cs="Times New Roman"/>
                <w:i/>
              </w:rPr>
              <w:t>20%;</w:t>
            </w:r>
          </w:p>
          <w:p w:rsidR="00C97D2C" w:rsidRPr="00206889" w:rsidRDefault="001E4D1A" w:rsidP="00206889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  <w:r w:rsidRPr="00206889">
              <w:rPr>
                <w:rFonts w:ascii="Times New Roman" w:eastAsia="Times New Roman" w:hAnsi="Times New Roman" w:cs="Times New Roman"/>
                <w:i/>
              </w:rPr>
              <w:t xml:space="preserve">40%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граждан </w:t>
            </w:r>
            <w:r w:rsidRPr="00206889">
              <w:rPr>
                <w:rFonts w:ascii="Times New Roman" w:eastAsia="Times New Roman" w:hAnsi="Times New Roman" w:cs="Times New Roman"/>
                <w:i/>
              </w:rPr>
              <w:t>доверяют нейросетям.</w:t>
            </w:r>
          </w:p>
          <w:p w:rsidR="00C97D2C" w:rsidRPr="00206889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</w:t>
            </w:r>
            <w:r w:rsidRPr="00206889">
              <w:rPr>
                <w:rFonts w:ascii="Times New Roman" w:eastAsia="Times New Roman" w:hAnsi="Times New Roman" w:cs="Times New Roman"/>
                <w:i/>
              </w:rPr>
              <w:t xml:space="preserve">ренажер относится к пересечению фондового и образовательного рынков. </w:t>
            </w:r>
          </w:p>
          <w:p w:rsidR="00C97D2C" w:rsidRPr="00206889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06889">
              <w:rPr>
                <w:rFonts w:ascii="Times New Roman" w:eastAsia="Times New Roman" w:hAnsi="Times New Roman" w:cs="Times New Roman"/>
                <w:i/>
              </w:rPr>
              <w:t xml:space="preserve">Потенциал рынка складывается </w:t>
            </w:r>
            <w:r>
              <w:rPr>
                <w:rFonts w:ascii="Times New Roman" w:eastAsia="Times New Roman" w:hAnsi="Times New Roman" w:cs="Times New Roman"/>
                <w:i/>
              </w:rPr>
              <w:t>с учетом емкости рынка конкурентов:</w:t>
            </w:r>
          </w:p>
          <w:p w:rsidR="00C97D2C" w:rsidRPr="00206889" w:rsidRDefault="001E4D1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i/>
              </w:rPr>
            </w:pPr>
            <w:r w:rsidRPr="00206889">
              <w:rPr>
                <w:rFonts w:ascii="Times New Roman" w:eastAsia="Times New Roman" w:hAnsi="Times New Roman" w:cs="Times New Roman"/>
                <w:i/>
              </w:rPr>
              <w:t>Build your stax - 58,2 тыс. человек</w:t>
            </w:r>
          </w:p>
          <w:p w:rsidR="00C97D2C" w:rsidRPr="00206889" w:rsidRDefault="001E4D1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i/>
              </w:rPr>
            </w:pPr>
            <w:r w:rsidRPr="00206889">
              <w:rPr>
                <w:rFonts w:ascii="Times New Roman" w:eastAsia="Times New Roman" w:hAnsi="Times New Roman" w:cs="Times New Roman"/>
                <w:i/>
              </w:rPr>
              <w:t>PRO.FINANSY - 200 тыс. человек</w:t>
            </w:r>
          </w:p>
          <w:p w:rsidR="00C97D2C" w:rsidRPr="00206889" w:rsidRDefault="001E4D1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06889">
              <w:rPr>
                <w:rFonts w:ascii="Times New Roman" w:eastAsia="Times New Roman" w:hAnsi="Times New Roman" w:cs="Times New Roman"/>
                <w:i/>
              </w:rPr>
              <w:t>Финам</w:t>
            </w:r>
            <w:proofErr w:type="spellEnd"/>
            <w:r w:rsidRPr="00206889">
              <w:rPr>
                <w:rFonts w:ascii="Times New Roman" w:eastAsia="Times New Roman" w:hAnsi="Times New Roman" w:cs="Times New Roman"/>
                <w:i/>
              </w:rPr>
              <w:t xml:space="preserve"> - 47 тыс. человек</w:t>
            </w:r>
          </w:p>
          <w:p w:rsidR="00C97D2C" w:rsidRDefault="001E4D1A" w:rsidP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9">
              <w:rPr>
                <w:rFonts w:ascii="Times New Roman" w:eastAsia="Times New Roman" w:hAnsi="Times New Roman" w:cs="Times New Roman"/>
                <w:i/>
              </w:rPr>
              <w:t xml:space="preserve">В среднем 31%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пользователей </w:t>
            </w:r>
            <w:r w:rsidRPr="00206889">
              <w:rPr>
                <w:rFonts w:ascii="Times New Roman" w:eastAsia="Times New Roman" w:hAnsi="Times New Roman" w:cs="Times New Roman"/>
                <w:i/>
              </w:rPr>
              <w:t>продолжают пользоваться подписками, 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е. </w:t>
            </w:r>
            <w:r w:rsidRPr="00206889">
              <w:rPr>
                <w:rFonts w:ascii="Times New Roman" w:eastAsia="Times New Roman" w:hAnsi="Times New Roman" w:cs="Times New Roman"/>
                <w:i/>
              </w:rPr>
              <w:t>28 383,6 тыс. Отсюда реально достижимый объем рынка = 28 383,6 тыс. x 300 руб. = 8 515 080 тыс. руб.</w:t>
            </w:r>
          </w:p>
        </w:tc>
      </w:tr>
    </w:tbl>
    <w:p w:rsidR="00C97D2C" w:rsidRDefault="00C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7D2C" w:rsidRDefault="001E4D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2"/>
        <w:tblW w:w="9675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C97D2C">
        <w:trPr>
          <w:trHeight w:val="1215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Этап реализации</w:t>
            </w:r>
          </w:p>
          <w:p w:rsidR="00C97D2C" w:rsidRDefault="001E4D1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команды профессиональными сотрудниками: поиск экспертов в области технологий, программистов.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</w:rPr>
              <w:t>продукта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Альфа-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 на ограниченном круге лиц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Улучшение технических характеристик 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Установление партнерских соглашений 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планирование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Бета-тестирование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Устранение проблем продукта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Этап завершения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Финальная проверка выполненной работы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Закрытие бюджета и всех схем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Запуск продукта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 и развитие</w:t>
            </w:r>
          </w:p>
        </w:tc>
      </w:tr>
    </w:tbl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97D2C">
      <w:pgSz w:w="11906" w:h="16838"/>
      <w:pgMar w:top="1134" w:right="850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1AF"/>
    <w:multiLevelType w:val="multilevel"/>
    <w:tmpl w:val="E7F05F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D275B6"/>
    <w:multiLevelType w:val="multilevel"/>
    <w:tmpl w:val="53C886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3E2748"/>
    <w:multiLevelType w:val="multilevel"/>
    <w:tmpl w:val="52BC81D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003193"/>
    <w:multiLevelType w:val="multilevel"/>
    <w:tmpl w:val="02C22B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3D20DC"/>
    <w:multiLevelType w:val="multilevel"/>
    <w:tmpl w:val="ADECD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C"/>
    <w:rsid w:val="0012164F"/>
    <w:rsid w:val="001D7B79"/>
    <w:rsid w:val="001E4D1A"/>
    <w:rsid w:val="00206889"/>
    <w:rsid w:val="0033181B"/>
    <w:rsid w:val="003501DB"/>
    <w:rsid w:val="005665DE"/>
    <w:rsid w:val="007953E4"/>
    <w:rsid w:val="007D1F05"/>
    <w:rsid w:val="00893373"/>
    <w:rsid w:val="009D5B16"/>
    <w:rsid w:val="00A0479A"/>
    <w:rsid w:val="00C97D2C"/>
    <w:rsid w:val="00D512AD"/>
    <w:rsid w:val="00D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B757"/>
  <w15:docId w15:val="{C2F4D786-EC2C-46DE-B3C2-B3586E2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kern w:val="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441037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C3DA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758ED"/>
    <w:rPr>
      <w:color w:val="954F72" w:themeColor="followed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758E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Calibri" w:eastAsia="Arial Unicode MS" w:hAnsi="Calibri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 w:cs="Lucida Sans"/>
    </w:rPr>
  </w:style>
  <w:style w:type="paragraph" w:styleId="ac">
    <w:name w:val="Normal (Web)"/>
    <w:basedOn w:val="a"/>
    <w:uiPriority w:val="99"/>
    <w:semiHidden/>
    <w:unhideWhenUsed/>
    <w:qFormat/>
    <w:rsid w:val="0026216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1B12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unhideWhenUsed/>
    <w:qFormat/>
    <w:rsid w:val="00C75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kova7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7910401821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testinvest" TargetMode="External"/><Relationship Id="rId11" Type="http://schemas.openxmlformats.org/officeDocument/2006/relationships/hyperlink" Target="mailto:ladaomg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ilgriga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79773106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5mBJTb3R3Q/IuVkOMQv+lEzzFA==">CgMxLjAyCGguZ2pkZ3hzOAByITExLUhTZnZNektqMm93VXd2RTFBSHp2OU9nVHoxQ0hLbw==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Митрохин Владимир В.</cp:lastModifiedBy>
  <cp:revision>5</cp:revision>
  <dcterms:created xsi:type="dcterms:W3CDTF">2023-11-22T10:49:00Z</dcterms:created>
  <dcterms:modified xsi:type="dcterms:W3CDTF">2023-11-23T10:47:00Z</dcterms:modified>
</cp:coreProperties>
</file>