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ff0000"/>
          <w:sz w:val="20"/>
          <w:szCs w:val="20"/>
          <w:rtl w:val="0"/>
        </w:rPr>
        <w:t xml:space="preserve">ПАСПОРТ СТАРТАП-ПРОЕКТА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5"/>
        <w:gridCol w:w="6405"/>
        <w:tblGridChange w:id="0">
          <w:tblGrid>
            <w:gridCol w:w="3345"/>
            <w:gridCol w:w="64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О! Осанка легко!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1.Карпушина Александра 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2.Бабич Алина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3.Минажетдинова Диляра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Сфера здравоохранения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 — игрушка, присоединяющая к столу, внутри которой находится металлический стержень, в который расслабившийся человек упирается грудью, при этом происходит вибрация от игрушки, напоминающая выпрямиться.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Решаемые проблемы: большая нагрузка на спину; ухудшение зрения;пониженная концентрация сотрудников/учащихся. 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Сейчас у большинства людей сидячий образ жизни, который прямо влияет на здоровье спины и осанки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Неправильно подобранный металлический стержень, некачественная система вибрации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Родители, сотрудники работающие за ПК, работодатели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Продажи будут происходить на маркетплейсах, а для школ и компаний, которые будут покупать продукцию оптом будет создан сайт для удобного оформления покупки. 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 относится к сфере ТехноДрайв. Внутренняя часть игрушки состоит из металлического стержня и системы вибрации, которые служат напоминанием о правильном положении.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380 000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заинтересованные спонсоры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19% рентабельность на старте проекта. У людей растет спрос  на инструменты, помогающие поддерживать здоровую осанку. Риски - потребители не сразу могут принять пользу продукта. </w:t>
            </w:r>
          </w:p>
        </w:tc>
      </w:tr>
    </w:tbl>
    <w:p w:rsidR="00000000" w:rsidDel="00000000" w:rsidP="00000000" w:rsidRDefault="00000000" w:rsidRPr="00000000" w14:paraId="0000002D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Выявление рисков и мероприятия по их снижению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 дней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Определение продолжительности проекта; определение команды проекта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14 дней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Определение стоимости работы команды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 дней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Определение стоимости материалов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21 день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 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Утверждение сметы и бюджета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18 дней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формы игрушки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дней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составных частей игрушки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дизайна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 дней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стержня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21 день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системы вибрации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 дней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 руб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</w:t>
            </w:r>
          </w:p>
        </w:tc>
      </w:tr>
    </w:tbl>
    <w:p w:rsidR="00000000" w:rsidDel="00000000" w:rsidP="00000000" w:rsidRDefault="00000000" w:rsidRPr="00000000" w14:paraId="00000052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1.Карпушина Александра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2.Бабич Алина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3.Минажетдинова Диляра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15000</w:t>
                  </w:r>
                </w:p>
                <w:p w:rsidR="00000000" w:rsidDel="00000000" w:rsidP="00000000" w:rsidRDefault="00000000" w:rsidRPr="00000000" w14:paraId="0000005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15000</w:t>
                  </w:r>
                </w:p>
                <w:p w:rsidR="00000000" w:rsidDel="00000000" w:rsidP="00000000" w:rsidRDefault="00000000" w:rsidRPr="00000000" w14:paraId="0000006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33,5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33,5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33,5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Дизайнер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Моделирование игрушки и составных частей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- 4 года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Дизайнер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визуального дизайна игрушки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- 2 года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 производства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Изготовление игрушки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- 5 лет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 производства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наполнение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Инженер, Опыт - 5 лет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Юрист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Документальное оформление стартапа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Высшее образование. Опыт - 4 года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+shU+so5tmXeZZwzak7OWQfjsA==">CgMxLjA4AHIhMTQ0eDNORTFpSGxndUdCUFU4WG96ckdYOThmSklBSFda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2022-12-22T13:50:00Z</dcterms:created>
  <dc:creator>Екатерина Халимон</dc:creator>
</cp:coreProperties>
</file>