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8901" w14:textId="77777777" w:rsidR="0086222A" w:rsidRPr="00131E54" w:rsidRDefault="0086222A" w:rsidP="0086222A">
      <w:pPr>
        <w:spacing w:line="240" w:lineRule="auto"/>
        <w:jc w:val="center"/>
        <w:rPr>
          <w:lang w:eastAsia="ru-RU"/>
        </w:rPr>
      </w:pPr>
      <w:bookmarkStart w:id="0" w:name="_GoBack"/>
      <w:bookmarkEnd w:id="0"/>
      <w:r w:rsidRPr="00131E54">
        <w:rPr>
          <w:lang w:eastAsia="ru-RU"/>
        </w:rPr>
        <w:t>Министерство науки и высшего образования Российской Федерации</w:t>
      </w:r>
    </w:p>
    <w:p w14:paraId="7D27A607" w14:textId="77777777" w:rsidR="0086222A" w:rsidRPr="00131E54" w:rsidRDefault="0086222A" w:rsidP="0086222A">
      <w:pPr>
        <w:spacing w:line="240" w:lineRule="auto"/>
        <w:jc w:val="center"/>
        <w:rPr>
          <w:lang w:eastAsia="ru-RU"/>
        </w:rPr>
      </w:pPr>
      <w:r w:rsidRPr="00131E54">
        <w:rPr>
          <w:lang w:eastAsia="ru-RU"/>
        </w:rPr>
        <w:t>Федеральное государственное бюджетное образовательное</w:t>
      </w:r>
    </w:p>
    <w:p w14:paraId="7519635C" w14:textId="77777777" w:rsidR="0086222A" w:rsidRPr="00131E54" w:rsidRDefault="0086222A" w:rsidP="0086222A">
      <w:pPr>
        <w:spacing w:line="240" w:lineRule="auto"/>
        <w:jc w:val="center"/>
        <w:rPr>
          <w:lang w:eastAsia="ru-RU"/>
        </w:rPr>
      </w:pPr>
      <w:r w:rsidRPr="00131E54">
        <w:rPr>
          <w:lang w:eastAsia="ru-RU"/>
        </w:rPr>
        <w:t>учреждение высшего образования</w:t>
      </w:r>
    </w:p>
    <w:p w14:paraId="6A05B455" w14:textId="77777777" w:rsidR="0086222A" w:rsidRPr="00131E54" w:rsidRDefault="0086222A" w:rsidP="0086222A">
      <w:pPr>
        <w:spacing w:line="240" w:lineRule="auto"/>
        <w:jc w:val="center"/>
        <w:rPr>
          <w:lang w:eastAsia="ru-RU"/>
        </w:rPr>
      </w:pPr>
      <w:r w:rsidRPr="00131E54">
        <w:rPr>
          <w:lang w:eastAsia="ru-RU"/>
        </w:rPr>
        <w:t>«Ивановский государственный энергетический</w:t>
      </w:r>
    </w:p>
    <w:p w14:paraId="77E42114" w14:textId="77777777" w:rsidR="0086222A" w:rsidRPr="00131E54" w:rsidRDefault="0086222A" w:rsidP="0086222A">
      <w:pPr>
        <w:spacing w:line="240" w:lineRule="auto"/>
        <w:jc w:val="center"/>
        <w:rPr>
          <w:lang w:eastAsia="ru-RU"/>
        </w:rPr>
      </w:pPr>
      <w:r w:rsidRPr="00131E54">
        <w:rPr>
          <w:lang w:eastAsia="ru-RU"/>
        </w:rPr>
        <w:t>университет имени В.И. Ленина»</w:t>
      </w:r>
    </w:p>
    <w:p w14:paraId="05D5F44E" w14:textId="77777777" w:rsidR="0086222A" w:rsidRPr="00E47F1C" w:rsidRDefault="0086222A" w:rsidP="0086222A">
      <w:pPr>
        <w:jc w:val="center"/>
        <w:rPr>
          <w:lang w:eastAsia="ru-RU"/>
        </w:rPr>
      </w:pPr>
    </w:p>
    <w:p w14:paraId="7C0A0782" w14:textId="77777777" w:rsidR="0086222A" w:rsidRPr="00E47F1C" w:rsidRDefault="0086222A" w:rsidP="0086222A">
      <w:pPr>
        <w:jc w:val="center"/>
        <w:rPr>
          <w:lang w:eastAsia="ru-RU"/>
        </w:rPr>
      </w:pPr>
      <w:r w:rsidRPr="00131E54">
        <w:rPr>
          <w:lang w:eastAsia="ru-RU"/>
        </w:rPr>
        <w:t>Факультет экономики и управления</w:t>
      </w:r>
    </w:p>
    <w:p w14:paraId="27CF08C1" w14:textId="77777777" w:rsidR="0086222A" w:rsidRPr="00131E54" w:rsidRDefault="0086222A" w:rsidP="0086222A">
      <w:pPr>
        <w:jc w:val="center"/>
        <w:rPr>
          <w:lang w:eastAsia="ru-RU"/>
        </w:rPr>
      </w:pPr>
      <w:r w:rsidRPr="00131E54">
        <w:rPr>
          <w:lang w:eastAsia="ru-RU"/>
        </w:rPr>
        <w:t>Кафедра «Экономика и организация предприятия»</w:t>
      </w:r>
    </w:p>
    <w:p w14:paraId="4C8F97C6" w14:textId="77777777" w:rsidR="0086222A" w:rsidRDefault="0086222A" w:rsidP="0086222A">
      <w:pPr>
        <w:jc w:val="center"/>
        <w:rPr>
          <w:lang w:eastAsia="ru-RU"/>
        </w:rPr>
      </w:pPr>
    </w:p>
    <w:p w14:paraId="3BBE6198" w14:textId="77777777" w:rsidR="0086222A" w:rsidRDefault="0086222A" w:rsidP="0086222A">
      <w:pPr>
        <w:rPr>
          <w:lang w:eastAsia="ru-RU"/>
        </w:rPr>
      </w:pPr>
    </w:p>
    <w:p w14:paraId="11B2D5D2" w14:textId="77777777" w:rsidR="0086222A" w:rsidRPr="00AD6847" w:rsidRDefault="0086222A" w:rsidP="0086222A">
      <w:pPr>
        <w:rPr>
          <w:b/>
          <w:lang w:eastAsia="ru-RU"/>
        </w:rPr>
      </w:pPr>
    </w:p>
    <w:p w14:paraId="14C1855A" w14:textId="0E23C889" w:rsidR="0086222A" w:rsidRDefault="00454175" w:rsidP="0086222A">
      <w:pPr>
        <w:jc w:val="center"/>
        <w:rPr>
          <w:b/>
          <w:lang w:eastAsia="ru-RU"/>
        </w:rPr>
      </w:pPr>
      <w:r>
        <w:rPr>
          <w:b/>
          <w:lang w:eastAsia="ru-RU"/>
        </w:rPr>
        <w:t>Разработка бизнес-модели</w:t>
      </w:r>
      <w:r w:rsidR="000A7B61">
        <w:rPr>
          <w:b/>
          <w:lang w:eastAsia="ru-RU"/>
        </w:rPr>
        <w:t xml:space="preserve"> (</w:t>
      </w:r>
      <w:r w:rsidR="0086222A">
        <w:rPr>
          <w:b/>
          <w:lang w:eastAsia="ru-RU"/>
        </w:rPr>
        <w:t xml:space="preserve">завод по </w:t>
      </w:r>
      <w:r>
        <w:rPr>
          <w:b/>
          <w:lang w:eastAsia="ru-RU"/>
        </w:rPr>
        <w:t xml:space="preserve">переработке </w:t>
      </w:r>
      <w:r w:rsidR="008C352E">
        <w:rPr>
          <w:b/>
          <w:lang w:eastAsia="ru-RU"/>
        </w:rPr>
        <w:t>пластика</w:t>
      </w:r>
      <w:r w:rsidR="000A5E62">
        <w:rPr>
          <w:b/>
          <w:lang w:eastAsia="ru-RU"/>
        </w:rPr>
        <w:t>)</w:t>
      </w:r>
    </w:p>
    <w:p w14:paraId="5F2579AD" w14:textId="77777777" w:rsidR="0086222A" w:rsidRDefault="0086222A" w:rsidP="0086222A">
      <w:r w:rsidRPr="00131E54">
        <w:t xml:space="preserve">     </w:t>
      </w:r>
    </w:p>
    <w:p w14:paraId="3BB9D397" w14:textId="77777777" w:rsidR="0086222A" w:rsidRDefault="0086222A" w:rsidP="0086222A"/>
    <w:p w14:paraId="62F7175A" w14:textId="77777777" w:rsidR="0086222A" w:rsidRDefault="0086222A" w:rsidP="0086222A"/>
    <w:p w14:paraId="3C47CD2F" w14:textId="77777777" w:rsidR="0086222A" w:rsidRDefault="0086222A" w:rsidP="0086222A"/>
    <w:p w14:paraId="299756B9" w14:textId="77777777" w:rsidR="0086222A" w:rsidRDefault="0086222A" w:rsidP="0086222A"/>
    <w:p w14:paraId="2DE6B819" w14:textId="77777777" w:rsidR="0086222A" w:rsidRDefault="0086222A" w:rsidP="0086222A"/>
    <w:p w14:paraId="0731561A" w14:textId="77777777" w:rsidR="0086222A" w:rsidRPr="00131E54" w:rsidRDefault="0086222A" w:rsidP="0086222A">
      <w:pPr>
        <w:ind w:left="4956" w:firstLine="431"/>
      </w:pPr>
      <w:r w:rsidRPr="00131E54">
        <w:t>Выполнил</w:t>
      </w:r>
      <w:r>
        <w:t>и</w:t>
      </w:r>
      <w:r w:rsidRPr="00131E54">
        <w:t>: студе</w:t>
      </w:r>
      <w:r>
        <w:t>нты гр. 2-55м</w:t>
      </w:r>
    </w:p>
    <w:p w14:paraId="0AC0CDB5" w14:textId="35A7BEFC" w:rsidR="0086222A" w:rsidRDefault="008C352E" w:rsidP="0086222A">
      <w:pPr>
        <w:ind w:left="4956" w:firstLine="431"/>
      </w:pPr>
      <w:proofErr w:type="spellStart"/>
      <w:r>
        <w:t>Дуйцев</w:t>
      </w:r>
      <w:proofErr w:type="spellEnd"/>
      <w:r>
        <w:t xml:space="preserve"> А.Н</w:t>
      </w:r>
      <w:r w:rsidR="0086222A">
        <w:t>._______________</w:t>
      </w:r>
    </w:p>
    <w:p w14:paraId="21A05D51" w14:textId="227110A3" w:rsidR="0086222A" w:rsidRDefault="00454175" w:rsidP="0086222A">
      <w:pPr>
        <w:ind w:left="4956" w:firstLine="431"/>
      </w:pPr>
      <w:r>
        <w:t>Кудряшов А.</w:t>
      </w:r>
      <w:r w:rsidR="008C352E">
        <w:t>В</w:t>
      </w:r>
      <w:r w:rsidR="0086222A">
        <w:t>._______________</w:t>
      </w:r>
    </w:p>
    <w:p w14:paraId="42753EFC" w14:textId="77777777" w:rsidR="0086222A" w:rsidRPr="00131E54" w:rsidRDefault="0086222A" w:rsidP="0086222A">
      <w:pPr>
        <w:ind w:left="4956" w:firstLine="431"/>
      </w:pPr>
      <w:r>
        <w:t>Наставник проекта: к.э.н., доц.</w:t>
      </w:r>
    </w:p>
    <w:p w14:paraId="26FE1800" w14:textId="77777777" w:rsidR="0086222A" w:rsidRPr="00131E54" w:rsidRDefault="0086222A" w:rsidP="0086222A">
      <w:pPr>
        <w:ind w:left="4956" w:firstLine="431"/>
      </w:pPr>
      <w:r>
        <w:t>Тарасова А.С._______________</w:t>
      </w:r>
    </w:p>
    <w:p w14:paraId="7CEB724A" w14:textId="77777777" w:rsidR="0086222A" w:rsidRPr="00131E54" w:rsidRDefault="0086222A" w:rsidP="0086222A"/>
    <w:p w14:paraId="6F8C8D39" w14:textId="77777777" w:rsidR="0086222A" w:rsidRPr="00131E54" w:rsidRDefault="0086222A" w:rsidP="0086222A">
      <w:pPr>
        <w:rPr>
          <w:lang w:eastAsia="ru-RU"/>
        </w:rPr>
      </w:pPr>
    </w:p>
    <w:p w14:paraId="7E12A5C9" w14:textId="77777777" w:rsidR="0086222A" w:rsidRPr="00131E54" w:rsidRDefault="0086222A" w:rsidP="000A5E62">
      <w:pPr>
        <w:ind w:firstLine="0"/>
        <w:rPr>
          <w:lang w:eastAsia="ru-RU"/>
        </w:rPr>
      </w:pPr>
    </w:p>
    <w:p w14:paraId="2C6F0762" w14:textId="77777777" w:rsidR="0086222A" w:rsidRPr="00131E54" w:rsidRDefault="0086222A" w:rsidP="0086222A">
      <w:pPr>
        <w:rPr>
          <w:lang w:eastAsia="ru-RU"/>
        </w:rPr>
      </w:pPr>
    </w:p>
    <w:p w14:paraId="3A7AFBB7" w14:textId="020B5412" w:rsidR="008C352E" w:rsidRDefault="004B03D2" w:rsidP="0086222A">
      <w:pPr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AFDE3" wp14:editId="3B08D0C4">
                <wp:simplePos x="0" y="0"/>
                <wp:positionH relativeFrom="column">
                  <wp:posOffset>2834640</wp:posOffset>
                </wp:positionH>
                <wp:positionV relativeFrom="paragraph">
                  <wp:posOffset>229235</wp:posOffset>
                </wp:positionV>
                <wp:extent cx="285750" cy="24765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98DF1DF" id="Прямоугольник 12" o:spid="_x0000_s1026" style="position:absolute;margin-left:223.2pt;margin-top:18.05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" stroked="f"/>
            </w:pict>
          </mc:Fallback>
        </mc:AlternateContent>
      </w:r>
      <w:r w:rsidR="0086222A">
        <w:rPr>
          <w:lang w:eastAsia="ru-RU"/>
        </w:rPr>
        <w:t>Иваново 2022</w:t>
      </w:r>
    </w:p>
    <w:p w14:paraId="07A4DAA9" w14:textId="77777777" w:rsidR="008C352E" w:rsidRDefault="008C352E">
      <w:pPr>
        <w:spacing w:after="200" w:line="276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14546246"/>
        <w:docPartObj>
          <w:docPartGallery w:val="Table of Contents"/>
          <w:docPartUnique/>
        </w:docPartObj>
      </w:sdtPr>
      <w:sdtEndPr/>
      <w:sdtContent>
        <w:p w14:paraId="1B176F67" w14:textId="77777777" w:rsidR="00503FD9" w:rsidRDefault="00503FD9" w:rsidP="00503FD9">
          <w:pPr>
            <w:pStyle w:val="ad"/>
            <w:jc w:val="center"/>
          </w:pPr>
          <w:r w:rsidRPr="00503FD9">
            <w:rPr>
              <w:color w:val="auto"/>
            </w:rPr>
            <w:t>Оглавление</w:t>
          </w:r>
        </w:p>
        <w:p w14:paraId="6D1986AD" w14:textId="0ECAA270" w:rsidR="00370CD1" w:rsidRDefault="006472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503FD9">
            <w:instrText xml:space="preserve"> TOC \o "1-3" \h \z \u </w:instrText>
          </w:r>
          <w:r>
            <w:fldChar w:fldCharType="separate"/>
          </w:r>
          <w:hyperlink w:anchor="_Toc117874143" w:history="1">
            <w:r w:rsidR="00370CD1" w:rsidRPr="00DA4C97">
              <w:rPr>
                <w:rStyle w:val="aa"/>
                <w:noProof/>
              </w:rPr>
              <w:t>ВВЕДЕНИЕ</w:t>
            </w:r>
            <w:r w:rsidR="00370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527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086E6" w14:textId="046702AA" w:rsidR="00370CD1" w:rsidRDefault="00B06A5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4" w:history="1">
            <w:r w:rsidR="00370CD1" w:rsidRPr="00DA4C97">
              <w:rPr>
                <w:rStyle w:val="aa"/>
                <w:noProof/>
              </w:rPr>
              <w:t>Паспорт проектной идеи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_Toc117874144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BD5273">
              <w:rPr>
                <w:noProof/>
                <w:webHidden/>
              </w:rPr>
              <w:t>7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14:paraId="3753D655" w14:textId="7B391213" w:rsidR="00370CD1" w:rsidRDefault="00B06A5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5" w:history="1">
            <w:r w:rsidR="00370CD1" w:rsidRPr="00DA4C97">
              <w:rPr>
                <w:rStyle w:val="aa"/>
                <w:noProof/>
                <w:lang w:val="en-US"/>
              </w:rPr>
              <w:t>SMART</w:t>
            </w:r>
            <w:r w:rsidR="00370CD1" w:rsidRPr="00DA4C97">
              <w:rPr>
                <w:rStyle w:val="aa"/>
                <w:noProof/>
              </w:rPr>
              <w:t xml:space="preserve"> – анализ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_Toc117874145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BD5273">
              <w:rPr>
                <w:noProof/>
                <w:webHidden/>
              </w:rPr>
              <w:t>8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14:paraId="26525E3C" w14:textId="6F6EF5AD" w:rsidR="00370CD1" w:rsidRDefault="00B06A5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6" w:history="1">
            <w:r w:rsidR="00370CD1" w:rsidRPr="00DA4C97">
              <w:rPr>
                <w:rStyle w:val="aa"/>
                <w:noProof/>
                <w:lang w:val="en-US"/>
              </w:rPr>
              <w:t>SWOT</w:t>
            </w:r>
            <w:r w:rsidR="00370CD1" w:rsidRPr="00DA4C97">
              <w:rPr>
                <w:rStyle w:val="aa"/>
                <w:noProof/>
              </w:rPr>
              <w:t>- анализ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_Toc117874146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BD5273">
              <w:rPr>
                <w:noProof/>
                <w:webHidden/>
              </w:rPr>
              <w:t>9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14:paraId="40F5F817" w14:textId="2CA01A3A" w:rsidR="00370CD1" w:rsidRDefault="00B06A5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7" w:history="1">
            <w:r w:rsidR="00370CD1" w:rsidRPr="00DA4C97">
              <w:rPr>
                <w:rStyle w:val="aa"/>
                <w:noProof/>
                <w:shd w:val="clear" w:color="auto" w:fill="FFFFFF"/>
              </w:rPr>
              <w:t>Структурная декомпозиция работ (СДР)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_Toc117874147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BD5273">
              <w:rPr>
                <w:noProof/>
                <w:webHidden/>
              </w:rPr>
              <w:t>10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14:paraId="373B7175" w14:textId="1229B52F" w:rsidR="00370CD1" w:rsidRDefault="00B06A5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8" w:history="1">
            <w:r w:rsidR="00370CD1" w:rsidRPr="00DA4C97">
              <w:rPr>
                <w:rStyle w:val="aa"/>
                <w:noProof/>
              </w:rPr>
              <w:t>График Ганта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_Toc117874148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BD5273">
              <w:rPr>
                <w:noProof/>
                <w:webHidden/>
              </w:rPr>
              <w:t>11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14:paraId="7E7C6CF1" w14:textId="1233D869" w:rsidR="00370CD1" w:rsidRDefault="00B06A5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49" w:history="1">
            <w:r w:rsidR="00370CD1" w:rsidRPr="00DA4C97">
              <w:rPr>
                <w:rStyle w:val="aa"/>
                <w:noProof/>
              </w:rPr>
              <w:t>Команда проекта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_Toc117874149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BD5273">
              <w:rPr>
                <w:noProof/>
                <w:webHidden/>
              </w:rPr>
              <w:t>12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14:paraId="066C58C8" w14:textId="4E8C8A95" w:rsidR="00370CD1" w:rsidRDefault="00B06A5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50" w:history="1">
            <w:r w:rsidR="00370CD1" w:rsidRPr="00DA4C97">
              <w:rPr>
                <w:rStyle w:val="aa"/>
                <w:noProof/>
              </w:rPr>
              <w:t>Инвестиции, источники финансирования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_Toc117874150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BD5273">
              <w:rPr>
                <w:noProof/>
                <w:webHidden/>
              </w:rPr>
              <w:t>13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14:paraId="0596B49F" w14:textId="3DF69BEE" w:rsidR="00370CD1" w:rsidRDefault="00B06A5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51" w:history="1">
            <w:r w:rsidR="00370CD1" w:rsidRPr="00DA4C97">
              <w:rPr>
                <w:rStyle w:val="aa"/>
                <w:noProof/>
              </w:rPr>
              <w:t>План доходов и расходов по годам. Финансовые показатели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_Toc117874151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BD5273">
              <w:rPr>
                <w:noProof/>
                <w:webHidden/>
              </w:rPr>
              <w:t>14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14:paraId="019BE193" w14:textId="29D27112" w:rsidR="00370CD1" w:rsidRDefault="00B06A5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52" w:history="1">
            <w:r w:rsidR="00370CD1" w:rsidRPr="00DA4C97">
              <w:rPr>
                <w:rStyle w:val="aa"/>
                <w:noProof/>
              </w:rPr>
              <w:t>Матрица рисков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_Toc117874152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BD5273">
              <w:rPr>
                <w:noProof/>
                <w:webHidden/>
              </w:rPr>
              <w:t>16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14:paraId="54298584" w14:textId="54F28101" w:rsidR="00370CD1" w:rsidRDefault="00B06A5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7874153" w:history="1">
            <w:r w:rsidR="00370CD1" w:rsidRPr="00DA4C97">
              <w:rPr>
                <w:rStyle w:val="aa"/>
                <w:noProof/>
              </w:rPr>
              <w:t>ЗАКЛЮЧЕНИЕ</w:t>
            </w:r>
            <w:r w:rsidR="00370CD1">
              <w:rPr>
                <w:noProof/>
                <w:webHidden/>
              </w:rPr>
              <w:tab/>
            </w:r>
            <w:r w:rsidR="006472C7">
              <w:rPr>
                <w:noProof/>
                <w:webHidden/>
              </w:rPr>
              <w:fldChar w:fldCharType="begin"/>
            </w:r>
            <w:r w:rsidR="00370CD1">
              <w:rPr>
                <w:noProof/>
                <w:webHidden/>
              </w:rPr>
              <w:instrText xml:space="preserve"> PAGEREF _Toc117874153 \h </w:instrText>
            </w:r>
            <w:r w:rsidR="006472C7">
              <w:rPr>
                <w:noProof/>
                <w:webHidden/>
              </w:rPr>
            </w:r>
            <w:r w:rsidR="006472C7">
              <w:rPr>
                <w:noProof/>
                <w:webHidden/>
              </w:rPr>
              <w:fldChar w:fldCharType="separate"/>
            </w:r>
            <w:r w:rsidR="00BD5273">
              <w:rPr>
                <w:noProof/>
                <w:webHidden/>
              </w:rPr>
              <w:t>17</w:t>
            </w:r>
            <w:r w:rsidR="006472C7">
              <w:rPr>
                <w:noProof/>
                <w:webHidden/>
              </w:rPr>
              <w:fldChar w:fldCharType="end"/>
            </w:r>
          </w:hyperlink>
        </w:p>
        <w:p w14:paraId="57F3ECDF" w14:textId="77777777" w:rsidR="00503FD9" w:rsidRDefault="006472C7">
          <w:r>
            <w:fldChar w:fldCharType="end"/>
          </w:r>
        </w:p>
      </w:sdtContent>
    </w:sdt>
    <w:p w14:paraId="43D31D19" w14:textId="77777777" w:rsidR="00235420" w:rsidRDefault="00235420"/>
    <w:p w14:paraId="15102C1D" w14:textId="77777777" w:rsidR="00235420" w:rsidRDefault="00235420">
      <w:pPr>
        <w:spacing w:after="200" w:line="276" w:lineRule="auto"/>
        <w:ind w:firstLine="0"/>
        <w:jc w:val="left"/>
      </w:pPr>
      <w:r>
        <w:br w:type="page"/>
      </w:r>
    </w:p>
    <w:p w14:paraId="28791AD2" w14:textId="77777777" w:rsidR="0030121A" w:rsidRDefault="00235420" w:rsidP="00235420">
      <w:pPr>
        <w:pStyle w:val="1"/>
      </w:pPr>
      <w:bookmarkStart w:id="1" w:name="_Toc117874143"/>
      <w:r>
        <w:lastRenderedPageBreak/>
        <w:t>ВВЕДЕНИЕ</w:t>
      </w:r>
      <w:bookmarkEnd w:id="1"/>
    </w:p>
    <w:p w14:paraId="4906AC4D" w14:textId="77777777" w:rsidR="00187056" w:rsidRPr="006F4873" w:rsidRDefault="00187056" w:rsidP="00187056">
      <w:r w:rsidRPr="006F4873">
        <w:t>Проблема:</w:t>
      </w:r>
    </w:p>
    <w:p w14:paraId="74AFB0F8" w14:textId="220AE927" w:rsidR="00EE72E6" w:rsidRDefault="00EE72E6" w:rsidP="00EE72E6">
      <w:r>
        <w:t>Страны Евросоюза, в отличие от РФ, испытывают дефицит сырья по всем позициям и имеют многолетний опыт по его регенерации из отходов.</w:t>
      </w:r>
    </w:p>
    <w:p w14:paraId="0D60F61F" w14:textId="179F4E8B" w:rsidR="00EE72E6" w:rsidRDefault="00EE72E6" w:rsidP="00EE72E6">
      <w:r>
        <w:t>Многочисленные хартии по защите окружающей среды в ЕС призваны уменьшить количество полигонов для хранения мусора, так как они требуют больших площадей и дорогостоящей технологии хранения.</w:t>
      </w:r>
    </w:p>
    <w:p w14:paraId="2505D9AB" w14:textId="5594E803" w:rsidR="00EE72E6" w:rsidRDefault="00EE72E6" w:rsidP="00EE72E6">
      <w:r>
        <w:t>Гораздо выгоднее оказалось освоить глубокую переработку отходов и превратить этот процесс в доходный бизнес.</w:t>
      </w:r>
    </w:p>
    <w:p w14:paraId="76BA72E0" w14:textId="667679D9" w:rsidR="00EE72E6" w:rsidRDefault="00EE72E6" w:rsidP="00EE72E6">
      <w:r>
        <w:t>Вторичная переработка промышленных и бытовых отходов, содерж</w:t>
      </w:r>
      <w:r>
        <w:t>а</w:t>
      </w:r>
      <w:r>
        <w:t>щих полимерные материалы — отличная бизнес-идея, но относительно н</w:t>
      </w:r>
      <w:r>
        <w:t>о</w:t>
      </w:r>
      <w:r>
        <w:t>вая, поэтому конкуренция в нем развита слабо.</w:t>
      </w:r>
    </w:p>
    <w:p w14:paraId="161A970A" w14:textId="33FE2D9E" w:rsidR="00EE72E6" w:rsidRDefault="00EE72E6" w:rsidP="00EE72E6">
      <w:r>
        <w:t>Порог начальных капиталовложений для старта в этой отрасли нев</w:t>
      </w:r>
      <w:r>
        <w:t>ы</w:t>
      </w:r>
      <w:r>
        <w:t>сок.</w:t>
      </w:r>
      <w:r w:rsidRPr="00EE72E6">
        <w:t xml:space="preserve"> </w:t>
      </w:r>
      <w:r>
        <w:t>Рециклинг полимеров при грамотном подходе станет отличным напра</w:t>
      </w:r>
      <w:r>
        <w:t>в</w:t>
      </w:r>
      <w:r>
        <w:t>лением финансирования, особенно в кризисных промежутках времени. Это обусловлено низкой стоимостью исходного сырья по отношению к перви</w:t>
      </w:r>
      <w:r>
        <w:t>ч</w:t>
      </w:r>
      <w:r>
        <w:t>ным материалам.</w:t>
      </w:r>
    </w:p>
    <w:p w14:paraId="4B790C3A" w14:textId="63ECDE44" w:rsidR="009528CA" w:rsidRDefault="009528CA" w:rsidP="009528CA">
      <w:r>
        <w:t xml:space="preserve">Цель настоящего проекта состоит в создании комплекса по переработке </w:t>
      </w:r>
      <w:r w:rsidR="00EE72E6">
        <w:t>ТБО</w:t>
      </w:r>
      <w:r w:rsidR="00454175">
        <w:t xml:space="preserve">, </w:t>
      </w:r>
      <w:r>
        <w:t>что позволит исключить вывоз мусора на полигоны и последующего сжигания, получить макси</w:t>
      </w:r>
      <w:r w:rsidR="00454175">
        <w:t xml:space="preserve">мальный выход продукции в виде </w:t>
      </w:r>
      <w:r>
        <w:t>товарных пр</w:t>
      </w:r>
      <w:r>
        <w:t>о</w:t>
      </w:r>
      <w:r>
        <w:t>дуктов и стандартного вторсырья в цепи рециклинга</w:t>
      </w:r>
      <w:r w:rsidR="00EE72E6">
        <w:t>.</w:t>
      </w:r>
    </w:p>
    <w:p w14:paraId="7DD6FD89" w14:textId="77777777" w:rsidR="009528CA" w:rsidRDefault="009528CA" w:rsidP="009528CA">
      <w:r>
        <w:t>Стартап-проект находится на стадии планирования.</w:t>
      </w:r>
    </w:p>
    <w:p w14:paraId="3BC96343" w14:textId="7AC9D5D1" w:rsidR="009528CA" w:rsidRDefault="009528CA" w:rsidP="009528CA">
      <w:r>
        <w:t xml:space="preserve">Для реализации данного стартап-проекта требуется </w:t>
      </w:r>
      <w:r w:rsidR="00EE72E6">
        <w:t>908</w:t>
      </w:r>
      <w:r w:rsidR="005F7ABD">
        <w:t xml:space="preserve"> млн. </w:t>
      </w:r>
      <w:r>
        <w:t>р</w:t>
      </w:r>
      <w:r w:rsidR="005F7ABD">
        <w:t>уб.</w:t>
      </w:r>
      <w:r>
        <w:t xml:space="preserve"> инв</w:t>
      </w:r>
      <w:r>
        <w:t>е</w:t>
      </w:r>
      <w:r>
        <w:t>стиций.</w:t>
      </w:r>
    </w:p>
    <w:p w14:paraId="37F1C9CC" w14:textId="4940FE7E" w:rsidR="009528CA" w:rsidRDefault="009528CA" w:rsidP="009528CA">
      <w:r>
        <w:t xml:space="preserve">Ключевым фактором является экологичность и </w:t>
      </w:r>
      <w:r w:rsidR="00EE72E6">
        <w:t>доступное сырье.</w:t>
      </w:r>
    </w:p>
    <w:p w14:paraId="4F0CA35B" w14:textId="77777777" w:rsidR="00187056" w:rsidRPr="006F4873" w:rsidRDefault="00187056" w:rsidP="00187056">
      <w:pPr>
        <w:ind w:firstLine="0"/>
        <w:jc w:val="center"/>
      </w:pPr>
      <w:r w:rsidRPr="006F4873">
        <w:t>Описание инновации.</w:t>
      </w:r>
    </w:p>
    <w:p w14:paraId="732C4E7A" w14:textId="77777777" w:rsidR="00EE72E6" w:rsidRDefault="00EE72E6" w:rsidP="00EE72E6">
      <w:r>
        <w:t>Раздельный сбор отходов еще не скоро будет внедрен в РФ, так как у населения отсутствует культура сохранения жилого пространства в чистоте.</w:t>
      </w:r>
    </w:p>
    <w:p w14:paraId="05CB9862" w14:textId="77777777" w:rsidR="00EE72E6" w:rsidRDefault="00EE72E6" w:rsidP="00EE72E6"/>
    <w:p w14:paraId="482BE6EC" w14:textId="0399CBC6" w:rsidR="00EE72E6" w:rsidRDefault="00EE72E6" w:rsidP="00EE72E6">
      <w:r>
        <w:lastRenderedPageBreak/>
        <w:t>Это сильно тормозит развитие всей отрасли.</w:t>
      </w:r>
    </w:p>
    <w:p w14:paraId="4FDFF80A" w14:textId="0EE1B2EC" w:rsidR="00EE72E6" w:rsidRDefault="00EE72E6" w:rsidP="00EE72E6">
      <w:r>
        <w:t>Так как не сортированный бытовой мусор представляет собой очень сомнительное сырье для относительно несложных и дешевых перерабатыв</w:t>
      </w:r>
      <w:r>
        <w:t>а</w:t>
      </w:r>
      <w:r>
        <w:t>ющих мощностей, то желающих занять нишу по его рециклингу не так мн</w:t>
      </w:r>
      <w:r>
        <w:t>о</w:t>
      </w:r>
      <w:r>
        <w:t>го.</w:t>
      </w:r>
    </w:p>
    <w:p w14:paraId="5E3B8819" w14:textId="77777777" w:rsidR="00EE72E6" w:rsidRDefault="00EE72E6" w:rsidP="00EE72E6">
      <w:r>
        <w:t>Самым верным на первом этапе будет накопление и сортировка сырья. Это поможет научиться ориентироваться в марках пластиков, создать сырь</w:t>
      </w:r>
      <w:r>
        <w:t>е</w:t>
      </w:r>
      <w:r>
        <w:t>вую базу для будущего производства.</w:t>
      </w:r>
    </w:p>
    <w:p w14:paraId="66F493A5" w14:textId="34BE9833" w:rsidR="00187056" w:rsidRPr="006F4873" w:rsidRDefault="00187056" w:rsidP="00EE72E6">
      <w:r w:rsidRPr="006F4873">
        <w:t>Требования.</w:t>
      </w:r>
    </w:p>
    <w:p w14:paraId="4FD1044C" w14:textId="68B18BA8" w:rsidR="00235420" w:rsidRDefault="00EE72E6" w:rsidP="00187056">
      <w:r>
        <w:t>Закупка качественного оборудования, поиск поставщиков сырья и ры</w:t>
      </w:r>
      <w:r>
        <w:t>н</w:t>
      </w:r>
      <w:r>
        <w:t>ков сбыта, а также помещение для переработки.</w:t>
      </w:r>
    </w:p>
    <w:p w14:paraId="209EABE8" w14:textId="77777777" w:rsidR="00DC2A82" w:rsidRPr="004C070D" w:rsidRDefault="00DC2A82" w:rsidP="00DC2A82">
      <w:r w:rsidRPr="004C070D">
        <w:t>Область применения:</w:t>
      </w:r>
    </w:p>
    <w:p w14:paraId="56DFF87E" w14:textId="099D6DD1" w:rsidR="00EE72E6" w:rsidRDefault="00EE72E6" w:rsidP="00EE72E6">
      <w:r>
        <w:t>Самое лучшее расположение рядом со свалками, помещение на каком-нибудь заброшенном заводе, складе. Это расположение значительно сэкон</w:t>
      </w:r>
      <w:r>
        <w:t>о</w:t>
      </w:r>
      <w:r>
        <w:t>мит расходы на транспорт. Также подойдут какие-нибудь ангары на окраине города. Самое главное – к этим строениям должны быть подведены комм</w:t>
      </w:r>
      <w:r>
        <w:t>у</w:t>
      </w:r>
      <w:r>
        <w:t>никации: электричество, вода. Сейчас все начали заниматься экологическими вопросами и поэтому перед тем как начинать искать помещение поинтер</w:t>
      </w:r>
      <w:r>
        <w:t>е</w:t>
      </w:r>
      <w:r>
        <w:t>суйтесь в городских администрациях о развитии экологической программы в регионе. С помещеньем может и не помогут, но грант для организации би</w:t>
      </w:r>
      <w:r>
        <w:t>з</w:t>
      </w:r>
      <w:r>
        <w:t>неса вполне можно получить. Для наших расчетов принимаем, что у нас в аренде находится помещение 120 кв. метров, стоимость аренды 400 руб./м2. Хорошо, если рядом с арендуемым нами складом есть свободный земельный участок, его можно использовать также для складирования прессованных б</w:t>
      </w:r>
      <w:r>
        <w:t>у</w:t>
      </w:r>
      <w:r>
        <w:t>тылок.</w:t>
      </w:r>
    </w:p>
    <w:p w14:paraId="3C76EEB1" w14:textId="7FA72486" w:rsidR="00EE72E6" w:rsidRDefault="00DC2A82" w:rsidP="00EE72E6">
      <w:r w:rsidRPr="004C070D">
        <w:t>Кратное описание технолог</w:t>
      </w:r>
      <w:r w:rsidR="00454175">
        <w:t>ического процесса</w:t>
      </w:r>
      <w:r w:rsidRPr="004C070D">
        <w:t>:</w:t>
      </w:r>
    </w:p>
    <w:p w14:paraId="39AFBFE3" w14:textId="77777777" w:rsidR="00EE72E6" w:rsidRDefault="00EE72E6" w:rsidP="00EE72E6">
      <w:r>
        <w:t xml:space="preserve">    сбор и сортировка вторсырья;</w:t>
      </w:r>
    </w:p>
    <w:p w14:paraId="26613B29" w14:textId="77777777" w:rsidR="00EE72E6" w:rsidRDefault="00EE72E6" w:rsidP="00EE72E6">
      <w:r>
        <w:t xml:space="preserve">    изготовление вторичных хлопьев;</w:t>
      </w:r>
    </w:p>
    <w:p w14:paraId="7B27699C" w14:textId="22393006" w:rsidR="00EE72E6" w:rsidRDefault="00454175" w:rsidP="00454175">
      <w:pPr>
        <w:ind w:left="993" w:firstLine="0"/>
      </w:pPr>
      <w:r>
        <w:t>переработка пластика</w:t>
      </w:r>
      <w:r w:rsidR="00EE72E6">
        <w:t>, то есть в исходное сырье для изготовления пластиковой продукции;</w:t>
      </w:r>
    </w:p>
    <w:p w14:paraId="320B7E15" w14:textId="77777777" w:rsidR="00EE72E6" w:rsidRDefault="00EE72E6" w:rsidP="00EE72E6">
      <w:r>
        <w:lastRenderedPageBreak/>
        <w:t xml:space="preserve">    создание конечных продуктов;</w:t>
      </w:r>
    </w:p>
    <w:p w14:paraId="1C944C25" w14:textId="14DB935A" w:rsidR="00EE72E6" w:rsidRDefault="00454175" w:rsidP="00EE72E6">
      <w:pPr>
        <w:rPr>
          <w:b/>
        </w:rPr>
      </w:pPr>
      <w:r>
        <w:t xml:space="preserve">    утилизация</w:t>
      </w:r>
      <w:r w:rsidR="00EE72E6">
        <w:t>.</w:t>
      </w:r>
      <w:r w:rsidR="00EE72E6" w:rsidRPr="009F5397">
        <w:rPr>
          <w:b/>
        </w:rPr>
        <w:t xml:space="preserve"> </w:t>
      </w:r>
    </w:p>
    <w:p w14:paraId="32597ED7" w14:textId="614C6210" w:rsidR="00BD5273" w:rsidRPr="00BD5273" w:rsidRDefault="00BD5273" w:rsidP="00BD5273">
      <w:pPr>
        <w:rPr>
          <w:rFonts w:cs="Times New Roman"/>
          <w:b/>
          <w:szCs w:val="28"/>
        </w:rPr>
      </w:pPr>
      <w:r w:rsidRPr="00BD5273">
        <w:rPr>
          <w:rFonts w:cs="Times New Roman"/>
          <w:b/>
          <w:szCs w:val="28"/>
        </w:rPr>
        <w:t>Чаще всего в рециклинг попадают полимеры из:</w:t>
      </w:r>
    </w:p>
    <w:p w14:paraId="2E63C9EF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(ПЭТФ) – полиэтилентерефталата, который нужен для изготовления пищевой тары, пластиковых бутылок;</w:t>
      </w:r>
    </w:p>
    <w:p w14:paraId="4546A8C5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ПЭНД (HDPE) – полиэтилен высокой плотности, необходимый для хранения пищевых продуктов в более жесткой таре.</w:t>
      </w:r>
    </w:p>
    <w:p w14:paraId="73996211" w14:textId="4A5AE15E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Вторсырье классифицируется по цветам: прозрачный, голубой, зел</w:t>
      </w:r>
      <w:r w:rsidRPr="00BD5273">
        <w:rPr>
          <w:rFonts w:cs="Times New Roman"/>
          <w:bCs/>
          <w:szCs w:val="28"/>
        </w:rPr>
        <w:t>е</w:t>
      </w:r>
      <w:r w:rsidRPr="00BD5273">
        <w:rPr>
          <w:rFonts w:cs="Times New Roman"/>
          <w:bCs/>
          <w:szCs w:val="28"/>
        </w:rPr>
        <w:t xml:space="preserve">ный и коричневый, черный. </w:t>
      </w:r>
    </w:p>
    <w:p w14:paraId="4EC756BC" w14:textId="3D28D80B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>Уже на этапе сортировки отходы очищаются от грязи. Порой она м</w:t>
      </w:r>
      <w:r w:rsidRPr="00BD5273">
        <w:rPr>
          <w:rFonts w:cs="Times New Roman"/>
          <w:bCs/>
          <w:szCs w:val="28"/>
        </w:rPr>
        <w:t>е</w:t>
      </w:r>
      <w:r w:rsidRPr="00BD5273">
        <w:rPr>
          <w:rFonts w:cs="Times New Roman"/>
          <w:bCs/>
          <w:szCs w:val="28"/>
        </w:rPr>
        <w:t>шает определить цвет пластика, да и на ленту конвейера ПВХ должно п</w:t>
      </w:r>
      <w:r w:rsidRPr="00BD5273">
        <w:rPr>
          <w:rFonts w:cs="Times New Roman"/>
          <w:bCs/>
          <w:szCs w:val="28"/>
        </w:rPr>
        <w:t>о</w:t>
      </w:r>
      <w:r w:rsidRPr="00BD5273">
        <w:rPr>
          <w:rFonts w:cs="Times New Roman"/>
          <w:bCs/>
          <w:szCs w:val="28"/>
        </w:rPr>
        <w:t>пасть очищенным от загрязнений.</w:t>
      </w:r>
    </w:p>
    <w:p w14:paraId="7C03B2E6" w14:textId="505738BF" w:rsidR="00BD5273" w:rsidRPr="00BD5273" w:rsidRDefault="00BD5273" w:rsidP="00BD5273">
      <w:pPr>
        <w:rPr>
          <w:rFonts w:cs="Times New Roman"/>
          <w:b/>
          <w:szCs w:val="28"/>
        </w:rPr>
      </w:pPr>
      <w:r w:rsidRPr="00BD5273">
        <w:rPr>
          <w:rFonts w:cs="Times New Roman"/>
          <w:b/>
          <w:szCs w:val="28"/>
        </w:rPr>
        <w:t>Производство вторичных хлопьев</w:t>
      </w:r>
    </w:p>
    <w:p w14:paraId="6E2F238C" w14:textId="62F503F9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>Чтобы открыть бизнес по переработке пластика, потребуется закупить специальное оборудование: роторные измельчители (дробилки) или шред</w:t>
      </w:r>
      <w:r w:rsidRPr="00BD5273">
        <w:rPr>
          <w:rFonts w:cs="Times New Roman"/>
          <w:bCs/>
          <w:szCs w:val="28"/>
        </w:rPr>
        <w:t>е</w:t>
      </w:r>
      <w:r w:rsidRPr="00BD5273">
        <w:rPr>
          <w:rFonts w:cs="Times New Roman"/>
          <w:bCs/>
          <w:szCs w:val="28"/>
        </w:rPr>
        <w:t>ры, мойка и сушилки с системой воздушных циклонов. Потребуется и всп</w:t>
      </w:r>
      <w:r w:rsidRPr="00BD5273">
        <w:rPr>
          <w:rFonts w:cs="Times New Roman"/>
          <w:bCs/>
          <w:szCs w:val="28"/>
        </w:rPr>
        <w:t>о</w:t>
      </w:r>
      <w:r w:rsidRPr="00BD5273">
        <w:rPr>
          <w:rFonts w:cs="Times New Roman"/>
          <w:bCs/>
          <w:szCs w:val="28"/>
        </w:rPr>
        <w:t>могательное оборудование:</w:t>
      </w:r>
    </w:p>
    <w:p w14:paraId="2173B609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станок для отделения упаковки;</w:t>
      </w:r>
    </w:p>
    <w:p w14:paraId="6F1B3AA1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флотационная ванна;</w:t>
      </w:r>
    </w:p>
    <w:p w14:paraId="02A517A5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гидроциклон;</w:t>
      </w:r>
    </w:p>
    <w:p w14:paraId="1288D0D0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бункер-приемник;</w:t>
      </w:r>
    </w:p>
    <w:p w14:paraId="3A5230D1" w14:textId="0A4203B5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упаковочная машина.</w:t>
      </w:r>
    </w:p>
    <w:p w14:paraId="4D92E246" w14:textId="2194E80F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На первом этапе вторичное сырье попадает в </w:t>
      </w:r>
      <w:proofErr w:type="spellStart"/>
      <w:r w:rsidRPr="00BD5273">
        <w:rPr>
          <w:rFonts w:cs="Times New Roman"/>
          <w:bCs/>
          <w:szCs w:val="28"/>
        </w:rPr>
        <w:t>измельчители</w:t>
      </w:r>
      <w:proofErr w:type="spellEnd"/>
      <w:r w:rsidRPr="00BD5273">
        <w:rPr>
          <w:rFonts w:cs="Times New Roman"/>
          <w:bCs/>
          <w:szCs w:val="28"/>
        </w:rPr>
        <w:t>, где образ</w:t>
      </w:r>
      <w:r w:rsidRPr="00BD5273">
        <w:rPr>
          <w:rFonts w:cs="Times New Roman"/>
          <w:bCs/>
          <w:szCs w:val="28"/>
        </w:rPr>
        <w:t>у</w:t>
      </w:r>
      <w:r w:rsidRPr="00BD5273">
        <w:rPr>
          <w:rFonts w:cs="Times New Roman"/>
          <w:bCs/>
          <w:szCs w:val="28"/>
        </w:rPr>
        <w:t xml:space="preserve">ется </w:t>
      </w:r>
      <w:proofErr w:type="spellStart"/>
      <w:r w:rsidRPr="00BD5273">
        <w:rPr>
          <w:rFonts w:cs="Times New Roman"/>
          <w:bCs/>
          <w:szCs w:val="28"/>
        </w:rPr>
        <w:t>флекс</w:t>
      </w:r>
      <w:proofErr w:type="spellEnd"/>
      <w:r w:rsidRPr="00BD5273">
        <w:rPr>
          <w:rFonts w:cs="Times New Roman"/>
          <w:bCs/>
          <w:szCs w:val="28"/>
        </w:rPr>
        <w:t xml:space="preserve"> разных фракций. В зависимости от модели, шредеры оснащены аппаратами по очистке пластика водой для удаления остатков грязи.</w:t>
      </w:r>
    </w:p>
    <w:p w14:paraId="27619459" w14:textId="68974EDB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Измельченный пластик обрабатывается мощными потоками воды в мойке. Для очистки используется каустическая сода или </w:t>
      </w:r>
      <w:proofErr w:type="spellStart"/>
      <w:r w:rsidRPr="00BD5273">
        <w:rPr>
          <w:rFonts w:cs="Times New Roman"/>
          <w:bCs/>
          <w:szCs w:val="28"/>
        </w:rPr>
        <w:t>тетрахлорэтилен</w:t>
      </w:r>
      <w:proofErr w:type="spellEnd"/>
      <w:r w:rsidRPr="00BD5273">
        <w:rPr>
          <w:rFonts w:cs="Times New Roman"/>
          <w:bCs/>
          <w:szCs w:val="28"/>
        </w:rPr>
        <w:t xml:space="preserve"> (для особо сильных загрязнений).</w:t>
      </w:r>
    </w:p>
    <w:p w14:paraId="33F7C2F1" w14:textId="0FB9055F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После очистки </w:t>
      </w:r>
      <w:proofErr w:type="spellStart"/>
      <w:r w:rsidRPr="00BD5273">
        <w:rPr>
          <w:rFonts w:cs="Times New Roman"/>
          <w:bCs/>
          <w:szCs w:val="28"/>
        </w:rPr>
        <w:t>флекс</w:t>
      </w:r>
      <w:proofErr w:type="spellEnd"/>
      <w:r w:rsidRPr="00BD5273">
        <w:rPr>
          <w:rFonts w:cs="Times New Roman"/>
          <w:bCs/>
          <w:szCs w:val="28"/>
        </w:rPr>
        <w:t xml:space="preserve"> попадает в сушилку, затем – пакуется.</w:t>
      </w:r>
    </w:p>
    <w:p w14:paraId="42FE5478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>Из 1 бутылки пластика (2 л) в среднем получается 40 гр. хлопьев.</w:t>
      </w:r>
    </w:p>
    <w:p w14:paraId="31FB4CEC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lastRenderedPageBreak/>
        <w:t>Переработка в гранулы</w:t>
      </w:r>
    </w:p>
    <w:p w14:paraId="10C2BE99" w14:textId="77777777" w:rsidR="00BD5273" w:rsidRPr="00BD5273" w:rsidRDefault="00BD5273" w:rsidP="00BD5273">
      <w:pPr>
        <w:rPr>
          <w:rFonts w:cs="Times New Roman"/>
          <w:bCs/>
          <w:szCs w:val="28"/>
        </w:rPr>
      </w:pPr>
    </w:p>
    <w:p w14:paraId="71A960E7" w14:textId="480FD0DF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Получаемый </w:t>
      </w:r>
      <w:proofErr w:type="spellStart"/>
      <w:r w:rsidRPr="00BD5273">
        <w:rPr>
          <w:rFonts w:cs="Times New Roman"/>
          <w:bCs/>
          <w:szCs w:val="28"/>
        </w:rPr>
        <w:t>флекс</w:t>
      </w:r>
      <w:proofErr w:type="spellEnd"/>
      <w:r w:rsidRPr="00BD5273">
        <w:rPr>
          <w:rFonts w:cs="Times New Roman"/>
          <w:bCs/>
          <w:szCs w:val="28"/>
        </w:rPr>
        <w:t xml:space="preserve"> фракции 12-20 мм обрабатывается в специальных установках в гранулят, из которого уже можно производить различные тов</w:t>
      </w:r>
      <w:r w:rsidRPr="00BD5273">
        <w:rPr>
          <w:rFonts w:cs="Times New Roman"/>
          <w:bCs/>
          <w:szCs w:val="28"/>
        </w:rPr>
        <w:t>а</w:t>
      </w:r>
      <w:r w:rsidRPr="00BD5273">
        <w:rPr>
          <w:rFonts w:cs="Times New Roman"/>
          <w:bCs/>
          <w:szCs w:val="28"/>
        </w:rPr>
        <w:t xml:space="preserve">ры. Для производства требуется закупить технику – </w:t>
      </w:r>
      <w:proofErr w:type="spellStart"/>
      <w:r w:rsidRPr="00BD5273">
        <w:rPr>
          <w:rFonts w:cs="Times New Roman"/>
          <w:bCs/>
          <w:szCs w:val="28"/>
        </w:rPr>
        <w:t>гранулятор</w:t>
      </w:r>
      <w:proofErr w:type="spellEnd"/>
      <w:r w:rsidRPr="00BD5273">
        <w:rPr>
          <w:rFonts w:cs="Times New Roman"/>
          <w:bCs/>
          <w:szCs w:val="28"/>
        </w:rPr>
        <w:t>, состоящий из нескольких составных частей.</w:t>
      </w:r>
    </w:p>
    <w:p w14:paraId="09F77CB3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</w:t>
      </w:r>
      <w:proofErr w:type="spellStart"/>
      <w:r w:rsidRPr="00BD5273">
        <w:rPr>
          <w:rFonts w:cs="Times New Roman"/>
          <w:bCs/>
          <w:szCs w:val="28"/>
        </w:rPr>
        <w:t>Флекс</w:t>
      </w:r>
      <w:proofErr w:type="spellEnd"/>
      <w:r w:rsidRPr="00BD5273">
        <w:rPr>
          <w:rFonts w:cs="Times New Roman"/>
          <w:bCs/>
          <w:szCs w:val="28"/>
        </w:rPr>
        <w:t xml:space="preserve"> попадает в реактор, где разогревается до 280-300 градусов Цельсия.</w:t>
      </w:r>
    </w:p>
    <w:p w14:paraId="76779F63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Расплавленная масса попадает в экструдер, где дополнительно оч</w:t>
      </w:r>
      <w:r w:rsidRPr="00BD5273">
        <w:rPr>
          <w:rFonts w:cs="Times New Roman"/>
          <w:bCs/>
          <w:szCs w:val="28"/>
        </w:rPr>
        <w:t>и</w:t>
      </w:r>
      <w:r w:rsidRPr="00BD5273">
        <w:rPr>
          <w:rFonts w:cs="Times New Roman"/>
          <w:bCs/>
          <w:szCs w:val="28"/>
        </w:rPr>
        <w:t>щается и проходит через спец. фильтр.</w:t>
      </w:r>
    </w:p>
    <w:p w14:paraId="662A9A4A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После пластмасса вытягивается в волокна (стренги, полимерные н</w:t>
      </w:r>
      <w:r w:rsidRPr="00BD5273">
        <w:rPr>
          <w:rFonts w:cs="Times New Roman"/>
          <w:bCs/>
          <w:szCs w:val="28"/>
        </w:rPr>
        <w:t>и</w:t>
      </w:r>
      <w:r w:rsidRPr="00BD5273">
        <w:rPr>
          <w:rFonts w:cs="Times New Roman"/>
          <w:bCs/>
          <w:szCs w:val="28"/>
        </w:rPr>
        <w:t>ти), которые охлаждаются холодной водой и разрезаются на гранулы.</w:t>
      </w:r>
    </w:p>
    <w:p w14:paraId="0CC0F027" w14:textId="4BC08D57" w:rsid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Лучше приобрести автоматизированную линию гранулирования, укомплектованную всем нужным оборудованием.</w:t>
      </w:r>
    </w:p>
    <w:p w14:paraId="34FB1387" w14:textId="77777777" w:rsidR="00BD5273" w:rsidRPr="00BD5273" w:rsidRDefault="00BD5273" w:rsidP="00BD5273">
      <w:pPr>
        <w:rPr>
          <w:rFonts w:cs="Times New Roman"/>
          <w:b/>
          <w:szCs w:val="28"/>
        </w:rPr>
      </w:pPr>
    </w:p>
    <w:p w14:paraId="3547A517" w14:textId="2C2B44A9" w:rsidR="00BD5273" w:rsidRPr="00BD5273" w:rsidRDefault="00BD5273" w:rsidP="00BD5273">
      <w:pPr>
        <w:rPr>
          <w:rFonts w:cs="Times New Roman"/>
          <w:b/>
          <w:szCs w:val="28"/>
        </w:rPr>
      </w:pPr>
      <w:r w:rsidRPr="00BD5273">
        <w:rPr>
          <w:rFonts w:cs="Times New Roman"/>
          <w:b/>
          <w:szCs w:val="28"/>
        </w:rPr>
        <w:t>Производство полимерной продукции</w:t>
      </w:r>
    </w:p>
    <w:p w14:paraId="2E906D66" w14:textId="15D875C8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>Стартаперу, заинтересованному в создании конечного продукта, нео</w:t>
      </w:r>
      <w:r w:rsidRPr="00BD5273">
        <w:rPr>
          <w:rFonts w:cs="Times New Roman"/>
          <w:bCs/>
          <w:szCs w:val="28"/>
        </w:rPr>
        <w:t>б</w:t>
      </w:r>
      <w:r w:rsidRPr="00BD5273">
        <w:rPr>
          <w:rFonts w:cs="Times New Roman"/>
          <w:bCs/>
          <w:szCs w:val="28"/>
        </w:rPr>
        <w:t>ходимо выбрать конкретную группу товаров, и под нее подгонять свою би</w:t>
      </w:r>
      <w:r w:rsidRPr="00BD5273">
        <w:rPr>
          <w:rFonts w:cs="Times New Roman"/>
          <w:bCs/>
          <w:szCs w:val="28"/>
        </w:rPr>
        <w:t>з</w:t>
      </w:r>
      <w:r w:rsidRPr="00BD5273">
        <w:rPr>
          <w:rFonts w:cs="Times New Roman"/>
          <w:bCs/>
          <w:szCs w:val="28"/>
        </w:rPr>
        <w:t>нес-модель, подбирать оборудование и определять каналы сбыта. Выбирать есть, из чего: из полимеров производится широкая номенклатура товаров:</w:t>
      </w:r>
    </w:p>
    <w:p w14:paraId="75C1BE83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различная упаковка, тара, включая технические емкости;</w:t>
      </w:r>
    </w:p>
    <w:p w14:paraId="24B6AD57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трубы, стройматериалы;</w:t>
      </w:r>
    </w:p>
    <w:p w14:paraId="0F249EED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синтетические полотна, сетки и пленки;</w:t>
      </w:r>
    </w:p>
    <w:p w14:paraId="0AF1A60B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комплектующие для автомобилей, станкостроения и т.д.;</w:t>
      </w:r>
    </w:p>
    <w:p w14:paraId="737BB375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канцелярские принадлежности;</w:t>
      </w:r>
    </w:p>
    <w:p w14:paraId="6BA089EF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спецодежда;</w:t>
      </w:r>
    </w:p>
    <w:p w14:paraId="08D88E8A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мебель;</w:t>
      </w:r>
    </w:p>
    <w:p w14:paraId="76E0E938" w14:textId="77777777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кабели;</w:t>
      </w:r>
    </w:p>
    <w:p w14:paraId="2E5F849C" w14:textId="2D60062D" w:rsidR="00BD5273" w:rsidRPr="00BD5273" w:rsidRDefault="00BD5273" w:rsidP="00BD5273">
      <w:pPr>
        <w:rPr>
          <w:rFonts w:cs="Times New Roman"/>
          <w:bCs/>
          <w:szCs w:val="28"/>
        </w:rPr>
      </w:pPr>
      <w:r w:rsidRPr="00BD5273">
        <w:rPr>
          <w:rFonts w:cs="Times New Roman"/>
          <w:bCs/>
          <w:szCs w:val="28"/>
        </w:rPr>
        <w:t xml:space="preserve">    обувь и др.</w:t>
      </w:r>
    </w:p>
    <w:p w14:paraId="42B78790" w14:textId="77777777" w:rsidR="00BD5273" w:rsidRDefault="00BD5273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6"/>
        </w:rPr>
      </w:pPr>
      <w:bookmarkStart w:id="2" w:name="_Toc117874144"/>
      <w:r>
        <w:br w:type="page"/>
      </w:r>
    </w:p>
    <w:p w14:paraId="692D89BE" w14:textId="436632CC" w:rsidR="00235420" w:rsidRDefault="00235420" w:rsidP="00235420">
      <w:pPr>
        <w:pStyle w:val="2"/>
      </w:pPr>
      <w:r>
        <w:lastRenderedPageBreak/>
        <w:t>Паспорт проектной идеи</w:t>
      </w:r>
      <w:bookmarkEnd w:id="2"/>
      <w:r>
        <w:t xml:space="preserve"> </w:t>
      </w:r>
    </w:p>
    <w:p w14:paraId="130A2E92" w14:textId="77777777" w:rsidR="00235420" w:rsidRDefault="00235420" w:rsidP="00235420">
      <w:pPr>
        <w:rPr>
          <w:shd w:val="clear" w:color="auto" w:fill="FFFFFF"/>
        </w:rPr>
      </w:pPr>
      <w:r>
        <w:rPr>
          <w:shd w:val="clear" w:color="auto" w:fill="FFFFFF"/>
        </w:rPr>
        <w:t>Концепция проекта обычно излагается в виде паспорта проектной идеи.</w:t>
      </w:r>
    </w:p>
    <w:p w14:paraId="08A943C6" w14:textId="77777777" w:rsidR="006D3CD1" w:rsidRDefault="006D3CD1" w:rsidP="006D3CD1">
      <w:pPr>
        <w:rPr>
          <w:shd w:val="clear" w:color="auto" w:fill="FFFFFF"/>
        </w:rPr>
      </w:pPr>
      <w:r w:rsidRPr="006D3CD1">
        <w:rPr>
          <w:bCs/>
          <w:i/>
          <w:shd w:val="clear" w:color="auto" w:fill="FFFFFF"/>
        </w:rPr>
        <w:t>Паспорт</w:t>
      </w:r>
      <w:r w:rsidRPr="006D3CD1">
        <w:rPr>
          <w:i/>
          <w:shd w:val="clear" w:color="auto" w:fill="FFFFFF"/>
        </w:rPr>
        <w:t> </w:t>
      </w:r>
      <w:r w:rsidRPr="006D3CD1">
        <w:rPr>
          <w:bCs/>
          <w:i/>
          <w:shd w:val="clear" w:color="auto" w:fill="FFFFFF"/>
        </w:rPr>
        <w:t>проекта</w:t>
      </w:r>
      <w:r>
        <w:rPr>
          <w:shd w:val="clear" w:color="auto" w:fill="FFFFFF"/>
        </w:rPr>
        <w:t> – краткая характеристика </w:t>
      </w:r>
      <w:r w:rsidRPr="006D3CD1">
        <w:rPr>
          <w:bCs/>
          <w:shd w:val="clear" w:color="auto" w:fill="FFFFFF"/>
        </w:rPr>
        <w:t>проектной</w:t>
      </w:r>
      <w:r>
        <w:rPr>
          <w:shd w:val="clear" w:color="auto" w:fill="FFFFFF"/>
        </w:rPr>
        <w:t> работы, в кот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рой даётся пояснение и описание основных частей работы.</w:t>
      </w:r>
    </w:p>
    <w:p w14:paraId="6099C743" w14:textId="77777777" w:rsidR="00051BB2" w:rsidRPr="00051BB2" w:rsidRDefault="00051BB2" w:rsidP="00051BB2">
      <w:pPr>
        <w:spacing w:line="240" w:lineRule="auto"/>
        <w:rPr>
          <w:sz w:val="24"/>
          <w:szCs w:val="24"/>
          <w:shd w:val="clear" w:color="auto" w:fill="FFFFFF"/>
        </w:rPr>
      </w:pPr>
      <w:r w:rsidRPr="00051BB2">
        <w:rPr>
          <w:sz w:val="24"/>
          <w:szCs w:val="24"/>
          <w:shd w:val="clear" w:color="auto" w:fill="FFFFFF"/>
        </w:rPr>
        <w:t xml:space="preserve">Табл. 1 Паспорт проектной идеи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051BB2" w:rsidRPr="001168A9" w14:paraId="35AA9DEE" w14:textId="77777777" w:rsidTr="009528CA">
        <w:tc>
          <w:tcPr>
            <w:tcW w:w="9571" w:type="dxa"/>
            <w:gridSpan w:val="2"/>
          </w:tcPr>
          <w:p w14:paraId="067E485C" w14:textId="77777777" w:rsidR="00051BB2" w:rsidRPr="00051BB2" w:rsidRDefault="00051BB2" w:rsidP="00051BB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1BB2">
              <w:rPr>
                <w:b/>
                <w:bCs/>
                <w:sz w:val="24"/>
                <w:szCs w:val="24"/>
              </w:rPr>
              <w:t>Паспорт проектной идеи</w:t>
            </w:r>
          </w:p>
        </w:tc>
      </w:tr>
      <w:tr w:rsidR="00051BB2" w:rsidRPr="00725226" w14:paraId="504F3B27" w14:textId="77777777" w:rsidTr="009528CA">
        <w:tc>
          <w:tcPr>
            <w:tcW w:w="4475" w:type="dxa"/>
          </w:tcPr>
          <w:p w14:paraId="6D798940" w14:textId="77777777" w:rsidR="00051BB2" w:rsidRPr="00051BB2" w:rsidRDefault="00051BB2" w:rsidP="00051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Идея (суть проекта название)</w:t>
            </w:r>
          </w:p>
        </w:tc>
        <w:tc>
          <w:tcPr>
            <w:tcW w:w="5096" w:type="dxa"/>
          </w:tcPr>
          <w:p w14:paraId="322F013C" w14:textId="57918583"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Тематика стартапа: переработк</w:t>
            </w:r>
            <w:r w:rsidR="00CA1086">
              <w:rPr>
                <w:sz w:val="24"/>
                <w:szCs w:val="24"/>
              </w:rPr>
              <w:t>и пластика</w:t>
            </w:r>
          </w:p>
        </w:tc>
      </w:tr>
      <w:tr w:rsidR="00051BB2" w:rsidRPr="00725226" w14:paraId="25E220EB" w14:textId="77777777" w:rsidTr="009528CA">
        <w:tc>
          <w:tcPr>
            <w:tcW w:w="4475" w:type="dxa"/>
          </w:tcPr>
          <w:p w14:paraId="0A9D37A4" w14:textId="77777777" w:rsidR="00051BB2" w:rsidRPr="00051BB2" w:rsidRDefault="00051BB2" w:rsidP="00051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Актуальность проекта</w:t>
            </w:r>
          </w:p>
        </w:tc>
        <w:tc>
          <w:tcPr>
            <w:tcW w:w="5096" w:type="dxa"/>
          </w:tcPr>
          <w:p w14:paraId="7DB50DDF" w14:textId="1C2CA092" w:rsidR="00051BB2" w:rsidRPr="00051BB2" w:rsidRDefault="00BA4A43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масштабным использованием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стика проект экологически актуален</w:t>
            </w:r>
          </w:p>
        </w:tc>
      </w:tr>
      <w:tr w:rsidR="00051BB2" w:rsidRPr="00725226" w14:paraId="68561E21" w14:textId="77777777" w:rsidTr="009528CA">
        <w:tc>
          <w:tcPr>
            <w:tcW w:w="4475" w:type="dxa"/>
          </w:tcPr>
          <w:p w14:paraId="6F15A96A" w14:textId="77777777" w:rsidR="00051BB2" w:rsidRPr="00051BB2" w:rsidRDefault="00051BB2" w:rsidP="00051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Ориентировочная потребность в ресу</w:t>
            </w:r>
            <w:r w:rsidRPr="00051BB2">
              <w:rPr>
                <w:sz w:val="24"/>
                <w:szCs w:val="24"/>
              </w:rPr>
              <w:t>р</w:t>
            </w:r>
            <w:r w:rsidRPr="00051BB2">
              <w:rPr>
                <w:sz w:val="24"/>
                <w:szCs w:val="24"/>
              </w:rPr>
              <w:t>сах (материальных, трудовых, финанс</w:t>
            </w:r>
            <w:r w:rsidRPr="00051BB2">
              <w:rPr>
                <w:sz w:val="24"/>
                <w:szCs w:val="24"/>
              </w:rPr>
              <w:t>о</w:t>
            </w:r>
            <w:r w:rsidRPr="00051BB2">
              <w:rPr>
                <w:sz w:val="24"/>
                <w:szCs w:val="24"/>
              </w:rPr>
              <w:t>вых др.)</w:t>
            </w:r>
          </w:p>
        </w:tc>
        <w:tc>
          <w:tcPr>
            <w:tcW w:w="5096" w:type="dxa"/>
          </w:tcPr>
          <w:p w14:paraId="084C0B31" w14:textId="7C46AED2" w:rsidR="00051BB2" w:rsidRPr="00051BB2" w:rsidRDefault="00BA4A43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вторсырья для строительства спортивных площадок, хоз. товаров, мебель в детские сады.</w:t>
            </w:r>
          </w:p>
        </w:tc>
      </w:tr>
      <w:tr w:rsidR="00051BB2" w:rsidRPr="00725226" w14:paraId="5D943485" w14:textId="77777777" w:rsidTr="009528CA">
        <w:tc>
          <w:tcPr>
            <w:tcW w:w="4475" w:type="dxa"/>
          </w:tcPr>
          <w:p w14:paraId="4ACED531" w14:textId="77777777" w:rsidR="00051BB2" w:rsidRPr="00051BB2" w:rsidRDefault="00051BB2" w:rsidP="00051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Моя оценка реалистичности проекта</w:t>
            </w:r>
          </w:p>
        </w:tc>
        <w:tc>
          <w:tcPr>
            <w:tcW w:w="5096" w:type="dxa"/>
          </w:tcPr>
          <w:p w14:paraId="4E66ECB8" w14:textId="0DE7954C" w:rsidR="00051BB2" w:rsidRPr="00051BB2" w:rsidRDefault="00051BB2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Имеется</w:t>
            </w:r>
            <w:r w:rsidR="00BA4A43">
              <w:rPr>
                <w:sz w:val="24"/>
                <w:szCs w:val="24"/>
              </w:rPr>
              <w:t xml:space="preserve"> огромный</w:t>
            </w:r>
            <w:r w:rsidRPr="00051BB2">
              <w:rPr>
                <w:sz w:val="24"/>
                <w:szCs w:val="24"/>
              </w:rPr>
              <w:t xml:space="preserve"> источник вторсырья </w:t>
            </w:r>
            <w:r w:rsidR="00BA4A43">
              <w:rPr>
                <w:sz w:val="24"/>
                <w:szCs w:val="24"/>
              </w:rPr>
              <w:t>в Ро</w:t>
            </w:r>
            <w:r w:rsidR="00BA4A43">
              <w:rPr>
                <w:sz w:val="24"/>
                <w:szCs w:val="24"/>
              </w:rPr>
              <w:t>с</w:t>
            </w:r>
            <w:r w:rsidR="00BA4A43">
              <w:rPr>
                <w:sz w:val="24"/>
                <w:szCs w:val="24"/>
              </w:rPr>
              <w:t>сии</w:t>
            </w:r>
          </w:p>
        </w:tc>
      </w:tr>
      <w:tr w:rsidR="00051BB2" w:rsidRPr="00725226" w14:paraId="3E12C9BD" w14:textId="77777777" w:rsidTr="009528CA">
        <w:tc>
          <w:tcPr>
            <w:tcW w:w="4475" w:type="dxa"/>
          </w:tcPr>
          <w:p w14:paraId="19AFBED1" w14:textId="77777777" w:rsidR="00051BB2" w:rsidRPr="00051BB2" w:rsidRDefault="00051BB2" w:rsidP="00051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1BB2">
              <w:rPr>
                <w:sz w:val="24"/>
                <w:szCs w:val="24"/>
              </w:rPr>
              <w:t>Авторы проекта</w:t>
            </w:r>
          </w:p>
        </w:tc>
        <w:tc>
          <w:tcPr>
            <w:tcW w:w="5096" w:type="dxa"/>
          </w:tcPr>
          <w:p w14:paraId="06380C01" w14:textId="1C508AF3" w:rsidR="00051BB2" w:rsidRPr="00051BB2" w:rsidRDefault="00BA4A43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Дуйцев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051BB2" w:rsidRPr="00051BB2">
              <w:rPr>
                <w:sz w:val="24"/>
                <w:szCs w:val="24"/>
              </w:rPr>
              <w:t xml:space="preserve"> 2-55м</w:t>
            </w:r>
          </w:p>
          <w:p w14:paraId="12756E3D" w14:textId="1B8A79A9" w:rsidR="00051BB2" w:rsidRPr="00051BB2" w:rsidRDefault="00BA4A43" w:rsidP="00051B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Александр Валерьевич</w:t>
            </w:r>
            <w:r w:rsidR="00051BB2" w:rsidRPr="00051BB2">
              <w:rPr>
                <w:sz w:val="24"/>
                <w:szCs w:val="24"/>
              </w:rPr>
              <w:t xml:space="preserve"> 2-55м</w:t>
            </w:r>
          </w:p>
        </w:tc>
      </w:tr>
    </w:tbl>
    <w:p w14:paraId="71D23E9C" w14:textId="77777777" w:rsidR="009528CA" w:rsidRDefault="009528CA" w:rsidP="006D3CD1"/>
    <w:p w14:paraId="29B8D68B" w14:textId="4192603C" w:rsidR="00AD5D2B" w:rsidRDefault="009528CA" w:rsidP="006D3CD1">
      <w:pPr>
        <w:rPr>
          <w:highlight w:val="yellow"/>
        </w:rPr>
      </w:pPr>
      <w:r w:rsidRPr="009528CA">
        <w:t xml:space="preserve">Товар представляет собой переработанное вторсырье. Используются следующие материалы: </w:t>
      </w:r>
      <w:r w:rsidR="0058666F">
        <w:t>бутылки, пластик.</w:t>
      </w:r>
      <w:r w:rsidRPr="009528CA">
        <w:t xml:space="preserve"> </w:t>
      </w:r>
    </w:p>
    <w:p w14:paraId="330B4D51" w14:textId="77777777" w:rsidR="00AD5D2B" w:rsidRDefault="00AD5D2B">
      <w:pPr>
        <w:spacing w:after="200" w:line="276" w:lineRule="auto"/>
        <w:ind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53A1E674" w14:textId="77777777" w:rsidR="00AD5D2B" w:rsidRPr="00B069D0" w:rsidRDefault="00AD5D2B" w:rsidP="00AD5D2B">
      <w:pPr>
        <w:pStyle w:val="2"/>
      </w:pPr>
      <w:bookmarkStart w:id="3" w:name="_Toc117874145"/>
      <w:r w:rsidRPr="00B069D0">
        <w:rPr>
          <w:lang w:val="en-US"/>
        </w:rPr>
        <w:lastRenderedPageBreak/>
        <w:t>SMART</w:t>
      </w:r>
      <w:r w:rsidRPr="00B069D0">
        <w:t xml:space="preserve"> </w:t>
      </w:r>
      <w:r w:rsidRPr="00AD5D2B">
        <w:t>–</w:t>
      </w:r>
      <w:r w:rsidRPr="00B069D0">
        <w:t xml:space="preserve"> анализ</w:t>
      </w:r>
      <w:bookmarkEnd w:id="3"/>
    </w:p>
    <w:p w14:paraId="0512DBAB" w14:textId="77777777" w:rsidR="00AD5D2B" w:rsidRDefault="00AD5D2B" w:rsidP="00AD5D2B">
      <w:pPr>
        <w:rPr>
          <w:shd w:val="clear" w:color="auto" w:fill="FFFFFF"/>
        </w:rPr>
      </w:pPr>
      <w:r>
        <w:rPr>
          <w:shd w:val="clear" w:color="auto" w:fill="FFFFFF"/>
        </w:rPr>
        <w:t>SMART — это методика постановки целей и задач в управлении. Суть методики в том, чтобы сделать абстрактные цели понятными, конкретными и достижимыми. </w:t>
      </w:r>
      <w:r w:rsidRPr="00AD5D2B">
        <w:rPr>
          <w:bCs/>
          <w:i/>
          <w:shd w:val="clear" w:color="auto" w:fill="FFFFFF"/>
        </w:rPr>
        <w:t xml:space="preserve">Джордж Т. </w:t>
      </w:r>
      <w:proofErr w:type="spellStart"/>
      <w:r w:rsidRPr="00AD5D2B">
        <w:rPr>
          <w:bCs/>
          <w:i/>
          <w:shd w:val="clear" w:color="auto" w:fill="FFFFFF"/>
        </w:rPr>
        <w:t>Доран</w:t>
      </w:r>
      <w:proofErr w:type="spellEnd"/>
      <w:r>
        <w:rPr>
          <w:shd w:val="clear" w:color="auto" w:fill="FFFFFF"/>
        </w:rPr>
        <w:t>, эксперт в области стратегического план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рования, описал эту методику в статье «S.M.A.R.T. — способ описания управленческих целей и задач» в 1981 году.</w:t>
      </w:r>
    </w:p>
    <w:p w14:paraId="3F81D556" w14:textId="77777777" w:rsidR="0063639A" w:rsidRPr="001B478F" w:rsidRDefault="0063639A" w:rsidP="0063639A">
      <w:pPr>
        <w:spacing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Табл. 2 </w:t>
      </w:r>
      <w:r w:rsidR="001B478F">
        <w:rPr>
          <w:sz w:val="24"/>
          <w:szCs w:val="24"/>
          <w:shd w:val="clear" w:color="auto" w:fill="FFFFFF"/>
          <w:lang w:val="en-US"/>
        </w:rPr>
        <w:t>SMART</w:t>
      </w:r>
      <w:r w:rsidR="001B478F">
        <w:rPr>
          <w:sz w:val="24"/>
          <w:szCs w:val="24"/>
          <w:shd w:val="clear" w:color="auto" w:fill="FFFFFF"/>
        </w:rPr>
        <w:t>- анализ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7416"/>
      </w:tblGrid>
      <w:tr w:rsidR="0063639A" w:rsidRPr="009A40F0" w14:paraId="1DF4F44C" w14:textId="77777777" w:rsidTr="0030121A">
        <w:tc>
          <w:tcPr>
            <w:tcW w:w="2547" w:type="dxa"/>
          </w:tcPr>
          <w:p w14:paraId="72E21024" w14:textId="77777777"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3639A">
              <w:rPr>
                <w:sz w:val="24"/>
                <w:szCs w:val="24"/>
                <w:lang w:val="en-US"/>
              </w:rPr>
              <w:t>s</w:t>
            </w:r>
            <w:r w:rsidRPr="0063639A">
              <w:rPr>
                <w:sz w:val="24"/>
                <w:szCs w:val="24"/>
              </w:rPr>
              <w:t>-</w:t>
            </w:r>
            <w:r w:rsidRPr="0063639A">
              <w:rPr>
                <w:sz w:val="24"/>
                <w:szCs w:val="24"/>
                <w:lang w:val="en-US"/>
              </w:rPr>
              <w:t>specific</w:t>
            </w:r>
          </w:p>
          <w:p w14:paraId="6592355A" w14:textId="77777777"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(специфичность)</w:t>
            </w:r>
          </w:p>
        </w:tc>
        <w:tc>
          <w:tcPr>
            <w:tcW w:w="20684" w:type="dxa"/>
          </w:tcPr>
          <w:p w14:paraId="3515BCB3" w14:textId="2A22D318"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 xml:space="preserve">Экологичность, </w:t>
            </w:r>
            <w:r w:rsidR="00BA4A43">
              <w:rPr>
                <w:sz w:val="24"/>
                <w:szCs w:val="24"/>
              </w:rPr>
              <w:t>большой источник вторсырья</w:t>
            </w:r>
          </w:p>
        </w:tc>
      </w:tr>
      <w:tr w:rsidR="0063639A" w:rsidRPr="009A40F0" w14:paraId="056AF541" w14:textId="77777777" w:rsidTr="0030121A">
        <w:tc>
          <w:tcPr>
            <w:tcW w:w="2547" w:type="dxa"/>
          </w:tcPr>
          <w:p w14:paraId="594CD635" w14:textId="77777777"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3639A">
              <w:rPr>
                <w:sz w:val="24"/>
                <w:szCs w:val="24"/>
                <w:lang w:val="en-US"/>
              </w:rPr>
              <w:t>M-Measurable</w:t>
            </w:r>
          </w:p>
          <w:p w14:paraId="73C29DD8" w14:textId="77777777"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  <w:lang w:val="en-US"/>
              </w:rPr>
              <w:t>(</w:t>
            </w:r>
            <w:r w:rsidRPr="0063639A">
              <w:rPr>
                <w:sz w:val="24"/>
                <w:szCs w:val="24"/>
              </w:rPr>
              <w:t>измеримость)</w:t>
            </w:r>
          </w:p>
        </w:tc>
        <w:tc>
          <w:tcPr>
            <w:tcW w:w="20684" w:type="dxa"/>
          </w:tcPr>
          <w:p w14:paraId="0C2E6B92" w14:textId="177CE7C4" w:rsidR="0063639A" w:rsidRDefault="00612730" w:rsidP="0061273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загрязнения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A4A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реды, путем увеличения объемов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реработки вторсырья.</w:t>
            </w:r>
          </w:p>
          <w:p w14:paraId="6BE17C81" w14:textId="77777777" w:rsidR="00612730" w:rsidRDefault="00612730" w:rsidP="0061273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прибыли, как следствие увеличения производства.</w:t>
            </w:r>
          </w:p>
          <w:p w14:paraId="709E568B" w14:textId="77777777" w:rsidR="00612730" w:rsidRPr="0063639A" w:rsidRDefault="00612730" w:rsidP="0061273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увеличение объемов выработки в 2 раза за год.</w:t>
            </w:r>
          </w:p>
        </w:tc>
      </w:tr>
      <w:tr w:rsidR="0063639A" w:rsidRPr="009A40F0" w14:paraId="235B8B4E" w14:textId="77777777" w:rsidTr="0030121A">
        <w:tc>
          <w:tcPr>
            <w:tcW w:w="2547" w:type="dxa"/>
          </w:tcPr>
          <w:p w14:paraId="734F81AC" w14:textId="77777777"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3639A">
              <w:rPr>
                <w:sz w:val="24"/>
                <w:szCs w:val="24"/>
                <w:lang w:val="en-US"/>
              </w:rPr>
              <w:t>A-Appropriate</w:t>
            </w:r>
          </w:p>
          <w:p w14:paraId="4C2E9321" w14:textId="77777777"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  <w:lang w:val="en-US"/>
              </w:rPr>
              <w:t>(</w:t>
            </w:r>
            <w:r w:rsidRPr="0063639A">
              <w:rPr>
                <w:sz w:val="24"/>
                <w:szCs w:val="24"/>
              </w:rPr>
              <w:t>Уместность)</w:t>
            </w:r>
          </w:p>
        </w:tc>
        <w:tc>
          <w:tcPr>
            <w:tcW w:w="20684" w:type="dxa"/>
          </w:tcPr>
          <w:p w14:paraId="31CF2557" w14:textId="7281B6CA"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 xml:space="preserve">Наличие </w:t>
            </w:r>
            <w:r w:rsidR="00BA4A43">
              <w:rPr>
                <w:sz w:val="24"/>
                <w:szCs w:val="24"/>
              </w:rPr>
              <w:t>вторсырья повсеместно</w:t>
            </w:r>
          </w:p>
          <w:p w14:paraId="32027552" w14:textId="7DCBBECF"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Возможность использования перерабатываемого сырья для</w:t>
            </w:r>
            <w:r w:rsidR="00BA4A43">
              <w:rPr>
                <w:sz w:val="24"/>
                <w:szCs w:val="24"/>
              </w:rPr>
              <w:t xml:space="preserve"> спорти</w:t>
            </w:r>
            <w:r w:rsidR="00BA4A43">
              <w:rPr>
                <w:sz w:val="24"/>
                <w:szCs w:val="24"/>
              </w:rPr>
              <w:t>в</w:t>
            </w:r>
            <w:r w:rsidR="00BA4A43">
              <w:rPr>
                <w:sz w:val="24"/>
                <w:szCs w:val="24"/>
              </w:rPr>
              <w:t>ных площадок.</w:t>
            </w:r>
          </w:p>
        </w:tc>
      </w:tr>
      <w:tr w:rsidR="0063639A" w:rsidRPr="009A40F0" w14:paraId="67C84343" w14:textId="77777777" w:rsidTr="0030121A">
        <w:tc>
          <w:tcPr>
            <w:tcW w:w="2547" w:type="dxa"/>
          </w:tcPr>
          <w:p w14:paraId="09FBF1E0" w14:textId="77777777"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3639A">
              <w:rPr>
                <w:sz w:val="24"/>
                <w:szCs w:val="24"/>
                <w:lang w:val="en-US"/>
              </w:rPr>
              <w:t>R-Realistic</w:t>
            </w:r>
          </w:p>
          <w:p w14:paraId="217ADD3E" w14:textId="77777777"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  <w:lang w:val="en-US"/>
              </w:rPr>
              <w:t>(</w:t>
            </w:r>
            <w:r w:rsidRPr="0063639A">
              <w:rPr>
                <w:sz w:val="24"/>
                <w:szCs w:val="24"/>
              </w:rPr>
              <w:t>Реалистичность)</w:t>
            </w:r>
          </w:p>
        </w:tc>
        <w:tc>
          <w:tcPr>
            <w:tcW w:w="20684" w:type="dxa"/>
          </w:tcPr>
          <w:p w14:paraId="01865637" w14:textId="77777777"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Наличие рынка сбыта</w:t>
            </w:r>
          </w:p>
          <w:p w14:paraId="19A6226C" w14:textId="281ACE71"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 xml:space="preserve">Наличие </w:t>
            </w:r>
            <w:r w:rsidR="00BA4A43">
              <w:rPr>
                <w:sz w:val="24"/>
                <w:szCs w:val="24"/>
              </w:rPr>
              <w:t>большого количества втор сырья</w:t>
            </w:r>
          </w:p>
          <w:p w14:paraId="158343AF" w14:textId="2074397D"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 xml:space="preserve">Возможность </w:t>
            </w:r>
            <w:r w:rsidR="00144330">
              <w:rPr>
                <w:sz w:val="24"/>
                <w:szCs w:val="24"/>
              </w:rPr>
              <w:t>привлечения эко-активистов</w:t>
            </w:r>
          </w:p>
        </w:tc>
      </w:tr>
      <w:tr w:rsidR="0063639A" w:rsidRPr="009A40F0" w14:paraId="31990DFE" w14:textId="77777777" w:rsidTr="0030121A">
        <w:tc>
          <w:tcPr>
            <w:tcW w:w="2547" w:type="dxa"/>
          </w:tcPr>
          <w:p w14:paraId="08C949C2" w14:textId="77777777"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  <w:lang w:val="en-US"/>
              </w:rPr>
              <w:t>T</w:t>
            </w:r>
            <w:r w:rsidRPr="0063639A">
              <w:rPr>
                <w:sz w:val="24"/>
                <w:szCs w:val="24"/>
              </w:rPr>
              <w:t>-</w:t>
            </w:r>
            <w:r w:rsidRPr="0063639A">
              <w:rPr>
                <w:sz w:val="24"/>
                <w:szCs w:val="24"/>
                <w:lang w:val="en-US"/>
              </w:rPr>
              <w:t>Tome</w:t>
            </w:r>
            <w:r w:rsidRPr="0063639A">
              <w:rPr>
                <w:sz w:val="24"/>
                <w:szCs w:val="24"/>
              </w:rPr>
              <w:t xml:space="preserve"> </w:t>
            </w:r>
            <w:r w:rsidRPr="0063639A">
              <w:rPr>
                <w:sz w:val="24"/>
                <w:szCs w:val="24"/>
                <w:lang w:val="en-US"/>
              </w:rPr>
              <w:t>bound</w:t>
            </w:r>
          </w:p>
          <w:p w14:paraId="2D1F3C31" w14:textId="77777777" w:rsidR="0063639A" w:rsidRPr="0063639A" w:rsidRDefault="0063639A" w:rsidP="006363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(ограниченность во времени)</w:t>
            </w:r>
          </w:p>
        </w:tc>
        <w:tc>
          <w:tcPr>
            <w:tcW w:w="20684" w:type="dxa"/>
          </w:tcPr>
          <w:p w14:paraId="2254FDCB" w14:textId="77777777" w:rsidR="0063639A" w:rsidRPr="0063639A" w:rsidRDefault="0063639A" w:rsidP="006363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3639A">
              <w:rPr>
                <w:sz w:val="24"/>
                <w:szCs w:val="24"/>
              </w:rPr>
              <w:t>Проект начинается реализовываться через 7 месяцев (в июле 2023) дата окончания проекта не установлено</w:t>
            </w:r>
          </w:p>
        </w:tc>
      </w:tr>
    </w:tbl>
    <w:p w14:paraId="57BA9A6B" w14:textId="77777777" w:rsidR="00C865C1" w:rsidRDefault="00C865C1" w:rsidP="00AD5D2B">
      <w:r>
        <w:t xml:space="preserve">    </w:t>
      </w:r>
    </w:p>
    <w:p w14:paraId="2CC2F036" w14:textId="5DD524AA" w:rsidR="009528CA" w:rsidRDefault="009528CA" w:rsidP="00AD5D2B">
      <w:r w:rsidRPr="009528CA">
        <w:t xml:space="preserve">Преимущества нашего товара по качеству: </w:t>
      </w:r>
      <w:r w:rsidR="00454175">
        <w:t xml:space="preserve">большой рынок сбыта и </w:t>
      </w:r>
      <w:r w:rsidR="0058666F">
        <w:t>з</w:t>
      </w:r>
      <w:r w:rsidR="0058666F">
        <w:t>а</w:t>
      </w:r>
      <w:r w:rsidR="0058666F">
        <w:t>купки вторсырья.</w:t>
      </w:r>
      <w:r w:rsidRPr="009528CA">
        <w:t xml:space="preserve"> </w:t>
      </w:r>
    </w:p>
    <w:p w14:paraId="4D860C53" w14:textId="77777777" w:rsidR="00C865C1" w:rsidRDefault="00C865C1">
      <w:pPr>
        <w:spacing w:after="200" w:line="276" w:lineRule="auto"/>
        <w:ind w:firstLine="0"/>
        <w:jc w:val="left"/>
      </w:pPr>
      <w:r>
        <w:br w:type="page"/>
      </w:r>
    </w:p>
    <w:p w14:paraId="2A93BBA6" w14:textId="77777777" w:rsidR="00723C00" w:rsidRDefault="00723C00" w:rsidP="00723C00">
      <w:pPr>
        <w:pStyle w:val="2"/>
      </w:pPr>
      <w:bookmarkStart w:id="4" w:name="_Toc117874146"/>
      <w:r w:rsidRPr="00B069D0">
        <w:rPr>
          <w:lang w:val="en-US"/>
        </w:rPr>
        <w:lastRenderedPageBreak/>
        <w:t>SWOT</w:t>
      </w:r>
      <w:r>
        <w:t>- анализ</w:t>
      </w:r>
      <w:bookmarkEnd w:id="4"/>
    </w:p>
    <w:p w14:paraId="00928D93" w14:textId="26AC85DC" w:rsidR="00723C00" w:rsidRPr="00723C00" w:rsidRDefault="004B03D2" w:rsidP="00076C2A">
      <w:pPr>
        <w:spacing w:line="240" w:lineRule="auto"/>
        <w:ind w:firstLine="0"/>
        <w:rPr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AC368" wp14:editId="4D4E062C">
                <wp:simplePos x="0" y="0"/>
                <wp:positionH relativeFrom="column">
                  <wp:posOffset>15240</wp:posOffset>
                </wp:positionH>
                <wp:positionV relativeFrom="paragraph">
                  <wp:posOffset>189865</wp:posOffset>
                </wp:positionV>
                <wp:extent cx="1514475" cy="173355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475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AB0C7B3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4.95pt" to="120.4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" strokecolor="black [3040]">
                <o:lock v:ext="edit" shapetype="f"/>
              </v:line>
            </w:pict>
          </mc:Fallback>
        </mc:AlternateContent>
      </w:r>
      <w:r w:rsidR="00723C00">
        <w:rPr>
          <w:sz w:val="24"/>
          <w:szCs w:val="24"/>
        </w:rPr>
        <w:t xml:space="preserve">Табл.3. </w:t>
      </w:r>
      <w:r w:rsidR="00723C00">
        <w:rPr>
          <w:sz w:val="24"/>
          <w:szCs w:val="24"/>
          <w:lang w:val="en-US"/>
        </w:rPr>
        <w:t>SWOT</w:t>
      </w:r>
      <w:r w:rsidR="00723C00">
        <w:rPr>
          <w:sz w:val="24"/>
          <w:szCs w:val="24"/>
        </w:rPr>
        <w:t>- анализ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8"/>
        <w:gridCol w:w="3729"/>
        <w:gridCol w:w="3344"/>
      </w:tblGrid>
      <w:tr w:rsidR="00723C00" w:rsidRPr="00B069D0" w14:paraId="3E78621E" w14:textId="77777777" w:rsidTr="00144330">
        <w:trPr>
          <w:trHeight w:val="2708"/>
        </w:trPr>
        <w:tc>
          <w:tcPr>
            <w:tcW w:w="2447" w:type="dxa"/>
          </w:tcPr>
          <w:p w14:paraId="114DF1B5" w14:textId="77777777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723C00">
              <w:rPr>
                <w:rFonts w:cs="Times New Roman"/>
                <w:sz w:val="24"/>
                <w:szCs w:val="24"/>
              </w:rPr>
              <w:t>Внешняя среда</w:t>
            </w:r>
          </w:p>
          <w:p w14:paraId="763E7429" w14:textId="77777777" w:rsidR="00723C00" w:rsidRPr="00723C00" w:rsidRDefault="00723C00" w:rsidP="00723C0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14:paraId="54FB3235" w14:textId="77777777" w:rsidR="00723C00" w:rsidRPr="00723C00" w:rsidRDefault="00723C00" w:rsidP="00723C00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14:paraId="43C1ED4D" w14:textId="77777777" w:rsidR="00723C00" w:rsidRDefault="00723C00" w:rsidP="00723C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01B978D8" w14:textId="77777777" w:rsidR="00723C00" w:rsidRDefault="00723C00" w:rsidP="00723C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435DB017" w14:textId="77777777" w:rsidR="00723C00" w:rsidRDefault="00723C00" w:rsidP="00723C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7C392FFB" w14:textId="77777777" w:rsidR="00723C00" w:rsidRDefault="00723C00" w:rsidP="00723C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8F2A7EB" w14:textId="77777777" w:rsidR="00723C00" w:rsidRDefault="00723C00" w:rsidP="00723C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5020C666" w14:textId="77777777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Внутренняя среда</w:t>
            </w:r>
          </w:p>
        </w:tc>
        <w:tc>
          <w:tcPr>
            <w:tcW w:w="3757" w:type="dxa"/>
          </w:tcPr>
          <w:p w14:paraId="146823B4" w14:textId="77777777" w:rsidR="00723C00" w:rsidRPr="00723C00" w:rsidRDefault="00723C00" w:rsidP="00723C0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  <w:lang w:val="en-US"/>
              </w:rPr>
              <w:t>Opportunity</w:t>
            </w:r>
          </w:p>
          <w:p w14:paraId="7A2E7266" w14:textId="77777777" w:rsidR="00723C00" w:rsidRPr="00723C00" w:rsidRDefault="00723C00" w:rsidP="00723C0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(Возможности)</w:t>
            </w:r>
          </w:p>
          <w:p w14:paraId="62E7B43B" w14:textId="1F0EDCF2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144330">
              <w:rPr>
                <w:rFonts w:cs="Times New Roman"/>
                <w:sz w:val="24"/>
                <w:szCs w:val="24"/>
              </w:rPr>
              <w:t>Дешевое и доступное сырье</w:t>
            </w:r>
          </w:p>
          <w:p w14:paraId="6DFA1AF7" w14:textId="4F42E0FF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144330">
              <w:rPr>
                <w:rFonts w:cs="Times New Roman"/>
                <w:sz w:val="24"/>
                <w:szCs w:val="24"/>
              </w:rPr>
              <w:t>Заинтересованность населения, органов местного самоуправл</w:t>
            </w:r>
            <w:r w:rsidR="00144330">
              <w:rPr>
                <w:rFonts w:cs="Times New Roman"/>
                <w:sz w:val="24"/>
                <w:szCs w:val="24"/>
              </w:rPr>
              <w:t>е</w:t>
            </w:r>
            <w:r w:rsidR="00144330">
              <w:rPr>
                <w:rFonts w:cs="Times New Roman"/>
                <w:sz w:val="24"/>
                <w:szCs w:val="24"/>
              </w:rPr>
              <w:t xml:space="preserve">ния в решении загрязнения </w:t>
            </w:r>
            <w:proofErr w:type="spellStart"/>
            <w:r w:rsidR="00144330">
              <w:rPr>
                <w:rFonts w:cs="Times New Roman"/>
                <w:sz w:val="24"/>
                <w:szCs w:val="24"/>
              </w:rPr>
              <w:t>окр</w:t>
            </w:r>
            <w:proofErr w:type="spellEnd"/>
            <w:r w:rsidR="00144330">
              <w:rPr>
                <w:rFonts w:cs="Times New Roman"/>
                <w:sz w:val="24"/>
                <w:szCs w:val="24"/>
              </w:rPr>
              <w:t>. среды</w:t>
            </w:r>
          </w:p>
          <w:p w14:paraId="2EE96646" w14:textId="14125C7A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144330">
              <w:rPr>
                <w:rFonts w:cs="Times New Roman"/>
                <w:sz w:val="24"/>
                <w:szCs w:val="24"/>
              </w:rPr>
              <w:t>Низкая степень конкуренции</w:t>
            </w:r>
          </w:p>
        </w:tc>
        <w:tc>
          <w:tcPr>
            <w:tcW w:w="3367" w:type="dxa"/>
          </w:tcPr>
          <w:p w14:paraId="4B055EAD" w14:textId="77777777" w:rsidR="00723C00" w:rsidRPr="00723C00" w:rsidRDefault="00723C00" w:rsidP="00723C0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  <w:lang w:val="en-US"/>
              </w:rPr>
              <w:t>Threat</w:t>
            </w:r>
            <w:r w:rsidRPr="00723C00">
              <w:rPr>
                <w:rFonts w:cs="Times New Roman"/>
                <w:sz w:val="24"/>
                <w:szCs w:val="24"/>
              </w:rPr>
              <w:t xml:space="preserve"> (Угроз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723C00">
              <w:rPr>
                <w:rFonts w:cs="Times New Roman"/>
                <w:sz w:val="24"/>
                <w:szCs w:val="24"/>
              </w:rPr>
              <w:t>)</w:t>
            </w:r>
          </w:p>
          <w:p w14:paraId="280DE51F" w14:textId="77777777" w:rsidR="00723C00" w:rsidRPr="00723C00" w:rsidRDefault="00723C00" w:rsidP="00723C0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81B9AAC" w14:textId="02D33594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144330">
              <w:rPr>
                <w:rFonts w:cs="Times New Roman"/>
                <w:sz w:val="24"/>
                <w:szCs w:val="24"/>
              </w:rPr>
              <w:t>Колебание спроса и уровня цен на вторичные материал</w:t>
            </w:r>
            <w:r w:rsidR="00144330">
              <w:rPr>
                <w:rFonts w:cs="Times New Roman"/>
                <w:sz w:val="24"/>
                <w:szCs w:val="24"/>
              </w:rPr>
              <w:t>ь</w:t>
            </w:r>
            <w:r w:rsidR="00144330">
              <w:rPr>
                <w:rFonts w:cs="Times New Roman"/>
                <w:sz w:val="24"/>
                <w:szCs w:val="24"/>
              </w:rPr>
              <w:t>ные ресурсы</w:t>
            </w:r>
          </w:p>
          <w:p w14:paraId="16098C1B" w14:textId="5D3C2B4F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144330">
              <w:rPr>
                <w:rFonts w:cs="Times New Roman"/>
                <w:sz w:val="24"/>
                <w:szCs w:val="24"/>
              </w:rPr>
              <w:t>Низкая информированность населения по вопросам бе</w:t>
            </w:r>
            <w:r w:rsidR="00144330">
              <w:rPr>
                <w:rFonts w:cs="Times New Roman"/>
                <w:sz w:val="24"/>
                <w:szCs w:val="24"/>
              </w:rPr>
              <w:t>з</w:t>
            </w:r>
            <w:r w:rsidR="00144330">
              <w:rPr>
                <w:rFonts w:cs="Times New Roman"/>
                <w:sz w:val="24"/>
                <w:szCs w:val="24"/>
              </w:rPr>
              <w:t>опасного обращения с ТБО</w:t>
            </w:r>
          </w:p>
          <w:p w14:paraId="0750B690" w14:textId="0D446954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  <w:r w:rsidRPr="00723C00">
              <w:rPr>
                <w:rFonts w:cs="Times New Roman"/>
                <w:sz w:val="24"/>
                <w:szCs w:val="24"/>
              </w:rPr>
              <w:t xml:space="preserve">Появление </w:t>
            </w:r>
            <w:r w:rsidR="00144330">
              <w:rPr>
                <w:rFonts w:cs="Times New Roman"/>
                <w:sz w:val="24"/>
                <w:szCs w:val="24"/>
              </w:rPr>
              <w:t xml:space="preserve">новых </w:t>
            </w:r>
            <w:r w:rsidRPr="00723C00">
              <w:rPr>
                <w:rFonts w:cs="Times New Roman"/>
                <w:sz w:val="24"/>
                <w:szCs w:val="24"/>
              </w:rPr>
              <w:t>конкуре</w:t>
            </w:r>
            <w:r w:rsidRPr="00723C00">
              <w:rPr>
                <w:rFonts w:cs="Times New Roman"/>
                <w:sz w:val="24"/>
                <w:szCs w:val="24"/>
              </w:rPr>
              <w:t>н</w:t>
            </w:r>
            <w:r w:rsidRPr="00723C00">
              <w:rPr>
                <w:rFonts w:cs="Times New Roman"/>
                <w:sz w:val="24"/>
                <w:szCs w:val="24"/>
              </w:rPr>
              <w:t>т</w:t>
            </w:r>
            <w:r w:rsidR="00144330"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723C00" w:rsidRPr="00B069D0" w14:paraId="17D90F93" w14:textId="77777777" w:rsidTr="00723C00">
        <w:tc>
          <w:tcPr>
            <w:tcW w:w="2447" w:type="dxa"/>
          </w:tcPr>
          <w:p w14:paraId="2B58EE65" w14:textId="77777777" w:rsidR="00723C00" w:rsidRPr="00723C00" w:rsidRDefault="00723C00" w:rsidP="00723C0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  <w:lang w:val="en-US"/>
              </w:rPr>
              <w:t>Strength</w:t>
            </w:r>
            <w:r w:rsidRPr="00723C00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723C00">
              <w:rPr>
                <w:rFonts w:cs="Times New Roman"/>
                <w:sz w:val="24"/>
                <w:szCs w:val="24"/>
              </w:rPr>
              <w:t>Силные</w:t>
            </w:r>
            <w:proofErr w:type="spellEnd"/>
            <w:r w:rsidRPr="00723C00">
              <w:rPr>
                <w:rFonts w:cs="Times New Roman"/>
                <w:sz w:val="24"/>
                <w:szCs w:val="24"/>
              </w:rPr>
              <w:t xml:space="preserve"> ст</w:t>
            </w:r>
            <w:r w:rsidRPr="00723C00">
              <w:rPr>
                <w:rFonts w:cs="Times New Roman"/>
                <w:sz w:val="24"/>
                <w:szCs w:val="24"/>
              </w:rPr>
              <w:t>о</w:t>
            </w:r>
            <w:r w:rsidRPr="00723C00">
              <w:rPr>
                <w:rFonts w:cs="Times New Roman"/>
                <w:sz w:val="24"/>
                <w:szCs w:val="24"/>
              </w:rPr>
              <w:t>рон)</w:t>
            </w:r>
          </w:p>
          <w:p w14:paraId="0DBE55D6" w14:textId="77777777" w:rsid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59EFAE9C" w14:textId="4341F4EE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 xml:space="preserve">А. </w:t>
            </w:r>
            <w:r w:rsidR="00144330">
              <w:rPr>
                <w:rFonts w:cs="Times New Roman"/>
                <w:sz w:val="24"/>
                <w:szCs w:val="24"/>
              </w:rPr>
              <w:t>Высокая рент</w:t>
            </w:r>
            <w:r w:rsidR="00144330">
              <w:rPr>
                <w:rFonts w:cs="Times New Roman"/>
                <w:sz w:val="24"/>
                <w:szCs w:val="24"/>
              </w:rPr>
              <w:t>а</w:t>
            </w:r>
            <w:r w:rsidR="00144330">
              <w:rPr>
                <w:rFonts w:cs="Times New Roman"/>
                <w:sz w:val="24"/>
                <w:szCs w:val="24"/>
              </w:rPr>
              <w:t>бельность</w:t>
            </w:r>
          </w:p>
          <w:p w14:paraId="5B0A7588" w14:textId="627C674C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 xml:space="preserve">Б. </w:t>
            </w:r>
            <w:r w:rsidR="00144330">
              <w:rPr>
                <w:rFonts w:cs="Times New Roman"/>
                <w:sz w:val="24"/>
                <w:szCs w:val="24"/>
              </w:rPr>
              <w:t>Гибкие конкуре</w:t>
            </w:r>
            <w:r w:rsidR="00144330">
              <w:rPr>
                <w:rFonts w:cs="Times New Roman"/>
                <w:sz w:val="24"/>
                <w:szCs w:val="24"/>
              </w:rPr>
              <w:t>н</w:t>
            </w:r>
            <w:r w:rsidR="00144330">
              <w:rPr>
                <w:rFonts w:cs="Times New Roman"/>
                <w:sz w:val="24"/>
                <w:szCs w:val="24"/>
              </w:rPr>
              <w:t>тоспособные тарифы</w:t>
            </w:r>
          </w:p>
          <w:p w14:paraId="3B4BBA99" w14:textId="5EB47752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 xml:space="preserve">В. </w:t>
            </w:r>
            <w:r w:rsidR="00144330">
              <w:rPr>
                <w:rFonts w:cs="Times New Roman"/>
                <w:sz w:val="24"/>
                <w:szCs w:val="24"/>
              </w:rPr>
              <w:t>Современное об</w:t>
            </w:r>
            <w:r w:rsidR="00144330">
              <w:rPr>
                <w:rFonts w:cs="Times New Roman"/>
                <w:sz w:val="24"/>
                <w:szCs w:val="24"/>
              </w:rPr>
              <w:t>о</w:t>
            </w:r>
            <w:r w:rsidR="00144330">
              <w:rPr>
                <w:rFonts w:cs="Times New Roman"/>
                <w:sz w:val="24"/>
                <w:szCs w:val="24"/>
              </w:rPr>
              <w:t>рудование</w:t>
            </w:r>
          </w:p>
        </w:tc>
        <w:tc>
          <w:tcPr>
            <w:tcW w:w="3757" w:type="dxa"/>
          </w:tcPr>
          <w:p w14:paraId="63425167" w14:textId="59401CE4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1</w:t>
            </w:r>
            <w:r w:rsidR="00144330">
              <w:rPr>
                <w:rFonts w:cs="Times New Roman"/>
                <w:sz w:val="24"/>
                <w:szCs w:val="24"/>
              </w:rPr>
              <w:t>А</w:t>
            </w:r>
            <w:r w:rsidRPr="00723C00">
              <w:rPr>
                <w:rFonts w:cs="Times New Roman"/>
                <w:sz w:val="24"/>
                <w:szCs w:val="24"/>
              </w:rPr>
              <w:t xml:space="preserve">+ Ввиду </w:t>
            </w:r>
            <w:r w:rsidR="00144330">
              <w:rPr>
                <w:rFonts w:cs="Times New Roman"/>
                <w:sz w:val="24"/>
                <w:szCs w:val="24"/>
              </w:rPr>
              <w:t>дешевого сырья п</w:t>
            </w:r>
            <w:r w:rsidR="00144330">
              <w:rPr>
                <w:rFonts w:cs="Times New Roman"/>
                <w:sz w:val="24"/>
                <w:szCs w:val="24"/>
              </w:rPr>
              <w:t>о</w:t>
            </w:r>
            <w:r w:rsidR="00144330">
              <w:rPr>
                <w:rFonts w:cs="Times New Roman"/>
                <w:sz w:val="24"/>
                <w:szCs w:val="24"/>
              </w:rPr>
              <w:t>вышается рентабельность</w:t>
            </w:r>
          </w:p>
          <w:p w14:paraId="0239C3C0" w14:textId="2CD2D01E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2</w:t>
            </w:r>
            <w:r w:rsidR="00144330">
              <w:rPr>
                <w:rFonts w:cs="Times New Roman"/>
                <w:sz w:val="24"/>
                <w:szCs w:val="24"/>
              </w:rPr>
              <w:t>б</w:t>
            </w:r>
            <w:r w:rsidRPr="00723C00">
              <w:rPr>
                <w:rFonts w:cs="Times New Roman"/>
                <w:sz w:val="24"/>
                <w:szCs w:val="24"/>
              </w:rPr>
              <w:t xml:space="preserve">+ </w:t>
            </w:r>
          </w:p>
          <w:p w14:paraId="7D173C5E" w14:textId="19BD9EAA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3</w:t>
            </w:r>
            <w:r w:rsidR="00144330">
              <w:rPr>
                <w:rFonts w:cs="Times New Roman"/>
                <w:sz w:val="24"/>
                <w:szCs w:val="24"/>
              </w:rPr>
              <w:t>в+ Ввиду современного обор</w:t>
            </w:r>
            <w:r w:rsidR="00144330">
              <w:rPr>
                <w:rFonts w:cs="Times New Roman"/>
                <w:sz w:val="24"/>
                <w:szCs w:val="24"/>
              </w:rPr>
              <w:t>у</w:t>
            </w:r>
            <w:r w:rsidR="00144330">
              <w:rPr>
                <w:rFonts w:cs="Times New Roman"/>
                <w:sz w:val="24"/>
                <w:szCs w:val="24"/>
              </w:rPr>
              <w:t>дования, возможность конкуре</w:t>
            </w:r>
            <w:r w:rsidR="00144330">
              <w:rPr>
                <w:rFonts w:cs="Times New Roman"/>
                <w:sz w:val="24"/>
                <w:szCs w:val="24"/>
              </w:rPr>
              <w:t>н</w:t>
            </w:r>
            <w:r w:rsidR="00144330">
              <w:rPr>
                <w:rFonts w:cs="Times New Roman"/>
                <w:sz w:val="24"/>
                <w:szCs w:val="24"/>
              </w:rPr>
              <w:t>ции снижается</w:t>
            </w:r>
          </w:p>
        </w:tc>
        <w:tc>
          <w:tcPr>
            <w:tcW w:w="3367" w:type="dxa"/>
          </w:tcPr>
          <w:p w14:paraId="7F73D503" w14:textId="3E24BDC3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>4</w:t>
            </w:r>
            <w:r w:rsidR="00144330">
              <w:rPr>
                <w:rFonts w:cs="Times New Roman"/>
                <w:sz w:val="24"/>
                <w:szCs w:val="24"/>
              </w:rPr>
              <w:t xml:space="preserve">а+ </w:t>
            </w:r>
            <w:r w:rsidR="00F44C24">
              <w:rPr>
                <w:rFonts w:cs="Times New Roman"/>
                <w:sz w:val="24"/>
                <w:szCs w:val="24"/>
              </w:rPr>
              <w:t>Для перекрытия спроса можно понизить цены для р</w:t>
            </w:r>
            <w:r w:rsidR="00F44C24">
              <w:rPr>
                <w:rFonts w:cs="Times New Roman"/>
                <w:sz w:val="24"/>
                <w:szCs w:val="24"/>
              </w:rPr>
              <w:t>е</w:t>
            </w:r>
            <w:r w:rsidR="00F44C24">
              <w:rPr>
                <w:rFonts w:cs="Times New Roman"/>
                <w:sz w:val="24"/>
                <w:szCs w:val="24"/>
              </w:rPr>
              <w:t>ализации товара,</w:t>
            </w:r>
          </w:p>
          <w:p w14:paraId="19BFD665" w14:textId="67163324" w:rsidR="00723C00" w:rsidRPr="00723C00" w:rsidRDefault="0014433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723C00" w:rsidRPr="00723C00">
              <w:rPr>
                <w:rFonts w:cs="Times New Roman"/>
                <w:sz w:val="24"/>
                <w:szCs w:val="24"/>
              </w:rPr>
              <w:t xml:space="preserve">б- </w:t>
            </w:r>
            <w:r>
              <w:rPr>
                <w:rFonts w:cs="Times New Roman"/>
                <w:sz w:val="24"/>
                <w:szCs w:val="24"/>
              </w:rPr>
              <w:t>Из-за нехватки сырья ко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куренты могут снижать свои цены</w:t>
            </w:r>
          </w:p>
          <w:p w14:paraId="6F908F5F" w14:textId="655468A4" w:rsidR="00723C00" w:rsidRPr="00723C00" w:rsidRDefault="0014433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723C00" w:rsidRPr="00723C00">
              <w:rPr>
                <w:rFonts w:cs="Times New Roman"/>
                <w:sz w:val="24"/>
                <w:szCs w:val="24"/>
              </w:rPr>
              <w:t xml:space="preserve">в+ </w:t>
            </w:r>
            <w:r>
              <w:rPr>
                <w:rFonts w:cs="Times New Roman"/>
                <w:sz w:val="24"/>
                <w:szCs w:val="24"/>
              </w:rPr>
              <w:t>Для появления конкуре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тов требуется современное и дорогостоящее оборудование, также им потребуется рынок сбыта</w:t>
            </w:r>
          </w:p>
        </w:tc>
      </w:tr>
      <w:tr w:rsidR="00723C00" w:rsidRPr="00B069D0" w14:paraId="1381AC9F" w14:textId="77777777" w:rsidTr="00723C00">
        <w:tc>
          <w:tcPr>
            <w:tcW w:w="2447" w:type="dxa"/>
          </w:tcPr>
          <w:p w14:paraId="7D3728C8" w14:textId="77777777" w:rsidR="00723C00" w:rsidRPr="00723C00" w:rsidRDefault="00723C00" w:rsidP="00723C0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  <w:lang w:val="en-US"/>
              </w:rPr>
              <w:t>Weakness</w:t>
            </w:r>
            <w:r w:rsidRPr="00723C00">
              <w:rPr>
                <w:rFonts w:cs="Times New Roman"/>
                <w:sz w:val="24"/>
                <w:szCs w:val="24"/>
              </w:rPr>
              <w:t xml:space="preserve"> (Слабые сторон)</w:t>
            </w:r>
          </w:p>
          <w:p w14:paraId="48246B34" w14:textId="77777777" w:rsid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8318F1F" w14:textId="7BF59BBE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 xml:space="preserve">Г. </w:t>
            </w:r>
            <w:r w:rsidR="00144330">
              <w:rPr>
                <w:rFonts w:cs="Times New Roman"/>
                <w:sz w:val="24"/>
                <w:szCs w:val="24"/>
              </w:rPr>
              <w:t>Существенная з</w:t>
            </w:r>
            <w:r w:rsidR="00144330">
              <w:rPr>
                <w:rFonts w:cs="Times New Roman"/>
                <w:sz w:val="24"/>
                <w:szCs w:val="24"/>
              </w:rPr>
              <w:t>а</w:t>
            </w:r>
            <w:r w:rsidR="00144330">
              <w:rPr>
                <w:rFonts w:cs="Times New Roman"/>
                <w:sz w:val="24"/>
                <w:szCs w:val="24"/>
              </w:rPr>
              <w:t>висимость от рынка потребителей</w:t>
            </w:r>
          </w:p>
          <w:p w14:paraId="604C5AF2" w14:textId="015A13A4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 xml:space="preserve">Д. </w:t>
            </w:r>
            <w:r w:rsidR="00144330">
              <w:rPr>
                <w:rFonts w:cs="Times New Roman"/>
                <w:sz w:val="24"/>
                <w:szCs w:val="24"/>
              </w:rPr>
              <w:t>Минимально нео</w:t>
            </w:r>
            <w:r w:rsidR="00144330">
              <w:rPr>
                <w:rFonts w:cs="Times New Roman"/>
                <w:sz w:val="24"/>
                <w:szCs w:val="24"/>
              </w:rPr>
              <w:t>б</w:t>
            </w:r>
            <w:r w:rsidR="00144330">
              <w:rPr>
                <w:rFonts w:cs="Times New Roman"/>
                <w:sz w:val="24"/>
                <w:szCs w:val="24"/>
              </w:rPr>
              <w:t>ходимая произво</w:t>
            </w:r>
            <w:r w:rsidR="00144330">
              <w:rPr>
                <w:rFonts w:cs="Times New Roman"/>
                <w:sz w:val="24"/>
                <w:szCs w:val="24"/>
              </w:rPr>
              <w:t>д</w:t>
            </w:r>
            <w:r w:rsidR="00144330">
              <w:rPr>
                <w:rFonts w:cs="Times New Roman"/>
                <w:sz w:val="24"/>
                <w:szCs w:val="24"/>
              </w:rPr>
              <w:t>ственная линия</w:t>
            </w:r>
          </w:p>
          <w:p w14:paraId="6C49E914" w14:textId="48CBC13E" w:rsidR="00723C00" w:rsidRPr="00723C00" w:rsidRDefault="00723C00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23C00">
              <w:rPr>
                <w:rFonts w:cs="Times New Roman"/>
                <w:sz w:val="24"/>
                <w:szCs w:val="24"/>
              </w:rPr>
              <w:t xml:space="preserve">Е. </w:t>
            </w:r>
            <w:r w:rsidR="00144330">
              <w:rPr>
                <w:rFonts w:cs="Times New Roman"/>
                <w:sz w:val="24"/>
                <w:szCs w:val="24"/>
              </w:rPr>
              <w:t>Использование только одного сырья</w:t>
            </w:r>
          </w:p>
          <w:p w14:paraId="6A7F8512" w14:textId="77777777" w:rsidR="00723C00" w:rsidRPr="00723C00" w:rsidRDefault="00723C00" w:rsidP="00723C0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3920F774" w14:textId="2AA71180" w:rsidR="00723C00" w:rsidRPr="00723C00" w:rsidRDefault="00F44C24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1е</w:t>
            </w:r>
            <w:r w:rsidR="00723C00" w:rsidRPr="00723C0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Для перебоя поставок потр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буется создание ресурсного р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зерва</w:t>
            </w:r>
          </w:p>
          <w:p w14:paraId="40C1F6E8" w14:textId="3F456F0D" w:rsidR="00723C00" w:rsidRPr="00723C00" w:rsidRDefault="00F44C24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2г+ Заинтересованность органов для благоустройства дворов</w:t>
            </w:r>
          </w:p>
          <w:p w14:paraId="6C29ECFB" w14:textId="2E02CBDC" w:rsidR="00723C00" w:rsidRPr="00723C00" w:rsidRDefault="00F44C24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3д+ Из-за использования одного сырья, поставщиков для конк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рентов сложнее найти</w:t>
            </w:r>
          </w:p>
        </w:tc>
        <w:tc>
          <w:tcPr>
            <w:tcW w:w="3367" w:type="dxa"/>
          </w:tcPr>
          <w:p w14:paraId="5464BB0A" w14:textId="77777777" w:rsidR="00723C00" w:rsidRDefault="00F44C24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4г- Сезонное повышение цен на вторичные материалы</w:t>
            </w:r>
          </w:p>
          <w:p w14:paraId="58C9F0C2" w14:textId="2B755F75" w:rsidR="00F44C24" w:rsidRDefault="00F44C24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5е- Из-за низкой информ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тивности снижается поста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ляемое вторсырье</w:t>
            </w:r>
          </w:p>
          <w:p w14:paraId="674D173F" w14:textId="13344E84" w:rsidR="00F44C24" w:rsidRPr="00723C00" w:rsidRDefault="00F44C24" w:rsidP="00723C0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6д-</w:t>
            </w:r>
          </w:p>
        </w:tc>
      </w:tr>
    </w:tbl>
    <w:p w14:paraId="70C81657" w14:textId="77777777" w:rsidR="001972B0" w:rsidRDefault="001972B0" w:rsidP="001972B0"/>
    <w:p w14:paraId="470E0BDB" w14:textId="7B026EF9" w:rsidR="001972B0" w:rsidRPr="00B069D0" w:rsidRDefault="001972B0" w:rsidP="001972B0">
      <w:r w:rsidRPr="00B069D0">
        <w:t>Вывод: Реализация данного проекта имеет место быть в виду: утилиз</w:t>
      </w:r>
      <w:r w:rsidRPr="00B069D0">
        <w:t>а</w:t>
      </w:r>
      <w:r w:rsidRPr="00B069D0">
        <w:t xml:space="preserve">ция вторсырья, низкая себестоимость вторсырья, </w:t>
      </w:r>
      <w:r w:rsidR="00F44C24">
        <w:t>малого появления</w:t>
      </w:r>
      <w:r w:rsidRPr="00B069D0">
        <w:t xml:space="preserve"> конк</w:t>
      </w:r>
      <w:r w:rsidRPr="00B069D0">
        <w:t>у</w:t>
      </w:r>
      <w:r w:rsidRPr="00B069D0">
        <w:t>рентов в данной сфере деятельности</w:t>
      </w:r>
      <w:r w:rsidR="00F44C24">
        <w:t>.</w:t>
      </w:r>
    </w:p>
    <w:p w14:paraId="00E99AF7" w14:textId="0334B4D5" w:rsidR="001972B0" w:rsidRDefault="001972B0" w:rsidP="001972B0">
      <w:r w:rsidRPr="00B069D0">
        <w:t>Из рисков самое влиятельное это появление более сильного конкуре</w:t>
      </w:r>
      <w:r w:rsidRPr="00B069D0">
        <w:t>н</w:t>
      </w:r>
      <w:r w:rsidRPr="00B069D0">
        <w:t xml:space="preserve">та, утечка </w:t>
      </w:r>
      <w:r w:rsidR="00F44C24">
        <w:t>информации о поставщиках и сбыте.</w:t>
      </w:r>
    </w:p>
    <w:p w14:paraId="1CEAB75F" w14:textId="77777777" w:rsidR="00076C2A" w:rsidRDefault="00076C2A" w:rsidP="00076C2A">
      <w:pPr>
        <w:pStyle w:val="2"/>
        <w:rPr>
          <w:shd w:val="clear" w:color="auto" w:fill="FFFFFF"/>
        </w:rPr>
      </w:pPr>
      <w:bookmarkStart w:id="5" w:name="_Toc117874147"/>
      <w:r>
        <w:rPr>
          <w:shd w:val="clear" w:color="auto" w:fill="FFFFFF"/>
        </w:rPr>
        <w:lastRenderedPageBreak/>
        <w:t>Структурная декомпозиция работ (СДР)</w:t>
      </w:r>
      <w:bookmarkEnd w:id="5"/>
    </w:p>
    <w:p w14:paraId="73896F7B" w14:textId="77777777" w:rsidR="00076C2A" w:rsidRDefault="00076C2A" w:rsidP="00076C2A">
      <w:pPr>
        <w:rPr>
          <w:shd w:val="clear" w:color="auto" w:fill="FFFFFF"/>
        </w:rPr>
      </w:pPr>
      <w:r>
        <w:rPr>
          <w:shd w:val="clear" w:color="auto" w:fill="FFFFFF"/>
        </w:rPr>
        <w:t>Структурная декомпозиция работ— </w:t>
      </w:r>
      <w:r w:rsidRPr="00076C2A">
        <w:rPr>
          <w:bCs/>
          <w:shd w:val="clear" w:color="auto" w:fill="FFFFFF"/>
        </w:rPr>
        <w:t>это</w:t>
      </w:r>
      <w:r>
        <w:rPr>
          <w:shd w:val="clear" w:color="auto" w:fill="FFFFFF"/>
        </w:rPr>
        <w:t> описание работы, которая б</w:t>
      </w:r>
      <w:r>
        <w:rPr>
          <w:shd w:val="clear" w:color="auto" w:fill="FFFFFF"/>
        </w:rPr>
        <w:t>у</w:t>
      </w:r>
      <w:r>
        <w:rPr>
          <w:shd w:val="clear" w:color="auto" w:fill="FFFFFF"/>
        </w:rPr>
        <w:t>дет выполнена для </w:t>
      </w:r>
      <w:r w:rsidRPr="00076C2A">
        <w:rPr>
          <w:bCs/>
          <w:shd w:val="clear" w:color="auto" w:fill="FFFFFF"/>
        </w:rPr>
        <w:t>проекта</w:t>
      </w:r>
      <w:r>
        <w:rPr>
          <w:shd w:val="clear" w:color="auto" w:fill="FFFFFF"/>
        </w:rPr>
        <w:t>. </w:t>
      </w:r>
      <w:r w:rsidRPr="00076C2A">
        <w:rPr>
          <w:bCs/>
          <w:shd w:val="clear" w:color="auto" w:fill="FFFFFF"/>
        </w:rPr>
        <w:t>Это</w:t>
      </w:r>
      <w:r>
        <w:rPr>
          <w:shd w:val="clear" w:color="auto" w:fill="FFFFFF"/>
        </w:rPr>
        <w:t> иерархия задач, которая отражает понимание проектной группой состава работы, а также размера, стоимости и продолж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тельности каждого компонента или задачи.</w:t>
      </w:r>
    </w:p>
    <w:p w14:paraId="7A86C152" w14:textId="77777777" w:rsidR="00EF6212" w:rsidRPr="004C45DE" w:rsidRDefault="00EF6212" w:rsidP="00EF6212">
      <w:pPr>
        <w:rPr>
          <w:shd w:val="clear" w:color="auto" w:fill="FFFFFF"/>
          <w:lang w:val="en-US"/>
        </w:rPr>
      </w:pPr>
      <w:r w:rsidRPr="00EF6212">
        <w:rPr>
          <w:bCs/>
          <w:shd w:val="clear" w:color="auto" w:fill="FFFFFF"/>
        </w:rPr>
        <w:t>СДР</w:t>
      </w:r>
      <w:r w:rsidRPr="00EF6212"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>или</w:t>
      </w:r>
      <w:r w:rsidRPr="00EF6212">
        <w:rPr>
          <w:shd w:val="clear" w:color="auto" w:fill="FFFFFF"/>
          <w:lang w:val="en-US"/>
        </w:rPr>
        <w:t xml:space="preserve"> WBS - Work Breakdown Structure</w:t>
      </w:r>
    </w:p>
    <w:p w14:paraId="1EB36425" w14:textId="77777777" w:rsidR="000A7B61" w:rsidRPr="004C45DE" w:rsidRDefault="000A7B61" w:rsidP="00EF6212">
      <w:pPr>
        <w:rPr>
          <w:shd w:val="clear" w:color="auto" w:fill="FFFFFF"/>
          <w:lang w:val="en-US"/>
        </w:rPr>
      </w:pPr>
    </w:p>
    <w:p w14:paraId="6315B4EF" w14:textId="77777777" w:rsidR="000A7B61" w:rsidRPr="004C45DE" w:rsidRDefault="000A7B61" w:rsidP="00EF6212">
      <w:pPr>
        <w:rPr>
          <w:b/>
          <w:bCs/>
          <w:sz w:val="40"/>
          <w:szCs w:val="40"/>
          <w:lang w:val="en-US"/>
        </w:rPr>
      </w:pPr>
    </w:p>
    <w:p w14:paraId="52CB1854" w14:textId="4D625D7F" w:rsidR="00C865C1" w:rsidRDefault="0039650C" w:rsidP="00EF6212">
      <w:pPr>
        <w:ind w:firstLine="0"/>
        <w:jc w:val="center"/>
        <w:rPr>
          <w:sz w:val="24"/>
          <w:szCs w:val="24"/>
        </w:rPr>
      </w:pPr>
      <w:r>
        <w:object w:dxaOrig="8311" w:dyaOrig="5956" w14:anchorId="7C4753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341.25pt" o:ole="">
            <v:imagedata r:id="rId9" o:title=""/>
          </v:shape>
          <o:OLEObject Type="Embed" ProgID="Visio.Drawing.15" ShapeID="_x0000_i1025" DrawAspect="Content" ObjectID="_1732967874" r:id="rId10"/>
        </w:object>
      </w:r>
      <w:r w:rsidR="00EF6212">
        <w:rPr>
          <w:sz w:val="24"/>
          <w:szCs w:val="24"/>
        </w:rPr>
        <w:t>Рис. 1 Структурная декомпозиция работ</w:t>
      </w:r>
    </w:p>
    <w:p w14:paraId="547130BF" w14:textId="77777777" w:rsidR="00EF6212" w:rsidRDefault="00EF6212" w:rsidP="00EF6212">
      <w:pPr>
        <w:ind w:firstLine="0"/>
        <w:jc w:val="center"/>
        <w:rPr>
          <w:sz w:val="24"/>
          <w:szCs w:val="24"/>
        </w:rPr>
      </w:pPr>
    </w:p>
    <w:p w14:paraId="1567EE40" w14:textId="77777777" w:rsidR="00EF6212" w:rsidRDefault="00EF6212" w:rsidP="00EF6212"/>
    <w:p w14:paraId="4F2BBF14" w14:textId="77777777" w:rsidR="00EF6212" w:rsidRDefault="00EF6212" w:rsidP="00EF6212"/>
    <w:p w14:paraId="5C4E3416" w14:textId="77777777" w:rsidR="00EF6212" w:rsidRDefault="00EF6212">
      <w:pPr>
        <w:spacing w:after="200" w:line="276" w:lineRule="auto"/>
        <w:ind w:firstLine="0"/>
        <w:jc w:val="left"/>
      </w:pPr>
      <w:r>
        <w:br w:type="page"/>
      </w:r>
    </w:p>
    <w:p w14:paraId="3F311752" w14:textId="77777777" w:rsidR="0030121A" w:rsidRPr="00847793" w:rsidRDefault="0030121A" w:rsidP="0030121A">
      <w:pPr>
        <w:pStyle w:val="2"/>
      </w:pPr>
      <w:bookmarkStart w:id="6" w:name="_Toc117874148"/>
      <w:r w:rsidRPr="00847793">
        <w:lastRenderedPageBreak/>
        <w:t xml:space="preserve">График </w:t>
      </w:r>
      <w:proofErr w:type="spellStart"/>
      <w:r w:rsidRPr="00847793">
        <w:t>Ганта</w:t>
      </w:r>
      <w:bookmarkEnd w:id="6"/>
      <w:proofErr w:type="spellEnd"/>
    </w:p>
    <w:p w14:paraId="59586AC5" w14:textId="77777777" w:rsidR="00EF6212" w:rsidRDefault="0030121A" w:rsidP="0030121A">
      <w:pPr>
        <w:rPr>
          <w:shd w:val="clear" w:color="auto" w:fill="FFFFFF"/>
        </w:rPr>
      </w:pPr>
      <w:r>
        <w:rPr>
          <w:shd w:val="clear" w:color="auto" w:fill="FFFFFF"/>
        </w:rPr>
        <w:t xml:space="preserve">Диаграмма </w:t>
      </w:r>
      <w:proofErr w:type="spellStart"/>
      <w:r>
        <w:rPr>
          <w:shd w:val="clear" w:color="auto" w:fill="FFFFFF"/>
        </w:rPr>
        <w:t>Ганта</w:t>
      </w:r>
      <w:proofErr w:type="spellEnd"/>
      <w:r>
        <w:rPr>
          <w:shd w:val="clear" w:color="auto" w:fill="FFFFFF"/>
        </w:rPr>
        <w:t xml:space="preserve"> — это</w:t>
      </w:r>
      <w:r w:rsidRPr="0030121A">
        <w:rPr>
          <w:shd w:val="clear" w:color="auto" w:fill="FFFFFF"/>
        </w:rPr>
        <w:t> </w:t>
      </w:r>
      <w:r w:rsidRPr="0030121A">
        <w:rPr>
          <w:bCs/>
          <w:shd w:val="clear" w:color="auto" w:fill="FFFFFF"/>
        </w:rPr>
        <w:t>график работ по проекту, который строится в виде таблицы с этапами и ответственными за их выполнение</w:t>
      </w:r>
      <w:r>
        <w:rPr>
          <w:shd w:val="clear" w:color="auto" w:fill="FFFFFF"/>
        </w:rPr>
        <w:t>. Диаграмма с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стоит из двух осей: вертикальной со списком задач и горизонтальной со ср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ками. </w:t>
      </w:r>
    </w:p>
    <w:p w14:paraId="3004FA6F" w14:textId="3BB3DF22" w:rsidR="006B0988" w:rsidRDefault="0039650C" w:rsidP="005A2886">
      <w:pPr>
        <w:ind w:firstLine="0"/>
      </w:pPr>
      <w:r>
        <w:rPr>
          <w:noProof/>
          <w:lang w:eastAsia="ru-RU"/>
        </w:rPr>
        <w:drawing>
          <wp:inline distT="0" distB="0" distL="0" distR="0" wp14:anchorId="7E83E959" wp14:editId="259BFEE8">
            <wp:extent cx="4695825" cy="479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83942" w14:textId="77777777" w:rsidR="0030121A" w:rsidRDefault="006B0988" w:rsidP="006B0988">
      <w:pPr>
        <w:tabs>
          <w:tab w:val="left" w:pos="43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2 График </w:t>
      </w:r>
      <w:proofErr w:type="spellStart"/>
      <w:r>
        <w:rPr>
          <w:sz w:val="24"/>
          <w:szCs w:val="24"/>
        </w:rPr>
        <w:t>Ганта</w:t>
      </w:r>
      <w:proofErr w:type="spellEnd"/>
      <w:r w:rsidR="00E0362F">
        <w:rPr>
          <w:sz w:val="24"/>
          <w:szCs w:val="24"/>
        </w:rPr>
        <w:t xml:space="preserve"> и календарный план</w:t>
      </w:r>
    </w:p>
    <w:p w14:paraId="38897703" w14:textId="77777777" w:rsidR="006B0988" w:rsidRDefault="006B0988" w:rsidP="006B0988">
      <w:pPr>
        <w:tabs>
          <w:tab w:val="left" w:pos="4389"/>
        </w:tabs>
        <w:jc w:val="center"/>
        <w:rPr>
          <w:sz w:val="24"/>
          <w:szCs w:val="24"/>
        </w:rPr>
      </w:pPr>
    </w:p>
    <w:p w14:paraId="0CA7865C" w14:textId="77777777" w:rsidR="006B0988" w:rsidRDefault="006B0988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DA29DA" w14:textId="77777777" w:rsidR="00E0362F" w:rsidRDefault="00E0362F" w:rsidP="00E0362F">
      <w:pPr>
        <w:pStyle w:val="2"/>
      </w:pPr>
      <w:bookmarkStart w:id="7" w:name="_Toc117874149"/>
      <w:r w:rsidRPr="00847793">
        <w:lastRenderedPageBreak/>
        <w:t>Команда проекта</w:t>
      </w:r>
      <w:bookmarkEnd w:id="7"/>
    </w:p>
    <w:p w14:paraId="79844D09" w14:textId="77777777" w:rsidR="00D84B3F" w:rsidRPr="00D84B3F" w:rsidRDefault="00D84B3F" w:rsidP="00D84B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Табл. 4 Команда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432"/>
        <w:gridCol w:w="3203"/>
      </w:tblGrid>
      <w:tr w:rsidR="00E0362F" w14:paraId="22D95523" w14:textId="77777777" w:rsidTr="0039650C">
        <w:trPr>
          <w:trHeight w:val="724"/>
        </w:trPr>
        <w:tc>
          <w:tcPr>
            <w:tcW w:w="3936" w:type="dxa"/>
          </w:tcPr>
          <w:p w14:paraId="638C3EFD" w14:textId="77777777" w:rsidR="00E0362F" w:rsidRDefault="00E0362F" w:rsidP="00E0362F">
            <w:r>
              <w:t>Должность</w:t>
            </w:r>
          </w:p>
        </w:tc>
        <w:tc>
          <w:tcPr>
            <w:tcW w:w="2432" w:type="dxa"/>
          </w:tcPr>
          <w:p w14:paraId="16595F55" w14:textId="77777777" w:rsidR="00E0362F" w:rsidRDefault="00E0362F" w:rsidP="00E0362F">
            <w:r>
              <w:t>Количество</w:t>
            </w:r>
          </w:p>
        </w:tc>
        <w:tc>
          <w:tcPr>
            <w:tcW w:w="3203" w:type="dxa"/>
          </w:tcPr>
          <w:p w14:paraId="7DAAF72C" w14:textId="77777777" w:rsidR="00E0362F" w:rsidRDefault="00E0362F" w:rsidP="00E0362F">
            <w:r>
              <w:t>З/п в мес. Т.Руб.</w:t>
            </w:r>
          </w:p>
        </w:tc>
      </w:tr>
      <w:tr w:rsidR="00E0362F" w14:paraId="31DBB8AF" w14:textId="77777777" w:rsidTr="0039650C">
        <w:tc>
          <w:tcPr>
            <w:tcW w:w="3936" w:type="dxa"/>
          </w:tcPr>
          <w:p w14:paraId="06A3E6D3" w14:textId="77777777" w:rsidR="00E0362F" w:rsidRPr="00847793" w:rsidRDefault="00E0362F" w:rsidP="00E0362F">
            <w:pPr>
              <w:ind w:firstLine="0"/>
            </w:pPr>
            <w:r>
              <w:t>Генеральный директор</w:t>
            </w:r>
          </w:p>
        </w:tc>
        <w:tc>
          <w:tcPr>
            <w:tcW w:w="2432" w:type="dxa"/>
          </w:tcPr>
          <w:p w14:paraId="58DAEE97" w14:textId="77777777" w:rsidR="00E0362F" w:rsidRDefault="00E0362F" w:rsidP="00E0362F">
            <w:r>
              <w:t>1</w:t>
            </w:r>
          </w:p>
        </w:tc>
        <w:tc>
          <w:tcPr>
            <w:tcW w:w="3203" w:type="dxa"/>
          </w:tcPr>
          <w:p w14:paraId="61FFEAB3" w14:textId="4ECC63E4" w:rsidR="00E0362F" w:rsidRDefault="00E0362F" w:rsidP="00E0362F">
            <w:r>
              <w:t>1</w:t>
            </w:r>
            <w:r w:rsidR="0039650C">
              <w:t>0</w:t>
            </w:r>
            <w:r>
              <w:t>0</w:t>
            </w:r>
          </w:p>
        </w:tc>
      </w:tr>
      <w:tr w:rsidR="000A7B61" w14:paraId="37179948" w14:textId="77777777" w:rsidTr="0039650C">
        <w:tc>
          <w:tcPr>
            <w:tcW w:w="3936" w:type="dxa"/>
          </w:tcPr>
          <w:p w14:paraId="5548DB61" w14:textId="17D94FFC" w:rsidR="000A7B61" w:rsidRDefault="000A7B61" w:rsidP="00E0362F">
            <w:pPr>
              <w:ind w:firstLine="0"/>
            </w:pPr>
            <w:r>
              <w:t xml:space="preserve">Бухгалтер  </w:t>
            </w:r>
          </w:p>
        </w:tc>
        <w:tc>
          <w:tcPr>
            <w:tcW w:w="2432" w:type="dxa"/>
          </w:tcPr>
          <w:p w14:paraId="6714EEDA" w14:textId="77777777" w:rsidR="000A7B61" w:rsidRDefault="000A7B61" w:rsidP="00E0362F">
            <w:r>
              <w:t>1</w:t>
            </w:r>
          </w:p>
        </w:tc>
        <w:tc>
          <w:tcPr>
            <w:tcW w:w="3203" w:type="dxa"/>
          </w:tcPr>
          <w:p w14:paraId="291C2080" w14:textId="1421784D" w:rsidR="000A7B61" w:rsidRDefault="0039650C" w:rsidP="00E0362F">
            <w:r>
              <w:t>8</w:t>
            </w:r>
            <w:r w:rsidR="000A7B61">
              <w:t>0</w:t>
            </w:r>
          </w:p>
        </w:tc>
      </w:tr>
      <w:tr w:rsidR="00E0362F" w14:paraId="4976A58F" w14:textId="77777777" w:rsidTr="0039650C">
        <w:tc>
          <w:tcPr>
            <w:tcW w:w="3936" w:type="dxa"/>
          </w:tcPr>
          <w:p w14:paraId="1F601D46" w14:textId="460F3F0E" w:rsidR="00E0362F" w:rsidRPr="00847793" w:rsidRDefault="0039650C" w:rsidP="00E0362F">
            <w:pPr>
              <w:ind w:firstLine="0"/>
            </w:pPr>
            <w:r>
              <w:t>Начальник производства</w:t>
            </w:r>
          </w:p>
        </w:tc>
        <w:tc>
          <w:tcPr>
            <w:tcW w:w="2432" w:type="dxa"/>
          </w:tcPr>
          <w:p w14:paraId="454FD029" w14:textId="77777777" w:rsidR="00E0362F" w:rsidRDefault="000A7B61" w:rsidP="00E0362F">
            <w:r>
              <w:t>2</w:t>
            </w:r>
          </w:p>
        </w:tc>
        <w:tc>
          <w:tcPr>
            <w:tcW w:w="3203" w:type="dxa"/>
          </w:tcPr>
          <w:p w14:paraId="21F1848C" w14:textId="015EF730" w:rsidR="00E0362F" w:rsidRDefault="0039650C" w:rsidP="00E0362F">
            <w:r>
              <w:t>80</w:t>
            </w:r>
          </w:p>
        </w:tc>
      </w:tr>
      <w:tr w:rsidR="00E0362F" w14:paraId="78439DD9" w14:textId="77777777" w:rsidTr="0039650C">
        <w:tc>
          <w:tcPr>
            <w:tcW w:w="3936" w:type="dxa"/>
          </w:tcPr>
          <w:p w14:paraId="67BA295A" w14:textId="1C9F671D" w:rsidR="00E0362F" w:rsidRPr="00847793" w:rsidRDefault="0039650C" w:rsidP="00E0362F">
            <w:pPr>
              <w:ind w:firstLine="0"/>
            </w:pPr>
            <w:r>
              <w:t>Оператор линии грануляции</w:t>
            </w:r>
          </w:p>
        </w:tc>
        <w:tc>
          <w:tcPr>
            <w:tcW w:w="2432" w:type="dxa"/>
          </w:tcPr>
          <w:p w14:paraId="6BD149B2" w14:textId="77777777" w:rsidR="00E0362F" w:rsidRDefault="00E0362F" w:rsidP="00E0362F">
            <w:r>
              <w:t>2</w:t>
            </w:r>
          </w:p>
        </w:tc>
        <w:tc>
          <w:tcPr>
            <w:tcW w:w="3203" w:type="dxa"/>
          </w:tcPr>
          <w:p w14:paraId="57050FFF" w14:textId="16D16AAF" w:rsidR="00E0362F" w:rsidRDefault="0039650C" w:rsidP="00E0362F">
            <w:r>
              <w:t>45</w:t>
            </w:r>
          </w:p>
        </w:tc>
      </w:tr>
      <w:tr w:rsidR="00E0362F" w14:paraId="0F4DB0F8" w14:textId="77777777" w:rsidTr="0039650C">
        <w:tc>
          <w:tcPr>
            <w:tcW w:w="3936" w:type="dxa"/>
          </w:tcPr>
          <w:p w14:paraId="550B8378" w14:textId="131EE80C" w:rsidR="00E0362F" w:rsidRPr="00847793" w:rsidRDefault="0039650C" w:rsidP="00E0362F">
            <w:pPr>
              <w:ind w:firstLine="0"/>
            </w:pPr>
            <w:r>
              <w:t>Сортировщик</w:t>
            </w:r>
          </w:p>
        </w:tc>
        <w:tc>
          <w:tcPr>
            <w:tcW w:w="2432" w:type="dxa"/>
          </w:tcPr>
          <w:p w14:paraId="35BF7354" w14:textId="6D5F5C38" w:rsidR="00E0362F" w:rsidRDefault="0039650C" w:rsidP="00E0362F">
            <w:r>
              <w:t>8</w:t>
            </w:r>
          </w:p>
        </w:tc>
        <w:tc>
          <w:tcPr>
            <w:tcW w:w="3203" w:type="dxa"/>
          </w:tcPr>
          <w:p w14:paraId="0CB8241A" w14:textId="061357E5" w:rsidR="00E0362F" w:rsidRDefault="0039650C" w:rsidP="00E0362F">
            <w:r>
              <w:t>45</w:t>
            </w:r>
          </w:p>
        </w:tc>
      </w:tr>
      <w:tr w:rsidR="00E0362F" w14:paraId="78BEDD4B" w14:textId="77777777" w:rsidTr="0039650C">
        <w:tc>
          <w:tcPr>
            <w:tcW w:w="3936" w:type="dxa"/>
          </w:tcPr>
          <w:p w14:paraId="328AE46C" w14:textId="079298A4" w:rsidR="00E0362F" w:rsidRPr="00847793" w:rsidRDefault="0039650C" w:rsidP="00E0362F">
            <w:pPr>
              <w:ind w:firstLine="0"/>
            </w:pPr>
            <w:r>
              <w:t>Механик</w:t>
            </w:r>
          </w:p>
        </w:tc>
        <w:tc>
          <w:tcPr>
            <w:tcW w:w="2432" w:type="dxa"/>
          </w:tcPr>
          <w:p w14:paraId="1569E445" w14:textId="12F6BEF6" w:rsidR="00E0362F" w:rsidRDefault="0039650C" w:rsidP="00E0362F">
            <w:r>
              <w:t>2</w:t>
            </w:r>
          </w:p>
        </w:tc>
        <w:tc>
          <w:tcPr>
            <w:tcW w:w="3203" w:type="dxa"/>
          </w:tcPr>
          <w:p w14:paraId="1A66E729" w14:textId="2924FBE8" w:rsidR="00E0362F" w:rsidRDefault="0039650C" w:rsidP="00E0362F">
            <w:r>
              <w:t>4</w:t>
            </w:r>
            <w:r w:rsidR="00E0362F">
              <w:t>5</w:t>
            </w:r>
          </w:p>
        </w:tc>
      </w:tr>
      <w:tr w:rsidR="00E0362F" w14:paraId="6D701DED" w14:textId="77777777" w:rsidTr="0039650C">
        <w:tc>
          <w:tcPr>
            <w:tcW w:w="3936" w:type="dxa"/>
          </w:tcPr>
          <w:p w14:paraId="4D3C7870" w14:textId="7E395A3F" w:rsidR="00E0362F" w:rsidRPr="00847793" w:rsidRDefault="0039650C" w:rsidP="00E0362F">
            <w:pPr>
              <w:ind w:firstLine="0"/>
            </w:pPr>
            <w:r>
              <w:t>Охранник</w:t>
            </w:r>
          </w:p>
        </w:tc>
        <w:tc>
          <w:tcPr>
            <w:tcW w:w="2432" w:type="dxa"/>
          </w:tcPr>
          <w:p w14:paraId="23E533A3" w14:textId="77777777" w:rsidR="00E0362F" w:rsidRDefault="00E0362F" w:rsidP="00E0362F">
            <w:r>
              <w:t>2</w:t>
            </w:r>
          </w:p>
        </w:tc>
        <w:tc>
          <w:tcPr>
            <w:tcW w:w="3203" w:type="dxa"/>
          </w:tcPr>
          <w:p w14:paraId="2AFAAA9D" w14:textId="6E423D5F" w:rsidR="00E0362F" w:rsidRDefault="0039650C" w:rsidP="00E0362F">
            <w:r>
              <w:t>45</w:t>
            </w:r>
          </w:p>
        </w:tc>
      </w:tr>
      <w:tr w:rsidR="00E0362F" w14:paraId="2D716CB8" w14:textId="77777777" w:rsidTr="0039650C">
        <w:tc>
          <w:tcPr>
            <w:tcW w:w="3936" w:type="dxa"/>
          </w:tcPr>
          <w:p w14:paraId="01390596" w14:textId="026ACF60" w:rsidR="00E0362F" w:rsidRPr="00847793" w:rsidRDefault="00E0362F" w:rsidP="00E0362F">
            <w:pPr>
              <w:ind w:firstLine="0"/>
            </w:pPr>
            <w:r>
              <w:t xml:space="preserve">Оператор </w:t>
            </w:r>
            <w:r w:rsidR="0039650C">
              <w:t>дробилки и мойки</w:t>
            </w:r>
          </w:p>
        </w:tc>
        <w:tc>
          <w:tcPr>
            <w:tcW w:w="2432" w:type="dxa"/>
          </w:tcPr>
          <w:p w14:paraId="039801F8" w14:textId="56A24AC6" w:rsidR="00E0362F" w:rsidRDefault="00E0362F" w:rsidP="00E0362F">
            <w:r>
              <w:t>2</w:t>
            </w:r>
          </w:p>
        </w:tc>
        <w:tc>
          <w:tcPr>
            <w:tcW w:w="3203" w:type="dxa"/>
          </w:tcPr>
          <w:p w14:paraId="79903C97" w14:textId="3FF16682" w:rsidR="00E0362F" w:rsidRDefault="0039650C" w:rsidP="00E0362F">
            <w:r>
              <w:t>40</w:t>
            </w:r>
          </w:p>
        </w:tc>
      </w:tr>
      <w:tr w:rsidR="00E0362F" w14:paraId="2C4B7368" w14:textId="77777777" w:rsidTr="0039650C">
        <w:tc>
          <w:tcPr>
            <w:tcW w:w="3936" w:type="dxa"/>
          </w:tcPr>
          <w:p w14:paraId="73648CCE" w14:textId="5940CDD9" w:rsidR="00E0362F" w:rsidRPr="00847793" w:rsidRDefault="0039650C" w:rsidP="00E0362F">
            <w:pPr>
              <w:ind w:firstLine="0"/>
            </w:pPr>
            <w:r>
              <w:t>Кладовщик</w:t>
            </w:r>
          </w:p>
        </w:tc>
        <w:tc>
          <w:tcPr>
            <w:tcW w:w="2432" w:type="dxa"/>
          </w:tcPr>
          <w:p w14:paraId="737AC35A" w14:textId="77777777" w:rsidR="00E0362F" w:rsidRDefault="00E0362F" w:rsidP="00E0362F">
            <w:r>
              <w:t>1</w:t>
            </w:r>
          </w:p>
        </w:tc>
        <w:tc>
          <w:tcPr>
            <w:tcW w:w="3203" w:type="dxa"/>
          </w:tcPr>
          <w:p w14:paraId="47A55219" w14:textId="16E09B5D" w:rsidR="00E0362F" w:rsidRDefault="00E0362F" w:rsidP="00E0362F">
            <w:r>
              <w:t>4</w:t>
            </w:r>
            <w:r w:rsidR="0039650C">
              <w:t>0</w:t>
            </w:r>
          </w:p>
        </w:tc>
      </w:tr>
      <w:tr w:rsidR="00E0362F" w14:paraId="44661A8C" w14:textId="77777777" w:rsidTr="0039650C">
        <w:tc>
          <w:tcPr>
            <w:tcW w:w="3936" w:type="dxa"/>
          </w:tcPr>
          <w:p w14:paraId="65972CF4" w14:textId="55932316" w:rsidR="00E0362F" w:rsidRDefault="0039650C" w:rsidP="00E0362F">
            <w:pPr>
              <w:ind w:firstLine="0"/>
            </w:pPr>
            <w:r>
              <w:t>Водитель</w:t>
            </w:r>
          </w:p>
        </w:tc>
        <w:tc>
          <w:tcPr>
            <w:tcW w:w="2432" w:type="dxa"/>
          </w:tcPr>
          <w:p w14:paraId="73A4741D" w14:textId="77777777" w:rsidR="00E0362F" w:rsidRDefault="00E0362F" w:rsidP="00E0362F">
            <w:r>
              <w:t>1</w:t>
            </w:r>
          </w:p>
        </w:tc>
        <w:tc>
          <w:tcPr>
            <w:tcW w:w="3203" w:type="dxa"/>
          </w:tcPr>
          <w:p w14:paraId="070776D2" w14:textId="77777777" w:rsidR="00E0362F" w:rsidRDefault="00E0362F" w:rsidP="00E0362F">
            <w:r>
              <w:t>35</w:t>
            </w:r>
          </w:p>
        </w:tc>
      </w:tr>
      <w:tr w:rsidR="00321B8C" w14:paraId="090B83D1" w14:textId="77777777" w:rsidTr="0039650C">
        <w:tc>
          <w:tcPr>
            <w:tcW w:w="3936" w:type="dxa"/>
          </w:tcPr>
          <w:p w14:paraId="6100921E" w14:textId="7566F19D" w:rsidR="00321B8C" w:rsidRDefault="00321B8C" w:rsidP="00E0362F">
            <w:pPr>
              <w:ind w:firstLine="0"/>
            </w:pPr>
            <w:r>
              <w:t>Уборщи</w:t>
            </w:r>
            <w:r w:rsidR="0039650C">
              <w:t>ца</w:t>
            </w:r>
          </w:p>
        </w:tc>
        <w:tc>
          <w:tcPr>
            <w:tcW w:w="2432" w:type="dxa"/>
          </w:tcPr>
          <w:p w14:paraId="6DF27FE2" w14:textId="77777777" w:rsidR="00321B8C" w:rsidRDefault="00321B8C" w:rsidP="00E0362F">
            <w:r>
              <w:t>1</w:t>
            </w:r>
          </w:p>
        </w:tc>
        <w:tc>
          <w:tcPr>
            <w:tcW w:w="3203" w:type="dxa"/>
          </w:tcPr>
          <w:p w14:paraId="0B20EC07" w14:textId="77777777" w:rsidR="00321B8C" w:rsidRDefault="00321B8C" w:rsidP="00E0362F">
            <w:r>
              <w:t>30</w:t>
            </w:r>
          </w:p>
        </w:tc>
      </w:tr>
      <w:tr w:rsidR="00E0362F" w14:paraId="4E121028" w14:textId="77777777" w:rsidTr="0039650C">
        <w:tc>
          <w:tcPr>
            <w:tcW w:w="3936" w:type="dxa"/>
          </w:tcPr>
          <w:p w14:paraId="19CC900A" w14:textId="531E4E39" w:rsidR="00E0362F" w:rsidRPr="00847793" w:rsidRDefault="0039650C" w:rsidP="00E0362F">
            <w:pPr>
              <w:ind w:firstLine="0"/>
            </w:pPr>
            <w:r>
              <w:t xml:space="preserve">Оператор </w:t>
            </w:r>
            <w:proofErr w:type="spellStart"/>
            <w:r>
              <w:t>агломератора</w:t>
            </w:r>
            <w:proofErr w:type="spellEnd"/>
          </w:p>
        </w:tc>
        <w:tc>
          <w:tcPr>
            <w:tcW w:w="2432" w:type="dxa"/>
          </w:tcPr>
          <w:p w14:paraId="57BEA26D" w14:textId="0D10F9DC" w:rsidR="00E0362F" w:rsidRDefault="0039650C" w:rsidP="00E0362F">
            <w:r>
              <w:t>2</w:t>
            </w:r>
          </w:p>
        </w:tc>
        <w:tc>
          <w:tcPr>
            <w:tcW w:w="3203" w:type="dxa"/>
          </w:tcPr>
          <w:p w14:paraId="476A24C9" w14:textId="6F589F12" w:rsidR="00E0362F" w:rsidRDefault="0039650C" w:rsidP="00E0362F">
            <w:r>
              <w:t>40</w:t>
            </w:r>
          </w:p>
        </w:tc>
      </w:tr>
      <w:tr w:rsidR="00E0362F" w14:paraId="709EECA2" w14:textId="77777777" w:rsidTr="0039650C">
        <w:tc>
          <w:tcPr>
            <w:tcW w:w="3936" w:type="dxa"/>
          </w:tcPr>
          <w:p w14:paraId="4DBD44CC" w14:textId="6311FD11" w:rsidR="00E0362F" w:rsidRPr="00847793" w:rsidRDefault="0039650C" w:rsidP="00E0362F">
            <w:pPr>
              <w:ind w:firstLine="0"/>
            </w:pPr>
            <w:r>
              <w:t>М</w:t>
            </w:r>
            <w:r w:rsidR="00E0362F" w:rsidRPr="00847793">
              <w:t xml:space="preserve">енеджер </w:t>
            </w:r>
            <w:r>
              <w:t>по снабжению</w:t>
            </w:r>
          </w:p>
        </w:tc>
        <w:tc>
          <w:tcPr>
            <w:tcW w:w="2432" w:type="dxa"/>
          </w:tcPr>
          <w:p w14:paraId="710524D1" w14:textId="77777777" w:rsidR="00E0362F" w:rsidRDefault="00E0362F" w:rsidP="00E0362F">
            <w:r>
              <w:t>1</w:t>
            </w:r>
          </w:p>
        </w:tc>
        <w:tc>
          <w:tcPr>
            <w:tcW w:w="3203" w:type="dxa"/>
          </w:tcPr>
          <w:p w14:paraId="6D62568A" w14:textId="55CA3D5E" w:rsidR="00E0362F" w:rsidRDefault="00E0362F" w:rsidP="00E0362F">
            <w:r>
              <w:t>6</w:t>
            </w:r>
            <w:r w:rsidR="0039650C">
              <w:t>0</w:t>
            </w:r>
          </w:p>
        </w:tc>
      </w:tr>
      <w:tr w:rsidR="00E0362F" w14:paraId="49B645A8" w14:textId="77777777" w:rsidTr="0039650C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14:paraId="7A061BD1" w14:textId="77777777" w:rsidR="00E0362F" w:rsidRDefault="00E0362F" w:rsidP="00E0362F">
            <w:r>
              <w:t>Итого: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576625EC" w14:textId="5C112232" w:rsidR="00E0362F" w:rsidRDefault="004B03D2" w:rsidP="004B03D2">
            <w:pPr>
              <w:ind w:firstLine="0"/>
            </w:pPr>
            <w:r>
              <w:t xml:space="preserve">        </w:t>
            </w:r>
            <w:r w:rsidR="0039650C">
              <w:t>25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14:paraId="04C9B876" w14:textId="01BB3FBC" w:rsidR="00E0362F" w:rsidRDefault="004B03D2" w:rsidP="00612730">
            <w:pPr>
              <w:ind w:firstLine="0"/>
            </w:pPr>
            <w:r>
              <w:t xml:space="preserve">         </w:t>
            </w:r>
            <w:r w:rsidR="0039650C">
              <w:t>685</w:t>
            </w:r>
          </w:p>
        </w:tc>
      </w:tr>
    </w:tbl>
    <w:p w14:paraId="709B201C" w14:textId="77777777" w:rsidR="00E0362F" w:rsidRDefault="00E0362F" w:rsidP="00E0362F">
      <w:pPr>
        <w:jc w:val="center"/>
        <w:rPr>
          <w:b/>
          <w:bCs/>
          <w:sz w:val="40"/>
          <w:szCs w:val="40"/>
        </w:rPr>
      </w:pPr>
    </w:p>
    <w:p w14:paraId="0A2BC976" w14:textId="77777777" w:rsidR="009528CA" w:rsidRDefault="009528CA" w:rsidP="00E12718">
      <w:pPr>
        <w:pStyle w:val="2"/>
      </w:pPr>
    </w:p>
    <w:p w14:paraId="4CDC6DF0" w14:textId="77777777" w:rsidR="009528CA" w:rsidRDefault="009528CA" w:rsidP="002C7DB4">
      <w:pPr>
        <w:pStyle w:val="2"/>
        <w:jc w:val="both"/>
      </w:pPr>
    </w:p>
    <w:p w14:paraId="3F726143" w14:textId="4D490666" w:rsidR="0039650C" w:rsidRDefault="0039650C">
      <w:pPr>
        <w:spacing w:after="200" w:line="276" w:lineRule="auto"/>
        <w:ind w:firstLine="0"/>
        <w:jc w:val="left"/>
      </w:pPr>
      <w:r>
        <w:br w:type="page"/>
      </w:r>
    </w:p>
    <w:p w14:paraId="220A0F59" w14:textId="77777777" w:rsidR="00E12718" w:rsidRDefault="00E12718" w:rsidP="00E12718">
      <w:pPr>
        <w:pStyle w:val="2"/>
      </w:pPr>
      <w:bookmarkStart w:id="8" w:name="_Toc117874150"/>
      <w:r>
        <w:lastRenderedPageBreak/>
        <w:t xml:space="preserve">Инвестиции, </w:t>
      </w:r>
      <w:r w:rsidRPr="00BE7C35">
        <w:t>источники финансирования</w:t>
      </w:r>
      <w:bookmarkEnd w:id="8"/>
    </w:p>
    <w:p w14:paraId="76FB9229" w14:textId="77777777" w:rsidR="00D84B3F" w:rsidRPr="00D84B3F" w:rsidRDefault="00D84B3F" w:rsidP="00D84B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Табл. 5 </w:t>
      </w:r>
      <w:r w:rsidR="005E1ADB">
        <w:rPr>
          <w:sz w:val="24"/>
          <w:szCs w:val="24"/>
        </w:rPr>
        <w:t>Основной и оборотный капитал компании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75"/>
        <w:gridCol w:w="4488"/>
      </w:tblGrid>
      <w:tr w:rsidR="00E12718" w14:paraId="612D8D4D" w14:textId="77777777" w:rsidTr="0039650C">
        <w:trPr>
          <w:trHeight w:val="426"/>
        </w:trPr>
        <w:tc>
          <w:tcPr>
            <w:tcW w:w="4975" w:type="dxa"/>
          </w:tcPr>
          <w:p w14:paraId="2C231E04" w14:textId="77777777" w:rsidR="00E12718" w:rsidRPr="00E12718" w:rsidRDefault="00E12718" w:rsidP="0039650C">
            <w:pPr>
              <w:spacing w:line="240" w:lineRule="auto"/>
              <w:ind w:hanging="389"/>
              <w:jc w:val="center"/>
              <w:rPr>
                <w:b/>
                <w:sz w:val="24"/>
                <w:szCs w:val="24"/>
              </w:rPr>
            </w:pPr>
            <w:r w:rsidRPr="00E12718">
              <w:rPr>
                <w:b/>
                <w:sz w:val="24"/>
                <w:szCs w:val="24"/>
              </w:rPr>
              <w:t>Основной капитал</w:t>
            </w:r>
          </w:p>
        </w:tc>
        <w:tc>
          <w:tcPr>
            <w:tcW w:w="4488" w:type="dxa"/>
          </w:tcPr>
          <w:p w14:paraId="5A434150" w14:textId="77777777" w:rsidR="00E12718" w:rsidRPr="00E12718" w:rsidRDefault="00E12718" w:rsidP="0039650C">
            <w:pPr>
              <w:spacing w:line="240" w:lineRule="auto"/>
              <w:ind w:hanging="389"/>
              <w:jc w:val="center"/>
              <w:rPr>
                <w:b/>
                <w:sz w:val="24"/>
                <w:szCs w:val="24"/>
              </w:rPr>
            </w:pPr>
            <w:r w:rsidRPr="00E12718">
              <w:rPr>
                <w:b/>
                <w:sz w:val="24"/>
                <w:szCs w:val="24"/>
              </w:rPr>
              <w:t>Оборотный капитал</w:t>
            </w:r>
          </w:p>
        </w:tc>
      </w:tr>
      <w:tr w:rsidR="00E12718" w14:paraId="78102BD9" w14:textId="77777777" w:rsidTr="0039650C">
        <w:tc>
          <w:tcPr>
            <w:tcW w:w="4975" w:type="dxa"/>
          </w:tcPr>
          <w:p w14:paraId="2B92AAC0" w14:textId="77777777" w:rsidR="00E12718" w:rsidRPr="00E12718" w:rsidRDefault="00E12718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Здание, сооружение</w:t>
            </w:r>
          </w:p>
        </w:tc>
        <w:tc>
          <w:tcPr>
            <w:tcW w:w="4488" w:type="dxa"/>
          </w:tcPr>
          <w:p w14:paraId="34AD512E" w14:textId="77777777" w:rsidR="00E12718" w:rsidRPr="00E12718" w:rsidRDefault="00E12718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Сырье</w:t>
            </w:r>
          </w:p>
        </w:tc>
      </w:tr>
      <w:tr w:rsidR="00E12718" w14:paraId="5EF23DE8" w14:textId="77777777" w:rsidTr="0039650C">
        <w:tc>
          <w:tcPr>
            <w:tcW w:w="4975" w:type="dxa"/>
          </w:tcPr>
          <w:p w14:paraId="1F6F1161" w14:textId="29E2D0B1" w:rsidR="00E12718" w:rsidRPr="00E12718" w:rsidRDefault="0039650C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 xml:space="preserve">Товарные знаки </w:t>
            </w:r>
          </w:p>
        </w:tc>
        <w:tc>
          <w:tcPr>
            <w:tcW w:w="4488" w:type="dxa"/>
          </w:tcPr>
          <w:p w14:paraId="02FA7F4C" w14:textId="0B39FDFA" w:rsidR="00E12718" w:rsidRPr="00E12718" w:rsidRDefault="0039650C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Заработная плата</w:t>
            </w:r>
          </w:p>
        </w:tc>
      </w:tr>
      <w:tr w:rsidR="00E12718" w14:paraId="021200AC" w14:textId="77777777" w:rsidTr="0039650C">
        <w:tc>
          <w:tcPr>
            <w:tcW w:w="4975" w:type="dxa"/>
          </w:tcPr>
          <w:p w14:paraId="0E3DC913" w14:textId="63291A52" w:rsidR="00E12718" w:rsidRPr="00E12718" w:rsidRDefault="0039650C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 xml:space="preserve">Инвентарь </w:t>
            </w:r>
          </w:p>
        </w:tc>
        <w:tc>
          <w:tcPr>
            <w:tcW w:w="4488" w:type="dxa"/>
          </w:tcPr>
          <w:p w14:paraId="73579592" w14:textId="2009B2EB" w:rsidR="00E12718" w:rsidRPr="00E12718" w:rsidRDefault="0039650C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Полуфабрикаты</w:t>
            </w:r>
          </w:p>
        </w:tc>
      </w:tr>
      <w:tr w:rsidR="00E12718" w14:paraId="4AAC0D54" w14:textId="77777777" w:rsidTr="0039650C">
        <w:tc>
          <w:tcPr>
            <w:tcW w:w="4975" w:type="dxa"/>
          </w:tcPr>
          <w:p w14:paraId="07B07911" w14:textId="3AE3A524" w:rsidR="00E12718" w:rsidRPr="00E12718" w:rsidRDefault="0039650C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4488" w:type="dxa"/>
          </w:tcPr>
          <w:p w14:paraId="18212599" w14:textId="77777777" w:rsidR="00E12718" w:rsidRPr="00E12718" w:rsidRDefault="00E12718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Материалы</w:t>
            </w:r>
          </w:p>
        </w:tc>
      </w:tr>
      <w:tr w:rsidR="0039650C" w14:paraId="3D986465" w14:textId="77777777" w:rsidTr="0039650C">
        <w:tc>
          <w:tcPr>
            <w:tcW w:w="4975" w:type="dxa"/>
          </w:tcPr>
          <w:p w14:paraId="4588274B" w14:textId="07F6E7C0" w:rsidR="0039650C" w:rsidRPr="00E12718" w:rsidRDefault="0039650C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Права на деятельность</w:t>
            </w:r>
          </w:p>
        </w:tc>
        <w:tc>
          <w:tcPr>
            <w:tcW w:w="4488" w:type="dxa"/>
          </w:tcPr>
          <w:p w14:paraId="13584D41" w14:textId="2F21B358" w:rsidR="0039650C" w:rsidRPr="00E12718" w:rsidRDefault="0039650C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Энергия</w:t>
            </w:r>
          </w:p>
        </w:tc>
      </w:tr>
      <w:tr w:rsidR="0039650C" w14:paraId="275676A4" w14:textId="77777777" w:rsidTr="0039650C">
        <w:tc>
          <w:tcPr>
            <w:tcW w:w="4975" w:type="dxa"/>
          </w:tcPr>
          <w:p w14:paraId="1A504FDC" w14:textId="242058AF" w:rsidR="0039650C" w:rsidRPr="00E12718" w:rsidRDefault="0039650C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Машины</w:t>
            </w:r>
          </w:p>
        </w:tc>
        <w:tc>
          <w:tcPr>
            <w:tcW w:w="4488" w:type="dxa"/>
          </w:tcPr>
          <w:p w14:paraId="1614643F" w14:textId="4AD11DC9" w:rsidR="0039650C" w:rsidRPr="00E12718" w:rsidRDefault="0039650C" w:rsidP="0039650C">
            <w:pPr>
              <w:spacing w:line="240" w:lineRule="auto"/>
              <w:ind w:hanging="247"/>
              <w:jc w:val="center"/>
              <w:rPr>
                <w:sz w:val="24"/>
                <w:szCs w:val="24"/>
              </w:rPr>
            </w:pPr>
            <w:r w:rsidRPr="00E12718">
              <w:rPr>
                <w:sz w:val="24"/>
                <w:szCs w:val="24"/>
              </w:rPr>
              <w:t>Топливо</w:t>
            </w:r>
          </w:p>
        </w:tc>
      </w:tr>
    </w:tbl>
    <w:p w14:paraId="6206A423" w14:textId="77777777" w:rsidR="00BE7C35" w:rsidRDefault="00BE7C35" w:rsidP="00BE7C35">
      <w:pPr>
        <w:spacing w:line="240" w:lineRule="auto"/>
        <w:rPr>
          <w:sz w:val="24"/>
          <w:szCs w:val="24"/>
        </w:rPr>
      </w:pPr>
    </w:p>
    <w:p w14:paraId="33D3AC41" w14:textId="77777777" w:rsidR="009528CA" w:rsidRPr="00BE7C35" w:rsidRDefault="00BE7C35" w:rsidP="00BE7C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Табл. 6 Расчёт инвестиций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9528CA" w:rsidRPr="002A5424" w14:paraId="0BF74991" w14:textId="77777777" w:rsidTr="00D517FF">
        <w:trPr>
          <w:trHeight w:val="411"/>
        </w:trPr>
        <w:tc>
          <w:tcPr>
            <w:tcW w:w="4962" w:type="dxa"/>
            <w:hideMark/>
          </w:tcPr>
          <w:p w14:paraId="5A8415C6" w14:textId="77777777"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Направление инвестиций</w:t>
            </w:r>
          </w:p>
        </w:tc>
        <w:tc>
          <w:tcPr>
            <w:tcW w:w="4536" w:type="dxa"/>
            <w:hideMark/>
          </w:tcPr>
          <w:p w14:paraId="184436CE" w14:textId="77777777"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9528CA" w:rsidRPr="002A5424" w14:paraId="1925417F" w14:textId="77777777" w:rsidTr="00D517FF">
        <w:tc>
          <w:tcPr>
            <w:tcW w:w="4962" w:type="dxa"/>
            <w:hideMark/>
          </w:tcPr>
          <w:p w14:paraId="28CDF327" w14:textId="77777777"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цеха</w:t>
            </w:r>
          </w:p>
        </w:tc>
        <w:tc>
          <w:tcPr>
            <w:tcW w:w="4536" w:type="dxa"/>
            <w:hideMark/>
          </w:tcPr>
          <w:p w14:paraId="7FF5F0D6" w14:textId="2DE31E36" w:rsidR="009528CA" w:rsidRPr="002A5424" w:rsidRDefault="00801571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900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2F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9528CA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8CA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528CA" w:rsidRPr="002A5424" w14:paraId="7C5F1DFF" w14:textId="77777777" w:rsidTr="00D517FF">
        <w:tc>
          <w:tcPr>
            <w:tcW w:w="4962" w:type="dxa"/>
            <w:hideMark/>
          </w:tcPr>
          <w:p w14:paraId="454E7370" w14:textId="77777777"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площа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36" w:type="dxa"/>
            <w:hideMark/>
          </w:tcPr>
          <w:p w14:paraId="6DAF6268" w14:textId="7D0AD8F4" w:rsidR="009528CA" w:rsidRPr="002A5424" w:rsidRDefault="00FA12F5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9528CA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8CA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528CA" w:rsidRPr="002A5424" w14:paraId="54F8249E" w14:textId="77777777" w:rsidTr="00D517FF">
        <w:tc>
          <w:tcPr>
            <w:tcW w:w="4962" w:type="dxa"/>
            <w:hideMark/>
          </w:tcPr>
          <w:p w14:paraId="680EC754" w14:textId="77777777"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материала</w:t>
            </w:r>
          </w:p>
        </w:tc>
        <w:tc>
          <w:tcPr>
            <w:tcW w:w="4536" w:type="dxa"/>
            <w:hideMark/>
          </w:tcPr>
          <w:p w14:paraId="1A01DFEC" w14:textId="2B345EB4" w:rsidR="009528CA" w:rsidRPr="002A5424" w:rsidRDefault="00FA12F5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9528CA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8CA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528CA" w:rsidRPr="002A5424" w14:paraId="519A6D0F" w14:textId="77777777" w:rsidTr="00D517FF">
        <w:tc>
          <w:tcPr>
            <w:tcW w:w="4962" w:type="dxa"/>
            <w:hideMark/>
          </w:tcPr>
          <w:p w14:paraId="4EA1B0F7" w14:textId="77777777"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Оборотный капитал</w:t>
            </w:r>
          </w:p>
        </w:tc>
        <w:tc>
          <w:tcPr>
            <w:tcW w:w="4536" w:type="dxa"/>
            <w:hideMark/>
          </w:tcPr>
          <w:p w14:paraId="2C0EDF54" w14:textId="1321DCAF" w:rsidR="009528CA" w:rsidRPr="002A5424" w:rsidRDefault="00FA12F5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450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528CA" w:rsidRPr="002A5424" w14:paraId="5B474358" w14:textId="77777777" w:rsidTr="00D517FF">
        <w:tc>
          <w:tcPr>
            <w:tcW w:w="4962" w:type="dxa"/>
            <w:hideMark/>
          </w:tcPr>
          <w:p w14:paraId="2C56C698" w14:textId="77777777" w:rsidR="009528CA" w:rsidRPr="002A5424" w:rsidRDefault="009528CA" w:rsidP="009528CA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инвестиций</w:t>
            </w:r>
          </w:p>
        </w:tc>
        <w:tc>
          <w:tcPr>
            <w:tcW w:w="4536" w:type="dxa"/>
            <w:hideMark/>
          </w:tcPr>
          <w:p w14:paraId="180D8F83" w14:textId="6BBB32DA" w:rsidR="009528CA" w:rsidRPr="002A5424" w:rsidRDefault="00801571" w:rsidP="009528C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908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14:paraId="57EF6DFE" w14:textId="77777777" w:rsidR="00BE7C35" w:rsidRDefault="00BE7C35" w:rsidP="00BE7C35">
      <w:pPr>
        <w:spacing w:line="240" w:lineRule="auto"/>
        <w:rPr>
          <w:sz w:val="24"/>
          <w:szCs w:val="24"/>
        </w:rPr>
      </w:pPr>
    </w:p>
    <w:p w14:paraId="175BA01D" w14:textId="77777777" w:rsidR="00E12718" w:rsidRDefault="00BE7C35" w:rsidP="00BE7C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Табл. 7 Источники финансирования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BE7C35" w:rsidRPr="002A5424" w14:paraId="32A9B1A3" w14:textId="77777777" w:rsidTr="00D517FF">
        <w:trPr>
          <w:trHeight w:val="535"/>
        </w:trPr>
        <w:tc>
          <w:tcPr>
            <w:tcW w:w="4962" w:type="dxa"/>
            <w:hideMark/>
          </w:tcPr>
          <w:p w14:paraId="311A2F29" w14:textId="77777777"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инвестиций</w:t>
            </w:r>
          </w:p>
        </w:tc>
        <w:tc>
          <w:tcPr>
            <w:tcW w:w="4536" w:type="dxa"/>
            <w:hideMark/>
          </w:tcPr>
          <w:p w14:paraId="548FFB54" w14:textId="77777777"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BE7C35" w:rsidRPr="002A5424" w14:paraId="18B9E1DB" w14:textId="77777777" w:rsidTr="00D517FF">
        <w:tc>
          <w:tcPr>
            <w:tcW w:w="4962" w:type="dxa"/>
            <w:hideMark/>
          </w:tcPr>
          <w:p w14:paraId="3310982D" w14:textId="77777777"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4536" w:type="dxa"/>
            <w:hideMark/>
          </w:tcPr>
          <w:p w14:paraId="1EAAC7A6" w14:textId="59D6FD5A" w:rsidR="00BE7C35" w:rsidRPr="002A5424" w:rsidRDefault="00FA12F5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801571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571">
              <w:rPr>
                <w:rFonts w:eastAsia="Times New Roman" w:cs="Times New Roman"/>
                <w:sz w:val="24"/>
                <w:szCs w:val="24"/>
                <w:lang w:eastAsia="ru-RU"/>
              </w:rPr>
              <w:t>005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571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E7C35" w:rsidRPr="002A5424" w14:paraId="0DEBADD3" w14:textId="77777777" w:rsidTr="00D517FF">
        <w:tc>
          <w:tcPr>
            <w:tcW w:w="4962" w:type="dxa"/>
          </w:tcPr>
          <w:p w14:paraId="2E1A4B07" w14:textId="77777777"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Капитал инвесторов </w:t>
            </w:r>
          </w:p>
        </w:tc>
        <w:tc>
          <w:tcPr>
            <w:tcW w:w="4536" w:type="dxa"/>
          </w:tcPr>
          <w:p w14:paraId="41BD156C" w14:textId="64AFBE0C" w:rsidR="00BE7C35" w:rsidRPr="002A5424" w:rsidRDefault="00801571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458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045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E7C35" w:rsidRPr="002A5424" w14:paraId="6F37101B" w14:textId="77777777" w:rsidTr="00D517FF">
        <w:tc>
          <w:tcPr>
            <w:tcW w:w="4962" w:type="dxa"/>
            <w:hideMark/>
          </w:tcPr>
          <w:p w14:paraId="2578261C" w14:textId="77777777" w:rsidR="00BE7C35" w:rsidRPr="002A5424" w:rsidRDefault="00BE7C35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инвестиций</w:t>
            </w:r>
          </w:p>
        </w:tc>
        <w:tc>
          <w:tcPr>
            <w:tcW w:w="4536" w:type="dxa"/>
            <w:hideMark/>
          </w:tcPr>
          <w:p w14:paraId="0D5ACB54" w14:textId="2F9420ED" w:rsidR="00BE7C35" w:rsidRPr="002A5424" w:rsidRDefault="00E70165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908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="00454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14:paraId="2E71DDA9" w14:textId="77777777" w:rsidR="00BE7C35" w:rsidRDefault="00BE7C35" w:rsidP="00BE7C35">
      <w:pPr>
        <w:spacing w:line="240" w:lineRule="auto"/>
        <w:rPr>
          <w:sz w:val="24"/>
          <w:szCs w:val="24"/>
        </w:rPr>
      </w:pPr>
    </w:p>
    <w:p w14:paraId="61516DFD" w14:textId="77777777" w:rsidR="00BE7C35" w:rsidRDefault="00BE7C35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0BF57BB3" w14:textId="77777777"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63972E02" w14:textId="77777777"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39CCF478" w14:textId="77777777"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06CB6F19" w14:textId="77777777"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4571BAD8" w14:textId="77777777"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3719C31E" w14:textId="77777777"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725F16C9" w14:textId="77777777"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463AD3C1" w14:textId="77777777" w:rsidR="009528CA" w:rsidRDefault="009528CA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59DA5EA4" w14:textId="77777777" w:rsidR="00BE7C35" w:rsidRDefault="00BE7C35" w:rsidP="00BE7C35">
      <w:pPr>
        <w:spacing w:after="200" w:line="276" w:lineRule="auto"/>
        <w:ind w:firstLine="0"/>
        <w:jc w:val="left"/>
        <w:rPr>
          <w:sz w:val="24"/>
          <w:szCs w:val="24"/>
        </w:rPr>
      </w:pPr>
    </w:p>
    <w:p w14:paraId="296D9704" w14:textId="2F74F308" w:rsidR="00FA12F5" w:rsidRDefault="00FA12F5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473B55" w14:textId="77777777" w:rsidR="00BE7C35" w:rsidRPr="00BE7C35" w:rsidRDefault="00504FF7" w:rsidP="00BE7C35">
      <w:pPr>
        <w:pStyle w:val="2"/>
      </w:pPr>
      <w:bookmarkStart w:id="9" w:name="_Toc117874151"/>
      <w:r>
        <w:lastRenderedPageBreak/>
        <w:t>План доходов и расходов по годам. Финансовые показатели</w:t>
      </w:r>
      <w:bookmarkEnd w:id="9"/>
      <w:r>
        <w:t xml:space="preserve"> </w:t>
      </w:r>
    </w:p>
    <w:p w14:paraId="03BC25A4" w14:textId="77777777" w:rsidR="00BE7C35" w:rsidRPr="005E1ADB" w:rsidRDefault="00BE7C35" w:rsidP="00BE7C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Табл.8 План продаж</w:t>
      </w:r>
      <w:r w:rsidR="008F79BA">
        <w:rPr>
          <w:sz w:val="24"/>
          <w:szCs w:val="24"/>
        </w:rPr>
        <w:t>, млн.руб.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8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642"/>
        <w:gridCol w:w="642"/>
        <w:gridCol w:w="642"/>
      </w:tblGrid>
      <w:tr w:rsidR="00E70165" w14:paraId="639338F7" w14:textId="77777777" w:rsidTr="00E70165">
        <w:tc>
          <w:tcPr>
            <w:tcW w:w="411" w:type="dxa"/>
            <w:vAlign w:val="center"/>
          </w:tcPr>
          <w:p w14:paraId="63FCBE7F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В</w:t>
            </w:r>
            <w:r w:rsidRPr="00D517FF">
              <w:rPr>
                <w:rFonts w:cs="Times New Roman"/>
                <w:sz w:val="24"/>
                <w:szCs w:val="24"/>
              </w:rPr>
              <w:t>ы</w:t>
            </w:r>
            <w:r w:rsidRPr="00D517FF">
              <w:rPr>
                <w:rFonts w:cs="Times New Roman"/>
                <w:sz w:val="24"/>
                <w:szCs w:val="24"/>
              </w:rPr>
              <w:t>ручка</w:t>
            </w:r>
          </w:p>
        </w:tc>
        <w:tc>
          <w:tcPr>
            <w:tcW w:w="581" w:type="dxa"/>
            <w:vAlign w:val="center"/>
          </w:tcPr>
          <w:p w14:paraId="7224F7A2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517FF">
              <w:rPr>
                <w:rFonts w:cs="Times New Roman"/>
                <w:sz w:val="24"/>
                <w:szCs w:val="24"/>
              </w:rPr>
              <w:t>ию</w:t>
            </w:r>
            <w:proofErr w:type="spellEnd"/>
          </w:p>
        </w:tc>
        <w:tc>
          <w:tcPr>
            <w:tcW w:w="581" w:type="dxa"/>
            <w:vAlign w:val="center"/>
          </w:tcPr>
          <w:p w14:paraId="0F3CF877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581" w:type="dxa"/>
            <w:vAlign w:val="center"/>
          </w:tcPr>
          <w:p w14:paraId="3114B563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581" w:type="dxa"/>
            <w:vAlign w:val="center"/>
          </w:tcPr>
          <w:p w14:paraId="027F6DBC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о</w:t>
            </w:r>
          </w:p>
        </w:tc>
        <w:tc>
          <w:tcPr>
            <w:tcW w:w="581" w:type="dxa"/>
            <w:vAlign w:val="center"/>
          </w:tcPr>
          <w:p w14:paraId="6DA185CF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н</w:t>
            </w:r>
          </w:p>
        </w:tc>
        <w:tc>
          <w:tcPr>
            <w:tcW w:w="581" w:type="dxa"/>
            <w:vAlign w:val="center"/>
          </w:tcPr>
          <w:p w14:paraId="68973F19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581" w:type="dxa"/>
            <w:vAlign w:val="center"/>
          </w:tcPr>
          <w:p w14:paraId="0D5C9E64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581" w:type="dxa"/>
            <w:vAlign w:val="center"/>
          </w:tcPr>
          <w:p w14:paraId="353522EB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ф</w:t>
            </w:r>
          </w:p>
        </w:tc>
        <w:tc>
          <w:tcPr>
            <w:tcW w:w="581" w:type="dxa"/>
            <w:vAlign w:val="center"/>
          </w:tcPr>
          <w:p w14:paraId="52895AE0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581" w:type="dxa"/>
            <w:vAlign w:val="center"/>
          </w:tcPr>
          <w:p w14:paraId="7A70247B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581" w:type="dxa"/>
            <w:vAlign w:val="center"/>
          </w:tcPr>
          <w:p w14:paraId="3B346C1C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581" w:type="dxa"/>
            <w:vAlign w:val="center"/>
          </w:tcPr>
          <w:p w14:paraId="65243786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ин</w:t>
            </w:r>
          </w:p>
        </w:tc>
        <w:tc>
          <w:tcPr>
            <w:tcW w:w="618" w:type="dxa"/>
            <w:vAlign w:val="center"/>
          </w:tcPr>
          <w:p w14:paraId="39730937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1 год</w:t>
            </w:r>
          </w:p>
        </w:tc>
        <w:tc>
          <w:tcPr>
            <w:tcW w:w="618" w:type="dxa"/>
            <w:vAlign w:val="center"/>
          </w:tcPr>
          <w:p w14:paraId="0D354E49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2 год</w:t>
            </w:r>
          </w:p>
        </w:tc>
        <w:tc>
          <w:tcPr>
            <w:tcW w:w="618" w:type="dxa"/>
            <w:vAlign w:val="center"/>
          </w:tcPr>
          <w:p w14:paraId="51090F0D" w14:textId="77777777" w:rsidR="00BE7C35" w:rsidRPr="00D517FF" w:rsidRDefault="00BE7C3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3 год</w:t>
            </w:r>
          </w:p>
        </w:tc>
      </w:tr>
      <w:tr w:rsidR="00E70165" w14:paraId="58504E7F" w14:textId="77777777" w:rsidTr="00E70165">
        <w:tc>
          <w:tcPr>
            <w:tcW w:w="411" w:type="dxa"/>
            <w:vAlign w:val="center"/>
          </w:tcPr>
          <w:p w14:paraId="21FD545E" w14:textId="45113DE6" w:rsidR="00BE7C35" w:rsidRPr="00D517FF" w:rsidRDefault="00FA12F5" w:rsidP="00D517F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</w:t>
            </w:r>
          </w:p>
        </w:tc>
        <w:tc>
          <w:tcPr>
            <w:tcW w:w="581" w:type="dxa"/>
            <w:vAlign w:val="center"/>
          </w:tcPr>
          <w:p w14:paraId="0E9A5E90" w14:textId="1E6BC6A3" w:rsidR="00BE7C35" w:rsidRPr="00D517FF" w:rsidRDefault="006A385A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532A6791" w14:textId="27B014B0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1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1CD41ACB" w14:textId="291663A1" w:rsidR="00BE7C35" w:rsidRPr="00D517FF" w:rsidRDefault="00FA12F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10148D8E" w14:textId="5AF8DA19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2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7F872FB6" w14:textId="17D3DD48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2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003E62FD" w14:textId="35DCD1B9" w:rsidR="00BE7C35" w:rsidRPr="00D517FF" w:rsidRDefault="00FA12F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74683FC6" w14:textId="73667361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3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5E639427" w14:textId="3C6553E3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4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2D3782BF" w14:textId="16500ADA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4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459FA66A" w14:textId="17BD0971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5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18BFFFDC" w14:textId="4A1FE906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5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vAlign w:val="center"/>
          </w:tcPr>
          <w:p w14:paraId="18C75C1D" w14:textId="453B7521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6</w:t>
            </w:r>
            <w:r w:rsidR="00777E63">
              <w:rPr>
                <w:rFonts w:cs="Times New Roman"/>
                <w:sz w:val="24"/>
                <w:szCs w:val="24"/>
              </w:rPr>
              <w:t>28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14:paraId="33257910" w14:textId="150946B0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4</w:t>
            </w:r>
            <w:r w:rsidR="00777E63">
              <w:rPr>
                <w:rFonts w:cs="Times New Roman"/>
                <w:sz w:val="24"/>
                <w:szCs w:val="24"/>
              </w:rPr>
              <w:t>336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14:paraId="3FA21AF4" w14:textId="1FE97D4B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7</w:t>
            </w:r>
            <w:r w:rsidR="00777E63">
              <w:rPr>
                <w:rFonts w:cs="Times New Roman"/>
                <w:sz w:val="24"/>
                <w:szCs w:val="24"/>
              </w:rPr>
              <w:t>356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vAlign w:val="center"/>
          </w:tcPr>
          <w:p w14:paraId="48F0C8B3" w14:textId="5B78784B" w:rsidR="00BE7C35" w:rsidRPr="00D517FF" w:rsidRDefault="00BE7C35" w:rsidP="00D517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517FF">
              <w:rPr>
                <w:rFonts w:cs="Times New Roman"/>
                <w:sz w:val="24"/>
                <w:szCs w:val="24"/>
              </w:rPr>
              <w:t>9</w:t>
            </w:r>
            <w:r w:rsidR="00777E63">
              <w:rPr>
                <w:rFonts w:cs="Times New Roman"/>
                <w:sz w:val="24"/>
                <w:szCs w:val="24"/>
              </w:rPr>
              <w:t>423</w:t>
            </w:r>
            <w:r w:rsidR="00E7016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70165" w14:paraId="147C2F32" w14:textId="77777777" w:rsidTr="00E70165">
        <w:tc>
          <w:tcPr>
            <w:tcW w:w="411" w:type="dxa"/>
            <w:vAlign w:val="center"/>
          </w:tcPr>
          <w:p w14:paraId="05CFEC7A" w14:textId="57414A29" w:rsidR="00E70165" w:rsidRPr="00D517FF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Выр.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Млд.р</w:t>
            </w:r>
            <w:proofErr w:type="spellEnd"/>
          </w:p>
        </w:tc>
        <w:tc>
          <w:tcPr>
            <w:tcW w:w="581" w:type="dxa"/>
          </w:tcPr>
          <w:p w14:paraId="14AFB2B4" w14:textId="2D91EA25" w:rsidR="00E70165" w:rsidRPr="00D517FF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52154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581" w:type="dxa"/>
          </w:tcPr>
          <w:p w14:paraId="33676794" w14:textId="4056C683" w:rsidR="00E70165" w:rsidRPr="00FA12F5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152154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581" w:type="dxa"/>
          </w:tcPr>
          <w:p w14:paraId="20FD577C" w14:textId="183EBE55" w:rsidR="00E70165" w:rsidRPr="00FA12F5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152154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581" w:type="dxa"/>
          </w:tcPr>
          <w:p w14:paraId="3211E4CC" w14:textId="58366A95" w:rsidR="00E70165" w:rsidRPr="00FA12F5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152154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581" w:type="dxa"/>
          </w:tcPr>
          <w:p w14:paraId="73833B26" w14:textId="35E76027" w:rsidR="00E70165" w:rsidRPr="00FA12F5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152154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581" w:type="dxa"/>
          </w:tcPr>
          <w:p w14:paraId="0C81273B" w14:textId="7AF0D25A" w:rsidR="00E70165" w:rsidRPr="00FA12F5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152154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581" w:type="dxa"/>
          </w:tcPr>
          <w:p w14:paraId="51CAB0D0" w14:textId="63D38606" w:rsidR="00E70165" w:rsidRPr="00FA12F5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152154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581" w:type="dxa"/>
          </w:tcPr>
          <w:p w14:paraId="67EE061C" w14:textId="02967910" w:rsidR="00E70165" w:rsidRPr="00FA12F5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152154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581" w:type="dxa"/>
          </w:tcPr>
          <w:p w14:paraId="316D4540" w14:textId="1633C27F" w:rsidR="00E70165" w:rsidRPr="00FA12F5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152154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581" w:type="dxa"/>
          </w:tcPr>
          <w:p w14:paraId="4806835D" w14:textId="1CD88D60" w:rsidR="00E70165" w:rsidRPr="00FA12F5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256479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25647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14:paraId="3CEA5BD4" w14:textId="6CCE8749" w:rsidR="00E70165" w:rsidRPr="00FA12F5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256479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25647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14:paraId="05D1B414" w14:textId="15A95A55" w:rsidR="00E70165" w:rsidRPr="00FA12F5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256479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25647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vAlign w:val="center"/>
          </w:tcPr>
          <w:p w14:paraId="58F6117F" w14:textId="35A63C49" w:rsidR="00E70165" w:rsidRPr="00D517FF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</w:t>
            </w:r>
          </w:p>
        </w:tc>
        <w:tc>
          <w:tcPr>
            <w:tcW w:w="618" w:type="dxa"/>
            <w:vAlign w:val="center"/>
          </w:tcPr>
          <w:p w14:paraId="730A11BF" w14:textId="06BA56F2" w:rsidR="00E70165" w:rsidRPr="00D517FF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618" w:type="dxa"/>
            <w:vAlign w:val="center"/>
          </w:tcPr>
          <w:p w14:paraId="6457B9B5" w14:textId="4FD05785" w:rsidR="00E70165" w:rsidRPr="00D517FF" w:rsidRDefault="00E70165" w:rsidP="00E70165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338,4</w:t>
            </w:r>
          </w:p>
        </w:tc>
      </w:tr>
    </w:tbl>
    <w:p w14:paraId="7B2B4DDA" w14:textId="77777777" w:rsidR="00BE7C35" w:rsidRDefault="00BE7C35" w:rsidP="00BE7C35">
      <w:pPr>
        <w:spacing w:line="240" w:lineRule="auto"/>
        <w:rPr>
          <w:sz w:val="24"/>
          <w:szCs w:val="24"/>
        </w:rPr>
      </w:pPr>
    </w:p>
    <w:p w14:paraId="4756A958" w14:textId="77777777" w:rsidR="00BE7C35" w:rsidRDefault="00BE7C35" w:rsidP="00BE7C35">
      <w:pPr>
        <w:spacing w:line="240" w:lineRule="auto"/>
        <w:rPr>
          <w:sz w:val="24"/>
          <w:szCs w:val="24"/>
        </w:rPr>
      </w:pPr>
    </w:p>
    <w:p w14:paraId="62AB6644" w14:textId="77777777" w:rsidR="00BE7C35" w:rsidRDefault="00BE7C35" w:rsidP="00BE7C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Табл. 9 Затраты на материалы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2943"/>
        <w:gridCol w:w="2808"/>
        <w:gridCol w:w="1645"/>
      </w:tblGrid>
      <w:tr w:rsidR="00BE7C35" w:rsidRPr="002A5424" w14:paraId="3D9F830D" w14:textId="77777777" w:rsidTr="00D517FF">
        <w:tc>
          <w:tcPr>
            <w:tcW w:w="2067" w:type="dxa"/>
            <w:hideMark/>
          </w:tcPr>
          <w:p w14:paraId="647F1B9D" w14:textId="77777777"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мат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риалов</w:t>
            </w:r>
          </w:p>
        </w:tc>
        <w:tc>
          <w:tcPr>
            <w:tcW w:w="2943" w:type="dxa"/>
            <w:hideMark/>
          </w:tcPr>
          <w:p w14:paraId="7B5338DD" w14:textId="77777777"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Общий месячный ра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ход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(т.)</w:t>
            </w:r>
          </w:p>
        </w:tc>
        <w:tc>
          <w:tcPr>
            <w:tcW w:w="0" w:type="auto"/>
            <w:hideMark/>
          </w:tcPr>
          <w:p w14:paraId="42B96687" w14:textId="77777777"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Цена за ед. продукции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645" w:type="dxa"/>
            <w:hideMark/>
          </w:tcPr>
          <w:p w14:paraId="5D9F26C7" w14:textId="77777777"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(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BE7C35" w:rsidRPr="002A5424" w14:paraId="545623E3" w14:textId="77777777" w:rsidTr="00D517FF">
        <w:tc>
          <w:tcPr>
            <w:tcW w:w="2067" w:type="dxa"/>
            <w:hideMark/>
          </w:tcPr>
          <w:p w14:paraId="2B734CA3" w14:textId="5B139FD2" w:rsidR="00BE7C35" w:rsidRPr="002A5424" w:rsidRDefault="00777E63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Пластик</w:t>
            </w:r>
            <w:r w:rsidR="00BE7C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(вторс</w:t>
            </w:r>
            <w:r w:rsidR="00BE7C35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="00BE7C35">
              <w:rPr>
                <w:rFonts w:eastAsia="Times New Roman" w:cs="Times New Roman"/>
                <w:sz w:val="24"/>
                <w:szCs w:val="24"/>
                <w:lang w:eastAsia="ru-RU"/>
              </w:rPr>
              <w:t>рье)</w:t>
            </w:r>
          </w:p>
        </w:tc>
        <w:tc>
          <w:tcPr>
            <w:tcW w:w="2943" w:type="dxa"/>
            <w:hideMark/>
          </w:tcPr>
          <w:p w14:paraId="014FC490" w14:textId="115532B9" w:rsidR="00BE7C35" w:rsidRPr="002A5424" w:rsidRDefault="00777E63" w:rsidP="000A7B6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C347664" w14:textId="12AD2162" w:rsidR="00BE7C35" w:rsidRPr="002A5424" w:rsidRDefault="00777E63" w:rsidP="000A7B6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5" w:type="dxa"/>
            <w:hideMark/>
          </w:tcPr>
          <w:p w14:paraId="33AECF5E" w14:textId="622CDB9A" w:rsidR="00BE7C35" w:rsidRPr="002A5424" w:rsidRDefault="00777E63" w:rsidP="000A7B6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BE7C35" w:rsidRPr="002A5424" w14:paraId="1C8D481B" w14:textId="77777777" w:rsidTr="00D517FF">
        <w:tc>
          <w:tcPr>
            <w:tcW w:w="2067" w:type="dxa"/>
            <w:hideMark/>
          </w:tcPr>
          <w:p w14:paraId="07AB9409" w14:textId="2D7D438B" w:rsidR="00BE7C35" w:rsidRPr="002A5424" w:rsidRDefault="004B03D2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2943" w:type="dxa"/>
            <w:hideMark/>
          </w:tcPr>
          <w:p w14:paraId="5C5AC534" w14:textId="4CCB5A8F" w:rsidR="00BE7C35" w:rsidRPr="002A5424" w:rsidRDefault="004B03D2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14C54FA" w14:textId="71915CC9" w:rsidR="00BE7C35" w:rsidRPr="002A5424" w:rsidRDefault="004B03D2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5" w:type="dxa"/>
            <w:hideMark/>
          </w:tcPr>
          <w:p w14:paraId="0864C2AE" w14:textId="516BA4DA" w:rsidR="00BE7C35" w:rsidRPr="002A5424" w:rsidRDefault="004B03D2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E7C35" w:rsidRPr="002A5424" w14:paraId="2ECDF7AE" w14:textId="77777777" w:rsidTr="00D517FF">
        <w:tc>
          <w:tcPr>
            <w:tcW w:w="2067" w:type="dxa"/>
            <w:hideMark/>
          </w:tcPr>
          <w:p w14:paraId="731404CE" w14:textId="23B2D4A9" w:rsidR="00BE7C35" w:rsidRPr="002A5424" w:rsidRDefault="004B03D2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43" w:type="dxa"/>
            <w:hideMark/>
          </w:tcPr>
          <w:p w14:paraId="62093A3C" w14:textId="3035E49D" w:rsidR="00BE7C35" w:rsidRPr="002A5424" w:rsidRDefault="004B03D2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14:paraId="170C031D" w14:textId="1FE73BD4" w:rsidR="00BE7C35" w:rsidRPr="002A5424" w:rsidRDefault="004B03D2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  <w:hideMark/>
          </w:tcPr>
          <w:p w14:paraId="42E037EB" w14:textId="1DF5E502" w:rsidR="00BE7C35" w:rsidRPr="002A5424" w:rsidRDefault="004B03D2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E7C35" w:rsidRPr="002A5424" w14:paraId="08554EA3" w14:textId="77777777" w:rsidTr="00D517FF">
        <w:tc>
          <w:tcPr>
            <w:tcW w:w="2067" w:type="dxa"/>
            <w:hideMark/>
          </w:tcPr>
          <w:p w14:paraId="2EA3A8BA" w14:textId="77777777"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943" w:type="dxa"/>
            <w:hideMark/>
          </w:tcPr>
          <w:p w14:paraId="578CAB3B" w14:textId="77777777" w:rsidR="00BE7C35" w:rsidRPr="002A5424" w:rsidRDefault="00BE7C35" w:rsidP="000A7B6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91D119" w14:textId="5C6EFA81" w:rsidR="00BE7C35" w:rsidRPr="002A5424" w:rsidRDefault="004B03D2" w:rsidP="000A7B6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5" w:type="dxa"/>
            <w:hideMark/>
          </w:tcPr>
          <w:p w14:paraId="570F7DAE" w14:textId="6F83EDDD" w:rsidR="00BE7C35" w:rsidRPr="002A5424" w:rsidRDefault="004B03D2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7C35" w:rsidRPr="002A5424" w14:paraId="09D84B4E" w14:textId="77777777" w:rsidTr="00D517FF">
        <w:tc>
          <w:tcPr>
            <w:tcW w:w="2067" w:type="dxa"/>
            <w:hideMark/>
          </w:tcPr>
          <w:p w14:paraId="4BB66F33" w14:textId="77777777" w:rsidR="00BE7C35" w:rsidRPr="002A5424" w:rsidRDefault="00BE7C35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3" w:type="dxa"/>
            <w:hideMark/>
          </w:tcPr>
          <w:p w14:paraId="30D4C2E8" w14:textId="77777777" w:rsidR="00BE7C35" w:rsidRPr="002A5424" w:rsidRDefault="00BE7C35" w:rsidP="000A7B6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460DC7" w14:textId="77777777" w:rsidR="00BE7C35" w:rsidRPr="002A5424" w:rsidRDefault="00BE7C35" w:rsidP="000A7B6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hideMark/>
          </w:tcPr>
          <w:p w14:paraId="338B80C8" w14:textId="6EB50C46" w:rsidR="00BE7C35" w:rsidRPr="002A5424" w:rsidRDefault="004B03D2" w:rsidP="000A7B61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1315</w:t>
            </w:r>
          </w:p>
        </w:tc>
      </w:tr>
    </w:tbl>
    <w:p w14:paraId="49CDB039" w14:textId="77777777" w:rsidR="00BE7C35" w:rsidRDefault="00BE7C35" w:rsidP="00BE7C35">
      <w:pPr>
        <w:spacing w:line="240" w:lineRule="auto"/>
        <w:rPr>
          <w:sz w:val="24"/>
          <w:szCs w:val="24"/>
        </w:rPr>
      </w:pPr>
    </w:p>
    <w:p w14:paraId="72EE6015" w14:textId="77777777" w:rsidR="00504FF7" w:rsidRPr="00BE7C35" w:rsidRDefault="00BE7C35" w:rsidP="00BE7C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Табл. 10 Расчёт </w:t>
      </w:r>
      <w:r w:rsidR="002C7DB4">
        <w:rPr>
          <w:sz w:val="24"/>
          <w:szCs w:val="24"/>
        </w:rPr>
        <w:t>стоимости оборудования</w:t>
      </w:r>
    </w:p>
    <w:tbl>
      <w:tblPr>
        <w:tblStyle w:val="a7"/>
        <w:tblW w:w="9463" w:type="dxa"/>
        <w:tblInd w:w="108" w:type="dxa"/>
        <w:tblLook w:val="04A0" w:firstRow="1" w:lastRow="0" w:firstColumn="1" w:lastColumn="0" w:noHBand="0" w:noVBand="1"/>
      </w:tblPr>
      <w:tblGrid>
        <w:gridCol w:w="3072"/>
        <w:gridCol w:w="1925"/>
        <w:gridCol w:w="2435"/>
        <w:gridCol w:w="2031"/>
      </w:tblGrid>
      <w:tr w:rsidR="008F79BA" w:rsidRPr="002A5424" w14:paraId="5AC34A35" w14:textId="77777777" w:rsidTr="008F79BA">
        <w:trPr>
          <w:trHeight w:val="652"/>
        </w:trPr>
        <w:tc>
          <w:tcPr>
            <w:tcW w:w="3072" w:type="dxa"/>
            <w:hideMark/>
          </w:tcPr>
          <w:p w14:paraId="3DE8FC9E" w14:textId="77777777" w:rsidR="008F79BA" w:rsidRPr="002A5424" w:rsidRDefault="008F79BA" w:rsidP="002C7D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25" w:type="dxa"/>
          </w:tcPr>
          <w:p w14:paraId="2E2FFDF6" w14:textId="77777777"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35" w:type="dxa"/>
            <w:hideMark/>
          </w:tcPr>
          <w:p w14:paraId="022E8191" w14:textId="77777777"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Сметная стоимость (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031" w:type="dxa"/>
          </w:tcPr>
          <w:p w14:paraId="4D2D37D2" w14:textId="77777777"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Итого, (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F79BA" w:rsidRPr="002A5424" w14:paraId="098AAD7D" w14:textId="77777777" w:rsidTr="008F79BA">
        <w:trPr>
          <w:trHeight w:val="629"/>
        </w:trPr>
        <w:tc>
          <w:tcPr>
            <w:tcW w:w="3072" w:type="dxa"/>
            <w:hideMark/>
          </w:tcPr>
          <w:p w14:paraId="1102B8B6" w14:textId="252DAEF5" w:rsidR="008F79BA" w:rsidRPr="002A5424" w:rsidRDefault="004B03D2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Линия С-КО-Т-100</w:t>
            </w:r>
            <w:r w:rsidR="0080157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5" w:type="dxa"/>
          </w:tcPr>
          <w:p w14:paraId="3074CF59" w14:textId="126AFB10" w:rsidR="008F79BA" w:rsidRDefault="004B03D2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hideMark/>
          </w:tcPr>
          <w:p w14:paraId="0C4349C6" w14:textId="38B807EE" w:rsidR="008F79BA" w:rsidRPr="002A5424" w:rsidRDefault="00801571" w:rsidP="00BE7C3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E7016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B03D2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31" w:type="dxa"/>
          </w:tcPr>
          <w:p w14:paraId="0C71EC80" w14:textId="1A6BE835" w:rsidR="008F79BA" w:rsidRPr="002A5424" w:rsidRDefault="00801571" w:rsidP="004C45D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E7016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B03D2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F79BA" w:rsidRPr="002A5424" w14:paraId="38682DBC" w14:textId="77777777" w:rsidTr="008F79BA">
        <w:trPr>
          <w:trHeight w:val="322"/>
        </w:trPr>
        <w:tc>
          <w:tcPr>
            <w:tcW w:w="3072" w:type="dxa"/>
            <w:hideMark/>
          </w:tcPr>
          <w:p w14:paraId="56162BF8" w14:textId="77777777" w:rsidR="008F79BA" w:rsidRPr="002A5424" w:rsidRDefault="008F79BA" w:rsidP="00BE7C35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5" w:type="dxa"/>
          </w:tcPr>
          <w:p w14:paraId="2BA1B2F8" w14:textId="53A29AB5" w:rsidR="008F79BA" w:rsidRPr="002A5424" w:rsidRDefault="004B03D2" w:rsidP="008F7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5" w:type="dxa"/>
            <w:hideMark/>
          </w:tcPr>
          <w:p w14:paraId="755BA0D1" w14:textId="77777777" w:rsidR="008F79BA" w:rsidRPr="002A5424" w:rsidRDefault="008F79BA" w:rsidP="00BE7C3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14:paraId="57357221" w14:textId="55885F23" w:rsidR="008F79BA" w:rsidRPr="002A5424" w:rsidRDefault="00801571" w:rsidP="004C45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4B03D2">
              <w:rPr>
                <w:rFonts w:eastAsia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</w:tbl>
    <w:p w14:paraId="0FAF65A8" w14:textId="77777777" w:rsidR="006A385A" w:rsidRDefault="006A385A">
      <w:pPr>
        <w:spacing w:after="200" w:line="276" w:lineRule="auto"/>
        <w:ind w:firstLine="0"/>
        <w:jc w:val="left"/>
      </w:pPr>
    </w:p>
    <w:p w14:paraId="56DBA822" w14:textId="4645CCEF" w:rsidR="006A385A" w:rsidRDefault="006A385A">
      <w:pPr>
        <w:spacing w:after="200" w:line="276" w:lineRule="auto"/>
        <w:ind w:firstLine="0"/>
        <w:jc w:val="left"/>
      </w:pPr>
      <w:r>
        <w:t xml:space="preserve">Итого затрат </w:t>
      </w:r>
      <w:r w:rsidR="004C45DE">
        <w:t>–</w:t>
      </w:r>
      <w:r w:rsidR="00CE234E">
        <w:t xml:space="preserve"> </w:t>
      </w:r>
      <w:r w:rsidR="00801571">
        <w:t>9</w:t>
      </w:r>
      <w:r w:rsidR="00E70165">
        <w:t>0</w:t>
      </w:r>
      <w:r w:rsidR="004B03D2">
        <w:t>0</w:t>
      </w:r>
      <w:r w:rsidR="00CE234E">
        <w:t>+</w:t>
      </w:r>
      <w:r w:rsidR="00801571">
        <w:t>0,7</w:t>
      </w:r>
      <w:r w:rsidR="00CE234E">
        <w:t xml:space="preserve">= </w:t>
      </w:r>
      <w:r w:rsidR="00801571">
        <w:t>9</w:t>
      </w:r>
      <w:r w:rsidR="00E70165">
        <w:t>0</w:t>
      </w:r>
      <w:r w:rsidR="00801571">
        <w:t>0</w:t>
      </w:r>
      <w:r w:rsidR="004B03D2">
        <w:t>,</w:t>
      </w:r>
      <w:r w:rsidR="00801571">
        <w:t>07</w:t>
      </w:r>
      <w:r w:rsidR="004C45DE">
        <w:t xml:space="preserve"> </w:t>
      </w:r>
      <w:r w:rsidR="00CE3725">
        <w:t xml:space="preserve">млн. </w:t>
      </w:r>
      <w:r>
        <w:t>руб.</w:t>
      </w:r>
    </w:p>
    <w:p w14:paraId="43CE12D8" w14:textId="42EE7127" w:rsidR="00CE3725" w:rsidRDefault="006A385A">
      <w:pPr>
        <w:spacing w:after="200" w:line="276" w:lineRule="auto"/>
        <w:ind w:firstLine="0"/>
        <w:jc w:val="left"/>
      </w:pPr>
      <w:r>
        <w:t xml:space="preserve">Чистая прибыль 1 года = </w:t>
      </w:r>
      <w:r w:rsidR="00801571">
        <w:t>2</w:t>
      </w:r>
      <w:r w:rsidR="00E70165">
        <w:t>6</w:t>
      </w:r>
      <w:r w:rsidR="00801571">
        <w:t>9</w:t>
      </w:r>
      <w:r w:rsidR="00CE234E">
        <w:t>-</w:t>
      </w:r>
      <w:r w:rsidR="00801571">
        <w:t>0,9</w:t>
      </w:r>
      <w:r w:rsidR="00CE234E">
        <w:t xml:space="preserve">= </w:t>
      </w:r>
      <w:r w:rsidR="00E70165">
        <w:t>268,1</w:t>
      </w:r>
      <w:r w:rsidR="00CE234E">
        <w:t xml:space="preserve"> мл</w:t>
      </w:r>
      <w:r w:rsidR="00801571">
        <w:t>рд</w:t>
      </w:r>
      <w:r w:rsidR="00CE234E">
        <w:t>. руб.</w:t>
      </w:r>
    </w:p>
    <w:p w14:paraId="53B5B0EC" w14:textId="418B68BD" w:rsidR="00CE3725" w:rsidRDefault="006A385A">
      <w:pPr>
        <w:spacing w:after="200" w:line="276" w:lineRule="auto"/>
        <w:ind w:firstLine="0"/>
        <w:jc w:val="left"/>
      </w:pPr>
      <w:r>
        <w:t xml:space="preserve">Чистая прибыль 2 года = </w:t>
      </w:r>
      <w:r w:rsidR="00801571">
        <w:t>285</w:t>
      </w:r>
      <w:r w:rsidR="00CE234E">
        <w:t>-</w:t>
      </w:r>
      <w:r w:rsidR="00801571">
        <w:t>1,3</w:t>
      </w:r>
      <w:r w:rsidR="00CE234E">
        <w:t>=</w:t>
      </w:r>
      <w:r w:rsidR="00801571">
        <w:t>2</w:t>
      </w:r>
      <w:r w:rsidR="00E70165">
        <w:t>83,7</w:t>
      </w:r>
      <w:r w:rsidR="00CE234E">
        <w:t>мл</w:t>
      </w:r>
      <w:r w:rsidR="00801571">
        <w:t>рд</w:t>
      </w:r>
      <w:r w:rsidR="00CE234E">
        <w:t>. руб.</w:t>
      </w:r>
    </w:p>
    <w:p w14:paraId="7C51405F" w14:textId="2007894D" w:rsidR="00CE234E" w:rsidRDefault="00CE3725">
      <w:pPr>
        <w:spacing w:after="200" w:line="276" w:lineRule="auto"/>
        <w:ind w:firstLine="0"/>
        <w:jc w:val="left"/>
      </w:pPr>
      <w:r>
        <w:t xml:space="preserve">Чистая прибыль 3 года = </w:t>
      </w:r>
      <w:r w:rsidR="00801571">
        <w:t>338</w:t>
      </w:r>
      <w:r w:rsidR="00E70165">
        <w:t>,</w:t>
      </w:r>
      <w:r w:rsidR="00801571">
        <w:t>4</w:t>
      </w:r>
      <w:r w:rsidR="00CE234E">
        <w:t xml:space="preserve">- </w:t>
      </w:r>
      <w:r w:rsidR="00801571">
        <w:t>2,3</w:t>
      </w:r>
      <w:r w:rsidR="00CE234E">
        <w:t xml:space="preserve">= </w:t>
      </w:r>
      <w:r w:rsidR="00E70165">
        <w:t>336,1</w:t>
      </w:r>
      <w:r w:rsidR="00CE234E">
        <w:t xml:space="preserve"> мл</w:t>
      </w:r>
      <w:r w:rsidR="00801571">
        <w:t>рд</w:t>
      </w:r>
      <w:r w:rsidR="00CE234E">
        <w:t>. руб.</w:t>
      </w:r>
    </w:p>
    <w:p w14:paraId="541F7944" w14:textId="2EAB69B1" w:rsidR="006A385A" w:rsidRDefault="00CE234E">
      <w:pPr>
        <w:spacing w:after="200" w:line="276" w:lineRule="auto"/>
        <w:ind w:firstLine="0"/>
        <w:jc w:val="left"/>
      </w:pPr>
      <m:oMathPara>
        <m:oMath>
          <m:r>
            <w:rPr>
              <w:rFonts w:ascii="Cambria Math" w:hAnsi="Cambria Math"/>
            </w:rPr>
            <m:t>NPV=-900+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268,1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1,2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283,7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336,1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=-900+223,4+197+194=-285,6</m:t>
          </m:r>
        </m:oMath>
      </m:oMathPara>
    </w:p>
    <w:p w14:paraId="567C102D" w14:textId="4C713940" w:rsidR="00CE234E" w:rsidRDefault="00CE234E">
      <w:pPr>
        <w:spacing w:after="200" w:line="276" w:lineRule="auto"/>
        <w:ind w:firstLine="0"/>
        <w:jc w:val="left"/>
      </w:pPr>
      <w:r>
        <w:rPr>
          <w:lang w:val="en-US"/>
        </w:rPr>
        <w:t>PI=</w:t>
      </w:r>
      <w:r w:rsidR="00E70165">
        <w:rPr>
          <w:lang w:val="en-US"/>
        </w:rPr>
        <w:t>0</w:t>
      </w:r>
      <w:r w:rsidR="005E1098">
        <w:rPr>
          <w:lang w:val="en-US"/>
        </w:rPr>
        <w:t>.</w:t>
      </w:r>
      <w:r w:rsidR="00E70165">
        <w:rPr>
          <w:lang w:val="en-US"/>
        </w:rPr>
        <w:t>32</w:t>
      </w:r>
    </w:p>
    <w:p w14:paraId="70856C74" w14:textId="77777777" w:rsidR="00CE234E" w:rsidRDefault="00CE234E">
      <w:pPr>
        <w:spacing w:after="200" w:line="276" w:lineRule="auto"/>
        <w:ind w:firstLine="0"/>
        <w:jc w:val="left"/>
        <w:rPr>
          <w:lang w:val="en-US"/>
        </w:rPr>
      </w:pPr>
      <w:r>
        <w:rPr>
          <w:lang w:val="en-US"/>
        </w:rPr>
        <w:t>DPP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2659"/>
      </w:tblGrid>
      <w:tr w:rsidR="00CE234E" w14:paraId="2411DF50" w14:textId="77777777" w:rsidTr="00CE234E">
        <w:tc>
          <w:tcPr>
            <w:tcW w:w="1242" w:type="dxa"/>
          </w:tcPr>
          <w:p w14:paraId="499EA3BD" w14:textId="77777777"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234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14:paraId="65FC5E67" w14:textId="77777777"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234E">
              <w:rPr>
                <w:b/>
                <w:sz w:val="24"/>
                <w:szCs w:val="24"/>
              </w:rPr>
              <w:t>ДП</w:t>
            </w:r>
          </w:p>
        </w:tc>
        <w:tc>
          <w:tcPr>
            <w:tcW w:w="2835" w:type="dxa"/>
          </w:tcPr>
          <w:p w14:paraId="1DBE7FF8" w14:textId="77777777"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234E">
              <w:rPr>
                <w:b/>
                <w:sz w:val="24"/>
                <w:szCs w:val="24"/>
              </w:rPr>
              <w:t>ДДП</w:t>
            </w:r>
          </w:p>
        </w:tc>
        <w:tc>
          <w:tcPr>
            <w:tcW w:w="2659" w:type="dxa"/>
          </w:tcPr>
          <w:p w14:paraId="30400BCF" w14:textId="77777777"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234E">
              <w:rPr>
                <w:b/>
                <w:sz w:val="24"/>
                <w:szCs w:val="24"/>
              </w:rPr>
              <w:t>НДДП</w:t>
            </w:r>
          </w:p>
        </w:tc>
      </w:tr>
      <w:tr w:rsidR="00CE234E" w14:paraId="248C4DAD" w14:textId="77777777" w:rsidTr="00CE234E">
        <w:tc>
          <w:tcPr>
            <w:tcW w:w="1242" w:type="dxa"/>
          </w:tcPr>
          <w:p w14:paraId="5CB0D51B" w14:textId="77777777"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835" w:type="dxa"/>
          </w:tcPr>
          <w:p w14:paraId="06EC4CDF" w14:textId="228AAC41" w:rsidR="00CE234E" w:rsidRPr="00E70165" w:rsidRDefault="00E70165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-900</w:t>
            </w:r>
          </w:p>
        </w:tc>
        <w:tc>
          <w:tcPr>
            <w:tcW w:w="2835" w:type="dxa"/>
          </w:tcPr>
          <w:p w14:paraId="324DB53E" w14:textId="6EDF71F8" w:rsidR="00CE234E" w:rsidRPr="00E70165" w:rsidRDefault="00E70165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-900</w:t>
            </w:r>
          </w:p>
        </w:tc>
        <w:tc>
          <w:tcPr>
            <w:tcW w:w="2659" w:type="dxa"/>
          </w:tcPr>
          <w:p w14:paraId="6A2EE822" w14:textId="4EA411E9" w:rsidR="00CE234E" w:rsidRPr="00E70165" w:rsidRDefault="00E70165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-900</w:t>
            </w:r>
          </w:p>
        </w:tc>
      </w:tr>
      <w:tr w:rsidR="00CE234E" w14:paraId="3413C40B" w14:textId="77777777" w:rsidTr="00CE234E">
        <w:tc>
          <w:tcPr>
            <w:tcW w:w="1242" w:type="dxa"/>
          </w:tcPr>
          <w:p w14:paraId="358C99D9" w14:textId="77777777"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DF6F5EB" w14:textId="2085E5A4" w:rsidR="00CE234E" w:rsidRPr="005E1098" w:rsidRDefault="005E1098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268.1</w:t>
            </w:r>
          </w:p>
        </w:tc>
        <w:tc>
          <w:tcPr>
            <w:tcW w:w="2835" w:type="dxa"/>
          </w:tcPr>
          <w:p w14:paraId="36451B47" w14:textId="5C700724" w:rsidR="00CE234E" w:rsidRPr="00E70165" w:rsidRDefault="005E1098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223.4</w:t>
            </w:r>
          </w:p>
        </w:tc>
        <w:tc>
          <w:tcPr>
            <w:tcW w:w="2659" w:type="dxa"/>
          </w:tcPr>
          <w:p w14:paraId="143443A5" w14:textId="5D673BDA" w:rsidR="00CE234E" w:rsidRPr="00E70165" w:rsidRDefault="005E1098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201.64</w:t>
            </w:r>
          </w:p>
        </w:tc>
      </w:tr>
      <w:tr w:rsidR="00CE234E" w14:paraId="59A21188" w14:textId="77777777" w:rsidTr="00CE234E">
        <w:tc>
          <w:tcPr>
            <w:tcW w:w="1242" w:type="dxa"/>
          </w:tcPr>
          <w:p w14:paraId="7554AF30" w14:textId="77777777"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CD1B26F" w14:textId="6BBA1B5A" w:rsidR="00CE234E" w:rsidRPr="005E1098" w:rsidRDefault="005E1098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283.7</w:t>
            </w:r>
          </w:p>
        </w:tc>
        <w:tc>
          <w:tcPr>
            <w:tcW w:w="2835" w:type="dxa"/>
          </w:tcPr>
          <w:p w14:paraId="23B718AE" w14:textId="674015C4" w:rsidR="00CE234E" w:rsidRPr="005E1098" w:rsidRDefault="005E1098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236.42</w:t>
            </w:r>
          </w:p>
        </w:tc>
        <w:tc>
          <w:tcPr>
            <w:tcW w:w="2659" w:type="dxa"/>
          </w:tcPr>
          <w:p w14:paraId="423A8235" w14:textId="59BC1E62" w:rsidR="00CE234E" w:rsidRPr="005E1098" w:rsidRDefault="005E1098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218.9</w:t>
            </w:r>
          </w:p>
        </w:tc>
      </w:tr>
      <w:tr w:rsidR="00CE234E" w14:paraId="54B7AEB1" w14:textId="77777777" w:rsidTr="00CE234E">
        <w:tc>
          <w:tcPr>
            <w:tcW w:w="1242" w:type="dxa"/>
          </w:tcPr>
          <w:p w14:paraId="398765EC" w14:textId="77777777" w:rsidR="00CE234E" w:rsidRPr="00CE234E" w:rsidRDefault="00CE234E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A5DEE92" w14:textId="3838CA1D" w:rsidR="00CE234E" w:rsidRPr="005E1098" w:rsidRDefault="005E1098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336.1</w:t>
            </w:r>
          </w:p>
        </w:tc>
        <w:tc>
          <w:tcPr>
            <w:tcW w:w="2835" w:type="dxa"/>
          </w:tcPr>
          <w:p w14:paraId="209616BB" w14:textId="6E2B4AB4" w:rsidR="00CE234E" w:rsidRPr="005E1098" w:rsidRDefault="005E1098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280.08</w:t>
            </w:r>
          </w:p>
        </w:tc>
        <w:tc>
          <w:tcPr>
            <w:tcW w:w="2659" w:type="dxa"/>
          </w:tcPr>
          <w:p w14:paraId="38F2C68C" w14:textId="7877BB86" w:rsidR="00CE234E" w:rsidRPr="005E1098" w:rsidRDefault="005E1098" w:rsidP="00CE234E">
            <w:pPr>
              <w:spacing w:after="20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259.34</w:t>
            </w:r>
          </w:p>
        </w:tc>
      </w:tr>
    </w:tbl>
    <w:p w14:paraId="25B5A13B" w14:textId="77777777" w:rsidR="00CE234E" w:rsidRDefault="00CE234E">
      <w:pPr>
        <w:spacing w:after="200" w:line="276" w:lineRule="auto"/>
        <w:ind w:firstLine="0"/>
        <w:jc w:val="left"/>
        <w:rPr>
          <w:lang w:val="en-US"/>
        </w:rPr>
      </w:pPr>
    </w:p>
    <w:p w14:paraId="43F7219C" w14:textId="76D2E60D" w:rsidR="00253F85" w:rsidRPr="008C352E" w:rsidRDefault="00253F85">
      <w:pPr>
        <w:spacing w:after="200" w:line="276" w:lineRule="auto"/>
        <w:ind w:firstLine="0"/>
        <w:jc w:val="left"/>
      </w:pPr>
      <w:r>
        <w:rPr>
          <w:lang w:val="en-US"/>
        </w:rPr>
        <w:t>DPP</w:t>
      </w:r>
      <w:r>
        <w:t>= 1</w:t>
      </w:r>
      <w:proofErr w:type="gramStart"/>
      <w:r>
        <w:t>+(</w:t>
      </w:r>
      <w:proofErr w:type="gramEnd"/>
      <w:r>
        <w:t>-</w:t>
      </w:r>
      <w:r w:rsidR="005E1098">
        <w:rPr>
          <w:lang w:val="en-US"/>
        </w:rPr>
        <w:t>900</w:t>
      </w:r>
      <w:r>
        <w:t>/</w:t>
      </w:r>
      <w:r w:rsidR="005E1098">
        <w:rPr>
          <w:lang w:val="en-US"/>
        </w:rPr>
        <w:t>223.4</w:t>
      </w:r>
      <w:r>
        <w:t xml:space="preserve">)= </w:t>
      </w:r>
      <w:r w:rsidR="005E1098">
        <w:rPr>
          <w:lang w:val="en-US"/>
        </w:rPr>
        <w:t>4</w:t>
      </w:r>
      <w:r w:rsidR="008C352E">
        <w:t>,3</w:t>
      </w:r>
    </w:p>
    <w:p w14:paraId="7AD13AF4" w14:textId="60D61123" w:rsidR="00253F85" w:rsidRPr="008C352E" w:rsidRDefault="00253F85">
      <w:pPr>
        <w:spacing w:after="200" w:line="276" w:lineRule="auto"/>
        <w:ind w:firstLine="0"/>
        <w:jc w:val="left"/>
        <w:rPr>
          <w:lang w:val="en-US"/>
        </w:rPr>
      </w:pPr>
      <w:r>
        <w:t xml:space="preserve">Проект окупится через </w:t>
      </w:r>
      <w:r w:rsidR="005E1098">
        <w:rPr>
          <w:lang w:val="en-US"/>
        </w:rPr>
        <w:t>4</w:t>
      </w:r>
      <w:r w:rsidR="008C352E">
        <w:t>,3 года</w:t>
      </w:r>
      <w:r>
        <w:t>.</w:t>
      </w:r>
    </w:p>
    <w:p w14:paraId="47CFA850" w14:textId="77777777" w:rsidR="00253F85" w:rsidRDefault="00253F85">
      <w:pPr>
        <w:spacing w:after="200" w:line="276" w:lineRule="auto"/>
        <w:ind w:firstLine="0"/>
        <w:jc w:val="lef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NPV при ставке дисконта 15%= -0,45</m:t>
          </m:r>
        </m:oMath>
      </m:oMathPara>
    </w:p>
    <w:p w14:paraId="0478E0B4" w14:textId="4596B297" w:rsidR="00253F85" w:rsidRPr="005E1098" w:rsidRDefault="00612730">
      <w:pPr>
        <w:spacing w:after="200" w:line="276" w:lineRule="auto"/>
        <w:ind w:firstLine="0"/>
        <w:jc w:val="left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IRR</m:t>
          </m:r>
          <m:r>
            <w:rPr>
              <w:rFonts w:ascii="Cambria Math" w:hAnsi="Cambria Math"/>
            </w:rPr>
            <m:t>=12+(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0.32</m:t>
              </m:r>
            </m:num>
            <m:den>
              <m:r>
                <w:rPr>
                  <w:rFonts w:ascii="Cambria Math" w:hAnsi="Cambria Math"/>
                </w:rPr>
                <m:t>0.32+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-0,45</m:t>
                  </m:r>
                </m:e>
              </m:d>
            </m:den>
          </m:f>
          <m:r>
            <w:rPr>
              <w:rFonts w:ascii="Cambria Math" w:hAnsi="Cambria Math"/>
            </w:rPr>
            <m:t>)*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15-20</m:t>
              </m:r>
            </m:e>
          </m:d>
          <m:r>
            <w:rPr>
              <w:rFonts w:ascii="Cambria Math" w:hAnsi="Cambria Math"/>
            </w:rPr>
            <m:t>=24.31</m:t>
          </m:r>
        </m:oMath>
      </m:oMathPara>
    </w:p>
    <w:p w14:paraId="2C51127D" w14:textId="77777777" w:rsidR="00612730" w:rsidRDefault="00612730">
      <w:pPr>
        <w:spacing w:after="200" w:line="276" w:lineRule="auto"/>
        <w:ind w:firstLine="0"/>
        <w:jc w:val="left"/>
      </w:pPr>
    </w:p>
    <w:p w14:paraId="3D3F089F" w14:textId="77777777" w:rsidR="00253F85" w:rsidRPr="00253F85" w:rsidRDefault="00612730">
      <w:pPr>
        <w:spacing w:after="200" w:line="276" w:lineRule="auto"/>
        <w:ind w:firstLine="0"/>
        <w:jc w:val="left"/>
      </w:pPr>
      <w:r>
        <w:br w:type="page"/>
      </w:r>
    </w:p>
    <w:p w14:paraId="363A92FB" w14:textId="77777777" w:rsidR="00504FF7" w:rsidRDefault="00504FF7" w:rsidP="00504FF7">
      <w:pPr>
        <w:pStyle w:val="2"/>
      </w:pPr>
      <w:bookmarkStart w:id="10" w:name="_Toc117874152"/>
      <w:r>
        <w:lastRenderedPageBreak/>
        <w:t>Матрица рисков</w:t>
      </w:r>
      <w:bookmarkEnd w:id="10"/>
    </w:p>
    <w:p w14:paraId="00256B26" w14:textId="77777777" w:rsidR="005E1ADB" w:rsidRPr="005E1ADB" w:rsidRDefault="005E1ADB" w:rsidP="005E1AD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Табл. 7 Матрица рисков организации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91"/>
        <w:gridCol w:w="1605"/>
        <w:gridCol w:w="990"/>
        <w:gridCol w:w="853"/>
        <w:gridCol w:w="3130"/>
      </w:tblGrid>
      <w:tr w:rsidR="00D84B3F" w:rsidRPr="00136A37" w14:paraId="0E008734" w14:textId="77777777" w:rsidTr="005E1098">
        <w:tc>
          <w:tcPr>
            <w:tcW w:w="2591" w:type="dxa"/>
          </w:tcPr>
          <w:p w14:paraId="368C3A9E" w14:textId="77777777"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</w:t>
            </w:r>
          </w:p>
        </w:tc>
        <w:tc>
          <w:tcPr>
            <w:tcW w:w="1531" w:type="dxa"/>
          </w:tcPr>
          <w:p w14:paraId="3CB18083" w14:textId="77777777"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наступления</w:t>
            </w:r>
          </w:p>
        </w:tc>
        <w:tc>
          <w:tcPr>
            <w:tcW w:w="990" w:type="dxa"/>
          </w:tcPr>
          <w:p w14:paraId="009C03E6" w14:textId="77777777"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b/>
                <w:sz w:val="24"/>
                <w:szCs w:val="24"/>
              </w:rPr>
              <w:t>Ущерб</w:t>
            </w:r>
          </w:p>
        </w:tc>
        <w:tc>
          <w:tcPr>
            <w:tcW w:w="853" w:type="dxa"/>
          </w:tcPr>
          <w:p w14:paraId="7C4E4E04" w14:textId="77777777"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b/>
                <w:sz w:val="24"/>
                <w:szCs w:val="24"/>
              </w:rPr>
              <w:t>Вес риска</w:t>
            </w:r>
          </w:p>
        </w:tc>
        <w:tc>
          <w:tcPr>
            <w:tcW w:w="3130" w:type="dxa"/>
          </w:tcPr>
          <w:p w14:paraId="6313E9E3" w14:textId="77777777" w:rsidR="00D84B3F" w:rsidRPr="00D84B3F" w:rsidRDefault="00D84B3F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3F">
              <w:rPr>
                <w:rFonts w:ascii="Times New Roman" w:hAnsi="Times New Roman" w:cs="Times New Roman"/>
                <w:b/>
                <w:sz w:val="24"/>
                <w:szCs w:val="24"/>
              </w:rPr>
              <w:t>Реагирование</w:t>
            </w:r>
          </w:p>
        </w:tc>
      </w:tr>
      <w:tr w:rsidR="00D84B3F" w:rsidRPr="00136A37" w14:paraId="544C430B" w14:textId="77777777" w:rsidTr="005E1098">
        <w:tc>
          <w:tcPr>
            <w:tcW w:w="2591" w:type="dxa"/>
          </w:tcPr>
          <w:p w14:paraId="454F9248" w14:textId="125CC4AB" w:rsidR="00D84B3F" w:rsidRPr="005E1098" w:rsidRDefault="005E1098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Неразвитая система раздельного мусора</w:t>
            </w:r>
          </w:p>
        </w:tc>
        <w:tc>
          <w:tcPr>
            <w:tcW w:w="1531" w:type="dxa"/>
          </w:tcPr>
          <w:p w14:paraId="18ABBD6F" w14:textId="0BF19DEE" w:rsidR="00D84B3F" w:rsidRPr="00D84B3F" w:rsidRDefault="005E1098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0F8F06AC" w14:textId="4F4463B7" w:rsidR="00D84B3F" w:rsidRPr="00D84B3F" w:rsidRDefault="005E1098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14:paraId="7CFFA290" w14:textId="09C4C604" w:rsidR="00D84B3F" w:rsidRPr="00D84B3F" w:rsidRDefault="005E1098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0" w:type="dxa"/>
          </w:tcPr>
          <w:p w14:paraId="760C6359" w14:textId="414E1EA0"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3F" w:rsidRPr="00136A37" w14:paraId="538017E8" w14:textId="77777777" w:rsidTr="005E1098">
        <w:tc>
          <w:tcPr>
            <w:tcW w:w="2591" w:type="dxa"/>
          </w:tcPr>
          <w:p w14:paraId="0CB4E4A0" w14:textId="5758BF58" w:rsidR="00D84B3F" w:rsidRPr="00D84B3F" w:rsidRDefault="005E1098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множества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решений в гос.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</w:p>
        </w:tc>
        <w:tc>
          <w:tcPr>
            <w:tcW w:w="1531" w:type="dxa"/>
          </w:tcPr>
          <w:p w14:paraId="12B3899F" w14:textId="4CEA02A1" w:rsidR="00D84B3F" w:rsidRPr="00D84B3F" w:rsidRDefault="005E1098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0CB354C8" w14:textId="4873B573" w:rsidR="00D84B3F" w:rsidRPr="00D84B3F" w:rsidRDefault="005E1098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56C84316" w14:textId="418A78D1" w:rsidR="00D84B3F" w:rsidRPr="00D84B3F" w:rsidRDefault="00CB42D7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0" w:type="dxa"/>
          </w:tcPr>
          <w:p w14:paraId="5BC2994D" w14:textId="0C002964" w:rsidR="00D84B3F" w:rsidRPr="00D84B3F" w:rsidRDefault="00CB42D7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поддержку от государства, субсидии для развития бизнеса</w:t>
            </w:r>
          </w:p>
        </w:tc>
      </w:tr>
      <w:tr w:rsidR="00D84B3F" w:rsidRPr="00136A37" w14:paraId="582ED4A8" w14:textId="77777777" w:rsidTr="005E1098">
        <w:tc>
          <w:tcPr>
            <w:tcW w:w="2591" w:type="dxa"/>
          </w:tcPr>
          <w:p w14:paraId="7421FF90" w14:textId="33C6F43F" w:rsidR="00D84B3F" w:rsidRPr="00D84B3F" w:rsidRDefault="005E1098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сортировки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ручного труда, Текучка кадров</w:t>
            </w:r>
          </w:p>
        </w:tc>
        <w:tc>
          <w:tcPr>
            <w:tcW w:w="1531" w:type="dxa"/>
          </w:tcPr>
          <w:p w14:paraId="575620CF" w14:textId="7294E6A1" w:rsidR="00D84B3F" w:rsidRPr="00D84B3F" w:rsidRDefault="005E1098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1E359BD0" w14:textId="5560B535" w:rsidR="00D84B3F" w:rsidRPr="00D84B3F" w:rsidRDefault="005E1098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14:paraId="09A742A6" w14:textId="67E9B49B" w:rsidR="00D84B3F" w:rsidRPr="00D84B3F" w:rsidRDefault="00CB42D7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30" w:type="dxa"/>
          </w:tcPr>
          <w:p w14:paraId="70B483BD" w14:textId="4EBEDE60" w:rsidR="00D84B3F" w:rsidRPr="00D84B3F" w:rsidRDefault="00CB42D7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персонала в размере выплат и соц. 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84B3F" w:rsidRPr="00136A37" w14:paraId="670381D1" w14:textId="77777777" w:rsidTr="005E1098">
        <w:tc>
          <w:tcPr>
            <w:tcW w:w="2591" w:type="dxa"/>
          </w:tcPr>
          <w:p w14:paraId="69206672" w14:textId="1C94320F" w:rsidR="00D84B3F" w:rsidRPr="00D84B3F" w:rsidRDefault="00CB42D7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и штрафы из-за изменения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31" w:type="dxa"/>
          </w:tcPr>
          <w:p w14:paraId="1B070772" w14:textId="7C5139D8" w:rsidR="00D84B3F" w:rsidRPr="00D84B3F" w:rsidRDefault="00CB42D7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77B566B2" w14:textId="53250FD9" w:rsidR="00D84B3F" w:rsidRPr="00D84B3F" w:rsidRDefault="00CB42D7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0531A30B" w14:textId="65FD3D13" w:rsidR="00D84B3F" w:rsidRPr="00D84B3F" w:rsidRDefault="00CB42D7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0" w:type="dxa"/>
          </w:tcPr>
          <w:p w14:paraId="5C489185" w14:textId="04E21462" w:rsidR="00D84B3F" w:rsidRPr="00D84B3F" w:rsidRDefault="00D84B3F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3F" w:rsidRPr="00136A37" w14:paraId="08D4D355" w14:textId="77777777" w:rsidTr="005E1098">
        <w:tc>
          <w:tcPr>
            <w:tcW w:w="2591" w:type="dxa"/>
          </w:tcPr>
          <w:p w14:paraId="0C981B5A" w14:textId="0BC1F467" w:rsidR="00D84B3F" w:rsidRPr="00D84B3F" w:rsidRDefault="00CB42D7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Колебание стоимости на конечный продукт</w:t>
            </w:r>
          </w:p>
        </w:tc>
        <w:tc>
          <w:tcPr>
            <w:tcW w:w="1531" w:type="dxa"/>
          </w:tcPr>
          <w:p w14:paraId="425DF8CD" w14:textId="2AC9C133" w:rsidR="00D84B3F" w:rsidRPr="00D84B3F" w:rsidRDefault="00CB42D7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2A1EB7A7" w14:textId="19059AB2" w:rsidR="00D84B3F" w:rsidRPr="00D84B3F" w:rsidRDefault="00CB42D7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777839B6" w14:textId="7F9836A9" w:rsidR="00D84B3F" w:rsidRPr="00D84B3F" w:rsidRDefault="00CB42D7" w:rsidP="00D84B3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0" w:type="dxa"/>
          </w:tcPr>
          <w:p w14:paraId="5A4AF639" w14:textId="190F64F6" w:rsidR="00D84B3F" w:rsidRPr="00D84B3F" w:rsidRDefault="00CB42D7" w:rsidP="00D84B3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рынка.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диверсификация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неса с производством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нечных полимерных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</w:tr>
    </w:tbl>
    <w:p w14:paraId="1B2A6569" w14:textId="77777777" w:rsidR="00D84B3F" w:rsidRDefault="00D84B3F" w:rsidP="00D84B3F">
      <w:pPr>
        <w:rPr>
          <w:b/>
          <w:bCs/>
        </w:rPr>
      </w:pPr>
    </w:p>
    <w:p w14:paraId="448124F7" w14:textId="7B47ADF4" w:rsidR="00D84B3F" w:rsidRPr="00D16703" w:rsidRDefault="00D84B3F" w:rsidP="00D84B3F">
      <w:pPr>
        <w:rPr>
          <w:b/>
          <w:bCs/>
        </w:rPr>
      </w:pPr>
      <w:r>
        <w:rPr>
          <w:b/>
          <w:bCs/>
        </w:rPr>
        <w:t xml:space="preserve">Вывод. </w:t>
      </w:r>
      <w:r w:rsidRPr="00136A37">
        <w:t>На компанию более вероятно повлия</w:t>
      </w:r>
      <w:r w:rsidR="008C352E">
        <w:t>е</w:t>
      </w:r>
      <w:r w:rsidRPr="00136A37">
        <w:t xml:space="preserve">т самый большой риск – </w:t>
      </w:r>
      <w:r w:rsidR="008C352E">
        <w:t>текучки кадров</w:t>
      </w:r>
      <w:r w:rsidRPr="00136A37">
        <w:t>. Наличие квалифицированного персонала непосредственно влияет на все направления развития компании.</w:t>
      </w:r>
    </w:p>
    <w:p w14:paraId="2973FDEF" w14:textId="77777777" w:rsidR="00E824C3" w:rsidRDefault="00E824C3" w:rsidP="00504FF7"/>
    <w:p w14:paraId="61E18A5F" w14:textId="77777777" w:rsidR="00E824C3" w:rsidRDefault="00E824C3">
      <w:pPr>
        <w:spacing w:after="200" w:line="276" w:lineRule="auto"/>
        <w:ind w:firstLine="0"/>
        <w:jc w:val="left"/>
      </w:pPr>
      <w:r>
        <w:br w:type="page"/>
      </w:r>
    </w:p>
    <w:p w14:paraId="24864278" w14:textId="77777777" w:rsidR="00E824C3" w:rsidRPr="00BD5273" w:rsidRDefault="00E824C3" w:rsidP="00BD5273">
      <w:pPr>
        <w:pStyle w:val="1"/>
        <w:rPr>
          <w:sz w:val="28"/>
        </w:rPr>
      </w:pPr>
      <w:bookmarkStart w:id="11" w:name="_Toc117874153"/>
      <w:r w:rsidRPr="00BD5273">
        <w:rPr>
          <w:sz w:val="28"/>
        </w:rPr>
        <w:lastRenderedPageBreak/>
        <w:t>ЗАКЛЮЧЕНИЕ</w:t>
      </w:r>
      <w:bookmarkEnd w:id="11"/>
    </w:p>
    <w:p w14:paraId="6A9A7C59" w14:textId="07F302B7" w:rsidR="00BD5273" w:rsidRPr="00BD5273" w:rsidRDefault="00BD5273" w:rsidP="00BD5273">
      <w:pPr>
        <w:rPr>
          <w:szCs w:val="28"/>
          <w:shd w:val="clear" w:color="auto" w:fill="FFFFFF"/>
        </w:rPr>
      </w:pPr>
      <w:r w:rsidRPr="00BD5273">
        <w:rPr>
          <w:szCs w:val="28"/>
          <w:shd w:val="clear" w:color="auto" w:fill="FFFFFF"/>
        </w:rPr>
        <w:t>Бизнес на мусоре</w:t>
      </w:r>
      <w:r w:rsidR="00454175">
        <w:rPr>
          <w:szCs w:val="28"/>
          <w:shd w:val="clear" w:color="auto" w:fill="FFFFFF"/>
        </w:rPr>
        <w:t>/пластике - эт</w:t>
      </w:r>
      <w:r w:rsidRPr="00BD5273">
        <w:rPr>
          <w:szCs w:val="28"/>
          <w:shd w:val="clear" w:color="auto" w:fill="FFFFFF"/>
        </w:rPr>
        <w:t>о динамично развивающееся направл</w:t>
      </w:r>
      <w:r w:rsidRPr="00BD5273">
        <w:rPr>
          <w:szCs w:val="28"/>
          <w:shd w:val="clear" w:color="auto" w:fill="FFFFFF"/>
        </w:rPr>
        <w:t>е</w:t>
      </w:r>
      <w:r w:rsidRPr="00BD5273">
        <w:rPr>
          <w:szCs w:val="28"/>
          <w:shd w:val="clear" w:color="auto" w:fill="FFFFFF"/>
        </w:rPr>
        <w:t>ние, которое еще не осложнено серьезной конкуренцией.</w:t>
      </w:r>
    </w:p>
    <w:p w14:paraId="1F1D6CAA" w14:textId="38A055E2" w:rsidR="00BD5273" w:rsidRPr="00BD5273" w:rsidRDefault="00BD5273" w:rsidP="00BD5273">
      <w:pPr>
        <w:rPr>
          <w:szCs w:val="28"/>
          <w:shd w:val="clear" w:color="auto" w:fill="FFFFFF"/>
        </w:rPr>
      </w:pPr>
      <w:r w:rsidRPr="00BD5273">
        <w:rPr>
          <w:szCs w:val="28"/>
          <w:shd w:val="clear" w:color="auto" w:fill="FFFFFF"/>
        </w:rPr>
        <w:t>Стоимость вхождения в него относительно высока, но перспективы благоприятны, так как растет общее количество используемых в быту пол</w:t>
      </w:r>
      <w:r w:rsidRPr="00BD5273">
        <w:rPr>
          <w:szCs w:val="28"/>
          <w:shd w:val="clear" w:color="auto" w:fill="FFFFFF"/>
        </w:rPr>
        <w:t>и</w:t>
      </w:r>
      <w:r w:rsidRPr="00BD5273">
        <w:rPr>
          <w:szCs w:val="28"/>
          <w:shd w:val="clear" w:color="auto" w:fill="FFFFFF"/>
        </w:rPr>
        <w:t>меров и истощение ресурсной базы в обозримом будущем не предвидится.</w:t>
      </w:r>
    </w:p>
    <w:p w14:paraId="5D1918BC" w14:textId="6D7EE83D" w:rsidR="00BD5273" w:rsidRPr="00BD5273" w:rsidRDefault="00BD5273" w:rsidP="00BD5273">
      <w:pPr>
        <w:rPr>
          <w:szCs w:val="28"/>
          <w:shd w:val="clear" w:color="auto" w:fill="FFFFFF"/>
        </w:rPr>
      </w:pPr>
      <w:r w:rsidRPr="00BD5273">
        <w:rPr>
          <w:szCs w:val="28"/>
          <w:shd w:val="clear" w:color="auto" w:fill="FFFFFF"/>
        </w:rPr>
        <w:t>Расчет рентабельности позволяет ожидать трехлетней окупаемости вложений, что весьма привлекательно с точки зрения инвестора.</w:t>
      </w:r>
    </w:p>
    <w:p w14:paraId="1A59D315" w14:textId="2ED2F146" w:rsidR="00BD5273" w:rsidRPr="00BD5273" w:rsidRDefault="00BD5273" w:rsidP="00BD5273">
      <w:pPr>
        <w:rPr>
          <w:szCs w:val="28"/>
          <w:shd w:val="clear" w:color="auto" w:fill="FFFFFF"/>
        </w:rPr>
      </w:pPr>
      <w:r w:rsidRPr="00BD5273">
        <w:rPr>
          <w:szCs w:val="28"/>
          <w:shd w:val="clear" w:color="auto" w:fill="FFFFFF"/>
        </w:rPr>
        <w:t>Тормозом может стать отсутствие квалифицированных кадров в этом направлении, но в этом положении почти все сферы бизнеса в России. Пад</w:t>
      </w:r>
      <w:r w:rsidRPr="00BD5273">
        <w:rPr>
          <w:szCs w:val="28"/>
          <w:shd w:val="clear" w:color="auto" w:fill="FFFFFF"/>
        </w:rPr>
        <w:t>е</w:t>
      </w:r>
      <w:r w:rsidRPr="00BD5273">
        <w:rPr>
          <w:szCs w:val="28"/>
          <w:shd w:val="clear" w:color="auto" w:fill="FFFFFF"/>
        </w:rPr>
        <w:t>ние квалификации персонала необходимо компенсировать грамотным план</w:t>
      </w:r>
      <w:r w:rsidRPr="00BD5273">
        <w:rPr>
          <w:szCs w:val="28"/>
          <w:shd w:val="clear" w:color="auto" w:fill="FFFFFF"/>
        </w:rPr>
        <w:t>и</w:t>
      </w:r>
      <w:r w:rsidRPr="00BD5273">
        <w:rPr>
          <w:szCs w:val="28"/>
          <w:shd w:val="clear" w:color="auto" w:fill="FFFFFF"/>
        </w:rPr>
        <w:t>рованием и обучением руководителей.</w:t>
      </w:r>
    </w:p>
    <w:p w14:paraId="3C24D1A4" w14:textId="44E8B776" w:rsidR="00BD5273" w:rsidRPr="00BD5273" w:rsidRDefault="00BD5273" w:rsidP="00BD5273">
      <w:pPr>
        <w:rPr>
          <w:szCs w:val="28"/>
          <w:shd w:val="clear" w:color="auto" w:fill="FFFFFF"/>
        </w:rPr>
      </w:pPr>
      <w:r w:rsidRPr="00BD5273">
        <w:rPr>
          <w:szCs w:val="28"/>
          <w:shd w:val="clear" w:color="auto" w:fill="FFFFFF"/>
        </w:rPr>
        <w:t>Так как переработка вторсырья — это капиталоемкий бизнес, то его инертность при неправильном регулировании может принести большие убытки.</w:t>
      </w:r>
    </w:p>
    <w:p w14:paraId="6B8B4A02" w14:textId="77777777" w:rsidR="00BD5273" w:rsidRPr="00BD5273" w:rsidRDefault="00BD5273" w:rsidP="00BD5273">
      <w:pPr>
        <w:rPr>
          <w:shd w:val="clear" w:color="auto" w:fill="FFFFFF"/>
        </w:rPr>
      </w:pPr>
      <w:r w:rsidRPr="00BD5273">
        <w:rPr>
          <w:szCs w:val="28"/>
          <w:shd w:val="clear" w:color="auto" w:fill="FFFFFF"/>
        </w:rPr>
        <w:t>Также необходимо отметить, что это один из самых благородных видов коммерции. Утилизация отходов сохранит природу для наших потомков</w:t>
      </w:r>
      <w:r w:rsidRPr="00BD5273">
        <w:rPr>
          <w:shd w:val="clear" w:color="auto" w:fill="FFFFFF"/>
        </w:rPr>
        <w:t>.</w:t>
      </w:r>
    </w:p>
    <w:p w14:paraId="141980B3" w14:textId="620A6C46" w:rsidR="00217A95" w:rsidRPr="00217A95" w:rsidRDefault="00217A95" w:rsidP="00BD5273">
      <w:pPr>
        <w:ind w:firstLine="0"/>
        <w:rPr>
          <w:shd w:val="clear" w:color="auto" w:fill="FFFFFF"/>
        </w:rPr>
      </w:pPr>
    </w:p>
    <w:sectPr w:rsidR="00217A95" w:rsidRPr="00217A95" w:rsidSect="0023542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65715" w14:textId="77777777" w:rsidR="004656F3" w:rsidRDefault="004656F3" w:rsidP="00235420">
      <w:pPr>
        <w:spacing w:line="240" w:lineRule="auto"/>
      </w:pPr>
      <w:r>
        <w:separator/>
      </w:r>
    </w:p>
  </w:endnote>
  <w:endnote w:type="continuationSeparator" w:id="0">
    <w:p w14:paraId="2D9A4E36" w14:textId="77777777" w:rsidR="004656F3" w:rsidRDefault="004656F3" w:rsidP="00235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46245"/>
      <w:docPartObj>
        <w:docPartGallery w:val="Page Numbers (Bottom of Page)"/>
        <w:docPartUnique/>
      </w:docPartObj>
    </w:sdtPr>
    <w:sdtEndPr/>
    <w:sdtContent>
      <w:p w14:paraId="2DE2BA58" w14:textId="77777777" w:rsidR="00CA1086" w:rsidRDefault="00CA10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A5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E137EE2" w14:textId="77777777" w:rsidR="00CA1086" w:rsidRDefault="00CA10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C8498" w14:textId="77777777" w:rsidR="004656F3" w:rsidRDefault="004656F3" w:rsidP="00235420">
      <w:pPr>
        <w:spacing w:line="240" w:lineRule="auto"/>
      </w:pPr>
      <w:r>
        <w:separator/>
      </w:r>
    </w:p>
  </w:footnote>
  <w:footnote w:type="continuationSeparator" w:id="0">
    <w:p w14:paraId="4A207EFC" w14:textId="77777777" w:rsidR="004656F3" w:rsidRDefault="004656F3" w:rsidP="00235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08"/>
    <w:multiLevelType w:val="hybridMultilevel"/>
    <w:tmpl w:val="08447B6E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">
    <w:nsid w:val="02E009E9"/>
    <w:multiLevelType w:val="hybridMultilevel"/>
    <w:tmpl w:val="0386A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1AA7"/>
    <w:multiLevelType w:val="hybridMultilevel"/>
    <w:tmpl w:val="22EE7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2AB"/>
    <w:multiLevelType w:val="hybridMultilevel"/>
    <w:tmpl w:val="AB2C5020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4">
    <w:nsid w:val="337C61C9"/>
    <w:multiLevelType w:val="hybridMultilevel"/>
    <w:tmpl w:val="D86A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2A97"/>
    <w:multiLevelType w:val="hybridMultilevel"/>
    <w:tmpl w:val="679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0C9"/>
    <w:multiLevelType w:val="multilevel"/>
    <w:tmpl w:val="4E6C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46222"/>
    <w:multiLevelType w:val="hybridMultilevel"/>
    <w:tmpl w:val="7F7E7874"/>
    <w:lvl w:ilvl="0" w:tplc="60889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773CD9"/>
    <w:multiLevelType w:val="hybridMultilevel"/>
    <w:tmpl w:val="A9B04892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9">
    <w:nsid w:val="59AD78F3"/>
    <w:multiLevelType w:val="hybridMultilevel"/>
    <w:tmpl w:val="4C04A2FC"/>
    <w:lvl w:ilvl="0" w:tplc="E37E03A6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70ACE"/>
    <w:multiLevelType w:val="hybridMultilevel"/>
    <w:tmpl w:val="9286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3C"/>
    <w:rsid w:val="00033A7A"/>
    <w:rsid w:val="00051BB2"/>
    <w:rsid w:val="00076C2A"/>
    <w:rsid w:val="000A5E62"/>
    <w:rsid w:val="000A7B61"/>
    <w:rsid w:val="001322B6"/>
    <w:rsid w:val="00144330"/>
    <w:rsid w:val="00187056"/>
    <w:rsid w:val="001972B0"/>
    <w:rsid w:val="001B478F"/>
    <w:rsid w:val="00214F0A"/>
    <w:rsid w:val="00217A95"/>
    <w:rsid w:val="00235420"/>
    <w:rsid w:val="00253F85"/>
    <w:rsid w:val="002C263C"/>
    <w:rsid w:val="002C7DB4"/>
    <w:rsid w:val="002F6F95"/>
    <w:rsid w:val="0030121A"/>
    <w:rsid w:val="00321B8C"/>
    <w:rsid w:val="00370CD1"/>
    <w:rsid w:val="0039650C"/>
    <w:rsid w:val="00454175"/>
    <w:rsid w:val="004656F3"/>
    <w:rsid w:val="004B03D2"/>
    <w:rsid w:val="004C45DE"/>
    <w:rsid w:val="00503FD9"/>
    <w:rsid w:val="00504FF7"/>
    <w:rsid w:val="0058666F"/>
    <w:rsid w:val="005A2886"/>
    <w:rsid w:val="005A2E28"/>
    <w:rsid w:val="005E1098"/>
    <w:rsid w:val="005E1ADB"/>
    <w:rsid w:val="005F7ABD"/>
    <w:rsid w:val="00610804"/>
    <w:rsid w:val="00612730"/>
    <w:rsid w:val="0063639A"/>
    <w:rsid w:val="006472C7"/>
    <w:rsid w:val="006A385A"/>
    <w:rsid w:val="006A6D80"/>
    <w:rsid w:val="006B0988"/>
    <w:rsid w:val="006D3CD1"/>
    <w:rsid w:val="00723C00"/>
    <w:rsid w:val="007453ED"/>
    <w:rsid w:val="00777E63"/>
    <w:rsid w:val="00801571"/>
    <w:rsid w:val="0086222A"/>
    <w:rsid w:val="008C17D6"/>
    <w:rsid w:val="008C352E"/>
    <w:rsid w:val="008F79BA"/>
    <w:rsid w:val="00921102"/>
    <w:rsid w:val="009528CA"/>
    <w:rsid w:val="00997DB3"/>
    <w:rsid w:val="009D7466"/>
    <w:rsid w:val="009F5397"/>
    <w:rsid w:val="009F66FF"/>
    <w:rsid w:val="00A43DFA"/>
    <w:rsid w:val="00AD5D2B"/>
    <w:rsid w:val="00B06A52"/>
    <w:rsid w:val="00B703E2"/>
    <w:rsid w:val="00BA4A43"/>
    <w:rsid w:val="00BD5273"/>
    <w:rsid w:val="00BE7C35"/>
    <w:rsid w:val="00C865C1"/>
    <w:rsid w:val="00CA1086"/>
    <w:rsid w:val="00CB42D7"/>
    <w:rsid w:val="00CE234E"/>
    <w:rsid w:val="00CE3725"/>
    <w:rsid w:val="00CF411A"/>
    <w:rsid w:val="00D517FF"/>
    <w:rsid w:val="00D71C59"/>
    <w:rsid w:val="00D84B3F"/>
    <w:rsid w:val="00D85E3E"/>
    <w:rsid w:val="00DC2A82"/>
    <w:rsid w:val="00E0362F"/>
    <w:rsid w:val="00E12718"/>
    <w:rsid w:val="00E70165"/>
    <w:rsid w:val="00E824C3"/>
    <w:rsid w:val="00E92343"/>
    <w:rsid w:val="00EE72E6"/>
    <w:rsid w:val="00EF6212"/>
    <w:rsid w:val="00F44C24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E4E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3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420"/>
    <w:pPr>
      <w:keepNext/>
      <w:keepLines/>
      <w:spacing w:before="240"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420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4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42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354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42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542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3542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7">
    <w:name w:val="Table Grid"/>
    <w:basedOn w:val="a1"/>
    <w:uiPriority w:val="39"/>
    <w:rsid w:val="0005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639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9">
    <w:name w:val="Normal (Web)"/>
    <w:basedOn w:val="a"/>
    <w:uiPriority w:val="99"/>
    <w:semiHidden/>
    <w:unhideWhenUsed/>
    <w:rsid w:val="00723C0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C0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2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886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503FD9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503F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3FD9"/>
    <w:pPr>
      <w:spacing w:after="100"/>
      <w:ind w:left="280"/>
    </w:pPr>
  </w:style>
  <w:style w:type="character" w:styleId="ae">
    <w:name w:val="Placeholder Text"/>
    <w:basedOn w:val="a0"/>
    <w:uiPriority w:val="99"/>
    <w:semiHidden/>
    <w:rsid w:val="00CE23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3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420"/>
    <w:pPr>
      <w:keepNext/>
      <w:keepLines/>
      <w:spacing w:before="240" w:after="24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420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4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42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354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42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542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3542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7">
    <w:name w:val="Table Grid"/>
    <w:basedOn w:val="a1"/>
    <w:uiPriority w:val="39"/>
    <w:rsid w:val="0005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639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9">
    <w:name w:val="Normal (Web)"/>
    <w:basedOn w:val="a"/>
    <w:uiPriority w:val="99"/>
    <w:semiHidden/>
    <w:unhideWhenUsed/>
    <w:rsid w:val="00723C0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C0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2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2886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503FD9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503F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3FD9"/>
    <w:pPr>
      <w:spacing w:after="100"/>
      <w:ind w:left="280"/>
    </w:pPr>
  </w:style>
  <w:style w:type="character" w:styleId="ae">
    <w:name w:val="Placeholder Text"/>
    <w:basedOn w:val="a0"/>
    <w:uiPriority w:val="99"/>
    <w:semiHidden/>
    <w:rsid w:val="00CE2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package" Target="embeddings/Microsoft_Visio_Drawing11.vs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9AF5A-E1DA-4768-B852-5EBDAF34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Тарасова Анна Сергеевна</cp:lastModifiedBy>
  <cp:revision>2</cp:revision>
  <dcterms:created xsi:type="dcterms:W3CDTF">2022-12-19T11:12:00Z</dcterms:created>
  <dcterms:modified xsi:type="dcterms:W3CDTF">2022-12-19T11:12:00Z</dcterms:modified>
</cp:coreProperties>
</file>