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778DD" w14:textId="77777777" w:rsidR="000752EC" w:rsidRDefault="000752EC" w:rsidP="000752EC">
      <w:r>
        <w:t>Бизнес-модель проекта "Изготовление сувенирных брелоков для домофона с символикой Великого Новгорода":</w:t>
      </w:r>
    </w:p>
    <w:p w14:paraId="7204B254" w14:textId="77777777" w:rsidR="000752EC" w:rsidRDefault="000752EC" w:rsidP="000752EC"/>
    <w:p w14:paraId="393A224C" w14:textId="77777777" w:rsidR="000752EC" w:rsidRDefault="000752EC" w:rsidP="000752EC">
      <w:r>
        <w:t>1. Целевая аудитория:</w:t>
      </w:r>
    </w:p>
    <w:p w14:paraId="0642991A" w14:textId="77777777" w:rsidR="000752EC" w:rsidRDefault="000752EC" w:rsidP="000752EC">
      <w:r>
        <w:t xml:space="preserve">   - Жители и гости Великого Новгорода, которые хотят приобрести сувениры с символикой города.</w:t>
      </w:r>
    </w:p>
    <w:p w14:paraId="43F8259B" w14:textId="77777777" w:rsidR="000752EC" w:rsidRDefault="000752EC" w:rsidP="000752EC">
      <w:r>
        <w:t xml:space="preserve">   - Организации, проводящие мероприятия и праздники в Великом Новгороде, которые могут использовать брелоки в качестве подарков для участников.</w:t>
      </w:r>
    </w:p>
    <w:p w14:paraId="21C776C3" w14:textId="77777777" w:rsidR="000752EC" w:rsidRDefault="000752EC" w:rsidP="000752EC"/>
    <w:p w14:paraId="7C23ED4E" w14:textId="77777777" w:rsidR="000752EC" w:rsidRDefault="000752EC" w:rsidP="000752EC">
      <w:r>
        <w:t>2. Продукт:</w:t>
      </w:r>
    </w:p>
    <w:p w14:paraId="0953BAB5" w14:textId="77777777" w:rsidR="000752EC" w:rsidRDefault="000752EC" w:rsidP="000752EC">
      <w:r>
        <w:t xml:space="preserve">   - Сувенирные брелоки для домофона с символикой Великого Новгорода, включая исторические изображения, архитектурные элементы и другие элементы, характерные для города.</w:t>
      </w:r>
    </w:p>
    <w:p w14:paraId="6C2E5E7C" w14:textId="77777777" w:rsidR="000752EC" w:rsidRDefault="000752EC" w:rsidP="000752EC"/>
    <w:p w14:paraId="49EBA5BF" w14:textId="77777777" w:rsidR="000752EC" w:rsidRDefault="000752EC" w:rsidP="000752EC">
      <w:r>
        <w:t>3. Продажа и распространение:</w:t>
      </w:r>
    </w:p>
    <w:p w14:paraId="70425D09" w14:textId="77777777" w:rsidR="000752EC" w:rsidRDefault="000752EC" w:rsidP="000752EC">
      <w:r>
        <w:t xml:space="preserve">   - Продажа через интернет-магазин, а также через сувенирные лавки и магазины Великого Новгорода.</w:t>
      </w:r>
    </w:p>
    <w:p w14:paraId="3CF81B81" w14:textId="77777777" w:rsidR="000752EC" w:rsidRDefault="000752EC" w:rsidP="000752EC">
      <w:r>
        <w:t xml:space="preserve">   - Возможна продажа оптом организациям и компаниям для использования в качестве подарков.</w:t>
      </w:r>
    </w:p>
    <w:p w14:paraId="1543F9CF" w14:textId="77777777" w:rsidR="000752EC" w:rsidRDefault="000752EC" w:rsidP="000752EC"/>
    <w:p w14:paraId="6BD33AC9" w14:textId="77777777" w:rsidR="000752EC" w:rsidRDefault="000752EC" w:rsidP="000752EC">
      <w:r>
        <w:t>4. Ценностное предложение:</w:t>
      </w:r>
    </w:p>
    <w:p w14:paraId="218320E4" w14:textId="77777777" w:rsidR="000752EC" w:rsidRDefault="000752EC" w:rsidP="000752EC">
      <w:r>
        <w:t xml:space="preserve">   - Уникальные сувениры, которые сочетают в себе функциональность и эстетику.</w:t>
      </w:r>
    </w:p>
    <w:p w14:paraId="3E9185A6" w14:textId="77777777" w:rsidR="000752EC" w:rsidRDefault="000752EC" w:rsidP="000752EC">
      <w:r>
        <w:t xml:space="preserve">   - Возможность приобрести сувенир, который также является полезным предметом для повседневного использования.</w:t>
      </w:r>
    </w:p>
    <w:p w14:paraId="6FC0FB55" w14:textId="77777777" w:rsidR="000752EC" w:rsidRDefault="000752EC" w:rsidP="000752EC"/>
    <w:p w14:paraId="5976D766" w14:textId="77777777" w:rsidR="000752EC" w:rsidRDefault="000752EC" w:rsidP="000752EC">
      <w:r>
        <w:t>5. Источники дохода:</w:t>
      </w:r>
    </w:p>
    <w:p w14:paraId="3F325712" w14:textId="77777777" w:rsidR="000752EC" w:rsidRDefault="000752EC" w:rsidP="000752EC">
      <w:r>
        <w:t xml:space="preserve">   - Продажа сувенирных брелоков через интернет-магазин и розничные точки.</w:t>
      </w:r>
    </w:p>
    <w:p w14:paraId="0943206A" w14:textId="77777777" w:rsidR="000752EC" w:rsidRDefault="000752EC" w:rsidP="000752EC">
      <w:r>
        <w:t xml:space="preserve">   - Оптовые продажи организациям и компаниям.</w:t>
      </w:r>
    </w:p>
    <w:p w14:paraId="6F3F31EF" w14:textId="77777777" w:rsidR="000752EC" w:rsidRDefault="000752EC" w:rsidP="000752EC"/>
    <w:p w14:paraId="666B9D33" w14:textId="77777777" w:rsidR="000752EC" w:rsidRDefault="000752EC" w:rsidP="000752EC">
      <w:r>
        <w:t>6. Себестоимость и цена:</w:t>
      </w:r>
    </w:p>
    <w:p w14:paraId="497AA5A3" w14:textId="77777777" w:rsidR="000752EC" w:rsidRDefault="000752EC" w:rsidP="000752EC">
      <w:r>
        <w:t xml:space="preserve">   - Себестоимость включает в себя затраты на материалы, производство, упаковку и доставку.</w:t>
      </w:r>
    </w:p>
    <w:p w14:paraId="01313E94" w14:textId="77777777" w:rsidR="000752EC" w:rsidRDefault="000752EC" w:rsidP="000752EC">
      <w:r>
        <w:t xml:space="preserve">   - Цена должна быть конкурентоспособной на рынке сувенирной продукции, учитывая уникальность и функциональность продукта.</w:t>
      </w:r>
    </w:p>
    <w:p w14:paraId="593A5781" w14:textId="77777777" w:rsidR="000752EC" w:rsidRDefault="000752EC" w:rsidP="000752EC"/>
    <w:p w14:paraId="2E3BE25B" w14:textId="77777777" w:rsidR="000752EC" w:rsidRDefault="000752EC" w:rsidP="000752EC">
      <w:r>
        <w:t>7. Маркетинг и продвижение:</w:t>
      </w:r>
    </w:p>
    <w:p w14:paraId="4A6790FA" w14:textId="77777777" w:rsidR="000752EC" w:rsidRDefault="000752EC" w:rsidP="000752EC">
      <w:r>
        <w:lastRenderedPageBreak/>
        <w:t xml:space="preserve">   - Реклама в социальных сетях, на туристических сайтах и в местных СМИ.</w:t>
      </w:r>
    </w:p>
    <w:p w14:paraId="0231B173" w14:textId="77777777" w:rsidR="000752EC" w:rsidRDefault="000752EC" w:rsidP="000752EC">
      <w:r>
        <w:t xml:space="preserve">   - Организация презентаций и выставок продукции.</w:t>
      </w:r>
    </w:p>
    <w:p w14:paraId="47712819" w14:textId="77777777" w:rsidR="000752EC" w:rsidRDefault="000752EC" w:rsidP="000752EC">
      <w:r>
        <w:t xml:space="preserve">   - Сотрудничество с туристическими агентствами и местными предприятиями.</w:t>
      </w:r>
    </w:p>
    <w:p w14:paraId="5B1C1E13" w14:textId="77777777" w:rsidR="000752EC" w:rsidRDefault="000752EC" w:rsidP="000752EC"/>
    <w:p w14:paraId="60BAAB52" w14:textId="77777777" w:rsidR="000752EC" w:rsidRDefault="000752EC" w:rsidP="000752EC">
      <w:r>
        <w:t>8. Управление и персонал:</w:t>
      </w:r>
    </w:p>
    <w:p w14:paraId="744B629F" w14:textId="77777777" w:rsidR="000752EC" w:rsidRDefault="000752EC" w:rsidP="000752EC">
      <w:r>
        <w:t xml:space="preserve">   - Компании потребуется команда, включая менеджеров по продажам, дизайнеров, производителей и сотрудников службы поддержки клиентов.</w:t>
      </w:r>
    </w:p>
    <w:p w14:paraId="0B1354F1" w14:textId="77777777" w:rsidR="000752EC" w:rsidRDefault="000752EC" w:rsidP="000752EC"/>
    <w:p w14:paraId="7FAE59AB" w14:textId="77777777" w:rsidR="000752EC" w:rsidRDefault="000752EC" w:rsidP="000752EC">
      <w:r>
        <w:t>9. Финансовые показатели:</w:t>
      </w:r>
    </w:p>
    <w:p w14:paraId="5EB2F732" w14:textId="77777777" w:rsidR="000752EC" w:rsidRDefault="000752EC" w:rsidP="000752EC">
      <w:r>
        <w:t xml:space="preserve">   - Прогноз объема продаж, прибыли и расходов.</w:t>
      </w:r>
    </w:p>
    <w:p w14:paraId="12C21F98" w14:textId="77777777" w:rsidR="000752EC" w:rsidRDefault="000752EC" w:rsidP="000752EC">
      <w:r>
        <w:t xml:space="preserve">   - Анализ точки безубыточности и планирование роста.</w:t>
      </w:r>
    </w:p>
    <w:p w14:paraId="3C42C94F" w14:textId="77777777" w:rsidR="000752EC" w:rsidRDefault="000752EC" w:rsidP="000752EC"/>
    <w:p w14:paraId="6931B34A" w14:textId="77777777" w:rsidR="000752EC" w:rsidRDefault="000752EC" w:rsidP="000752EC">
      <w:r>
        <w:t>10. Развитие и расширение:</w:t>
      </w:r>
    </w:p>
    <w:p w14:paraId="32B804B0" w14:textId="77777777" w:rsidR="000752EC" w:rsidRDefault="000752EC" w:rsidP="000752EC">
      <w:r>
        <w:t xml:space="preserve">    - Возможно расширение ассортимента сувенирной продукции с символикой Великого Новгорода.</w:t>
      </w:r>
    </w:p>
    <w:p w14:paraId="58988F81" w14:textId="77777777" w:rsidR="000752EC" w:rsidRDefault="000752EC" w:rsidP="000752EC">
      <w:r>
        <w:t xml:space="preserve">    - Развитие онлайн-продаж и расширение географии доставки.</w:t>
      </w:r>
    </w:p>
    <w:p w14:paraId="6FC63136" w14:textId="77777777" w:rsidR="000752EC" w:rsidRDefault="000752EC" w:rsidP="000752EC"/>
    <w:p w14:paraId="4BCEBBBF" w14:textId="215ACD4B" w:rsidR="00890D69" w:rsidRPr="000752EC" w:rsidRDefault="000752EC" w:rsidP="000752EC">
      <w:r>
        <w:t>Эта бизнес-модель предполагает создание уникального продукта, который будет пользоваться спросом у жителей и гостей Великого Новгорода, а также у организаций, заинтересованных в подарках с символикой города.</w:t>
      </w:r>
    </w:p>
    <w:sectPr w:rsidR="00890D69" w:rsidRPr="0007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80"/>
    <w:rsid w:val="000752EC"/>
    <w:rsid w:val="004D5C61"/>
    <w:rsid w:val="00890D69"/>
    <w:rsid w:val="00AB0180"/>
    <w:rsid w:val="00B220D0"/>
    <w:rsid w:val="00B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6416"/>
  <w15:chartTrackingRefBased/>
  <w15:docId w15:val="{FEDE7707-940A-43BB-A068-A8E506D0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0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0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0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1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1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1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1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1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1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1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1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18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18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0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Сапельников</dc:creator>
  <cp:keywords/>
  <dc:description/>
  <cp:lastModifiedBy>Станислав Сапельников</cp:lastModifiedBy>
  <cp:revision>2</cp:revision>
  <dcterms:created xsi:type="dcterms:W3CDTF">2024-05-13T14:27:00Z</dcterms:created>
  <dcterms:modified xsi:type="dcterms:W3CDTF">2024-05-13T14:27:00Z</dcterms:modified>
</cp:coreProperties>
</file>