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C9" w:rsidRDefault="002865C9">
      <w:pPr>
        <w:tabs>
          <w:tab w:val="left" w:pos="8050"/>
        </w:tabs>
        <w:spacing w:before="65"/>
        <w:ind w:left="6564" w:right="647" w:firstLine="511"/>
        <w:rPr>
          <w:sz w:val="24"/>
        </w:rPr>
      </w:pPr>
    </w:p>
    <w:p w:rsidR="006A19E6" w:rsidRDefault="00C072DE">
      <w:pPr>
        <w:tabs>
          <w:tab w:val="left" w:pos="8050"/>
        </w:tabs>
        <w:spacing w:before="65"/>
        <w:ind w:left="6564" w:right="647" w:firstLine="511"/>
        <w:rPr>
          <w:sz w:val="24"/>
        </w:rPr>
      </w:pPr>
      <w:r>
        <w:rPr>
          <w:sz w:val="24"/>
        </w:rPr>
        <w:t>Приложение № 15 к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70-2024-000218</w:t>
      </w:r>
    </w:p>
    <w:p w:rsidR="006A19E6" w:rsidRDefault="006A19E6">
      <w:pPr>
        <w:rPr>
          <w:sz w:val="26"/>
        </w:rPr>
      </w:pPr>
    </w:p>
    <w:p w:rsidR="006A19E6" w:rsidRDefault="006A19E6">
      <w:pPr>
        <w:spacing w:before="9"/>
        <w:rPr>
          <w:sz w:val="21"/>
        </w:rPr>
      </w:pPr>
    </w:p>
    <w:p w:rsidR="006A19E6" w:rsidRPr="00B9192F" w:rsidRDefault="00C072DE" w:rsidP="00B9192F">
      <w:pPr>
        <w:pStyle w:val="a3"/>
        <w:ind w:left="1131" w:right="1530"/>
        <w:jc w:val="center"/>
      </w:pPr>
      <w:r>
        <w:t>ПАСПОРТ</w:t>
      </w:r>
      <w:r>
        <w:rPr>
          <w:spacing w:val="-5"/>
        </w:rPr>
        <w:t xml:space="preserve"> </w:t>
      </w:r>
      <w:r>
        <w:t>СТАРТАП-ПРОЕКТА</w:t>
      </w:r>
    </w:p>
    <w:p w:rsidR="006A19E6" w:rsidRDefault="006A19E6">
      <w:pPr>
        <w:spacing w:before="5" w:after="1"/>
        <w:rPr>
          <w:i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32"/>
        <w:gridCol w:w="992"/>
        <w:gridCol w:w="1078"/>
        <w:gridCol w:w="1417"/>
        <w:gridCol w:w="318"/>
        <w:gridCol w:w="1381"/>
        <w:gridCol w:w="1476"/>
        <w:gridCol w:w="1134"/>
        <w:gridCol w:w="1527"/>
      </w:tblGrid>
      <w:tr w:rsidR="006A19E6">
        <w:trPr>
          <w:trHeight w:val="839"/>
        </w:trPr>
        <w:tc>
          <w:tcPr>
            <w:tcW w:w="708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:rsidR="006A19E6" w:rsidRDefault="00C072DE">
            <w:pPr>
              <w:pStyle w:val="TableParagraph"/>
              <w:spacing w:before="240"/>
              <w:ind w:left="1477" w:right="1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СТАРТАП-ПРОЕКТЕ</w:t>
            </w:r>
          </w:p>
        </w:tc>
      </w:tr>
      <w:tr w:rsidR="006A19E6">
        <w:trPr>
          <w:trHeight w:val="460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52" w:type="dxa"/>
            <w:gridSpan w:val="6"/>
          </w:tcPr>
          <w:p w:rsidR="006A19E6" w:rsidRDefault="00C072D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</w:tcPr>
          <w:p w:rsidR="006A19E6" w:rsidRDefault="00B750E0" w:rsidP="00D17C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Стартап</w:t>
            </w:r>
            <w:proofErr w:type="spellEnd"/>
            <w:r>
              <w:rPr>
                <w:sz w:val="20"/>
              </w:rPr>
              <w:t xml:space="preserve">-проект </w:t>
            </w:r>
            <w:r w:rsidR="00367836">
              <w:rPr>
                <w:sz w:val="20"/>
              </w:rPr>
              <w:t>«О! Афиша»</w:t>
            </w:r>
          </w:p>
        </w:tc>
      </w:tr>
      <w:tr w:rsidR="00D17C7B">
        <w:trPr>
          <w:trHeight w:val="2713"/>
        </w:trPr>
        <w:tc>
          <w:tcPr>
            <w:tcW w:w="708" w:type="dxa"/>
          </w:tcPr>
          <w:p w:rsidR="00D17C7B" w:rsidRDefault="00D17C7B" w:rsidP="00D17C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2" w:type="dxa"/>
            <w:gridSpan w:val="6"/>
          </w:tcPr>
          <w:p w:rsidR="00D17C7B" w:rsidRDefault="00D17C7B" w:rsidP="00D17C7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  <w:p w:rsidR="00D17C7B" w:rsidRDefault="00D17C7B" w:rsidP="00D17C7B">
            <w:pPr>
              <w:pStyle w:val="TableParagraph"/>
              <w:rPr>
                <w:i/>
              </w:rPr>
            </w:pPr>
          </w:p>
          <w:p w:rsidR="00D17C7B" w:rsidRDefault="00D17C7B" w:rsidP="00D17C7B">
            <w:pPr>
              <w:pStyle w:val="TableParagraph"/>
              <w:spacing w:before="175" w:line="259" w:lineRule="auto"/>
              <w:ind w:left="110"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тема стартап-проекта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 темы акселерационной программы,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основанной на Технологических направлениях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 с перечнем критических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технологий РФ, Рынках НТИ и Сквозных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технологиях.</w:t>
            </w:r>
          </w:p>
        </w:tc>
        <w:tc>
          <w:tcPr>
            <w:tcW w:w="5518" w:type="dxa"/>
            <w:gridSpan w:val="4"/>
          </w:tcPr>
          <w:p w:rsidR="00D17C7B" w:rsidRDefault="00D17C7B" w:rsidP="00D17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Приложение для поиска мероприятий в Оренбургской области </w:t>
            </w:r>
          </w:p>
        </w:tc>
      </w:tr>
      <w:tr w:rsidR="00D17C7B">
        <w:trPr>
          <w:trHeight w:val="1151"/>
        </w:trPr>
        <w:tc>
          <w:tcPr>
            <w:tcW w:w="708" w:type="dxa"/>
          </w:tcPr>
          <w:p w:rsidR="00D17C7B" w:rsidRDefault="00D17C7B" w:rsidP="00D17C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2" w:type="dxa"/>
            <w:gridSpan w:val="6"/>
          </w:tcPr>
          <w:p w:rsidR="00D17C7B" w:rsidRDefault="00D17C7B" w:rsidP="00D17C7B">
            <w:pPr>
              <w:pStyle w:val="TableParagraph"/>
              <w:spacing w:line="259" w:lineRule="auto"/>
              <w:ind w:left="110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 направление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 с перечнем критических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РФ*</w:t>
            </w:r>
          </w:p>
        </w:tc>
        <w:tc>
          <w:tcPr>
            <w:tcW w:w="5518" w:type="dxa"/>
            <w:gridSpan w:val="4"/>
          </w:tcPr>
          <w:p w:rsidR="00D17C7B" w:rsidRPr="00D17C7B" w:rsidRDefault="00D17C7B" w:rsidP="00D17C7B">
            <w:pPr>
              <w:pStyle w:val="TableParagraph"/>
              <w:rPr>
                <w:sz w:val="20"/>
                <w:szCs w:val="20"/>
              </w:rPr>
            </w:pPr>
            <w:r w:rsidRPr="00D17C7B">
              <w:rPr>
                <w:color w:val="000000"/>
                <w:sz w:val="20"/>
                <w:szCs w:val="20"/>
                <w:shd w:val="clear" w:color="auto" w:fill="FFFFFF"/>
              </w:rPr>
              <w:t>Технологии информационных, управляющих, навигационных систем</w:t>
            </w:r>
          </w:p>
        </w:tc>
      </w:tr>
      <w:tr w:rsidR="00D17C7B">
        <w:trPr>
          <w:trHeight w:val="657"/>
        </w:trPr>
        <w:tc>
          <w:tcPr>
            <w:tcW w:w="708" w:type="dxa"/>
          </w:tcPr>
          <w:p w:rsidR="00D17C7B" w:rsidRDefault="00D17C7B" w:rsidP="00D17C7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2" w:type="dxa"/>
            <w:gridSpan w:val="6"/>
          </w:tcPr>
          <w:p w:rsidR="00D17C7B" w:rsidRPr="00B63EB7" w:rsidRDefault="00D17C7B" w:rsidP="00D17C7B">
            <w:pPr>
              <w:pStyle w:val="TableParagraph"/>
              <w:spacing w:before="2"/>
              <w:ind w:left="110"/>
              <w:rPr>
                <w:b/>
                <w:sz w:val="20"/>
                <w:highlight w:val="yellow"/>
              </w:rPr>
            </w:pPr>
            <w:r w:rsidRPr="001D5B88">
              <w:rPr>
                <w:b/>
                <w:sz w:val="20"/>
              </w:rPr>
              <w:t>Рынок</w:t>
            </w:r>
            <w:r w:rsidRPr="001D5B88">
              <w:rPr>
                <w:b/>
                <w:spacing w:val="-2"/>
                <w:sz w:val="20"/>
              </w:rPr>
              <w:t xml:space="preserve"> </w:t>
            </w:r>
            <w:r w:rsidRPr="001D5B88">
              <w:rPr>
                <w:b/>
                <w:sz w:val="20"/>
              </w:rPr>
              <w:t>НТИ</w:t>
            </w:r>
          </w:p>
        </w:tc>
        <w:tc>
          <w:tcPr>
            <w:tcW w:w="5518" w:type="dxa"/>
            <w:gridSpan w:val="4"/>
          </w:tcPr>
          <w:p w:rsidR="00D17C7B" w:rsidRDefault="001D5B88" w:rsidP="00D17C7B">
            <w:pPr>
              <w:pStyle w:val="TableParagraph"/>
              <w:rPr>
                <w:sz w:val="20"/>
              </w:rPr>
            </w:pPr>
            <w:r w:rsidRPr="001D5B88">
              <w:rPr>
                <w:sz w:val="20"/>
              </w:rPr>
              <w:t>Информационные технологии и телекоммуникации</w:t>
            </w:r>
          </w:p>
        </w:tc>
      </w:tr>
      <w:tr w:rsidR="00D17C7B">
        <w:trPr>
          <w:trHeight w:val="657"/>
        </w:trPr>
        <w:tc>
          <w:tcPr>
            <w:tcW w:w="708" w:type="dxa"/>
          </w:tcPr>
          <w:p w:rsidR="00D17C7B" w:rsidRDefault="00D17C7B" w:rsidP="00D17C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2" w:type="dxa"/>
            <w:gridSpan w:val="6"/>
          </w:tcPr>
          <w:p w:rsidR="00D17C7B" w:rsidRPr="00B63EB7" w:rsidRDefault="00D17C7B" w:rsidP="00D17C7B">
            <w:pPr>
              <w:pStyle w:val="TableParagraph"/>
              <w:ind w:left="110"/>
              <w:rPr>
                <w:b/>
                <w:sz w:val="20"/>
                <w:highlight w:val="yellow"/>
              </w:rPr>
            </w:pPr>
            <w:r w:rsidRPr="001D5B88">
              <w:rPr>
                <w:b/>
                <w:sz w:val="20"/>
              </w:rPr>
              <w:t>Сквозные</w:t>
            </w:r>
            <w:r w:rsidRPr="001D5B88">
              <w:rPr>
                <w:b/>
                <w:spacing w:val="-3"/>
                <w:sz w:val="20"/>
              </w:rPr>
              <w:t xml:space="preserve"> </w:t>
            </w:r>
            <w:r w:rsidRPr="001D5B88">
              <w:rPr>
                <w:b/>
                <w:sz w:val="20"/>
              </w:rPr>
              <w:t>технологии</w:t>
            </w:r>
          </w:p>
        </w:tc>
        <w:tc>
          <w:tcPr>
            <w:tcW w:w="5518" w:type="dxa"/>
            <w:gridSpan w:val="4"/>
          </w:tcPr>
          <w:p w:rsidR="00D17C7B" w:rsidRDefault="001D5B88" w:rsidP="00D17C7B">
            <w:pPr>
              <w:pStyle w:val="TableParagraph"/>
              <w:rPr>
                <w:sz w:val="20"/>
              </w:rPr>
            </w:pPr>
            <w:r w:rsidRPr="001D5B88">
              <w:rPr>
                <w:sz w:val="20"/>
              </w:rPr>
              <w:t>Большие данные и аналитика</w:t>
            </w:r>
          </w:p>
        </w:tc>
      </w:tr>
      <w:tr w:rsidR="00D17C7B">
        <w:trPr>
          <w:trHeight w:val="846"/>
        </w:trPr>
        <w:tc>
          <w:tcPr>
            <w:tcW w:w="708" w:type="dxa"/>
          </w:tcPr>
          <w:p w:rsidR="00D17C7B" w:rsidRDefault="00D17C7B" w:rsidP="00D17C7B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:rsidR="00D17C7B" w:rsidRPr="001D5B88" w:rsidRDefault="00D17C7B" w:rsidP="00D17C7B">
            <w:pPr>
              <w:pStyle w:val="TableParagraph"/>
              <w:spacing w:before="240"/>
              <w:ind w:left="755"/>
              <w:rPr>
                <w:rFonts w:ascii="Cambria" w:hAnsi="Cambria"/>
                <w:b/>
                <w:sz w:val="28"/>
                <w:highlight w:val="green"/>
              </w:rPr>
            </w:pPr>
            <w:r w:rsidRPr="00A76A1E">
              <w:rPr>
                <w:rFonts w:ascii="Cambria" w:hAnsi="Cambria"/>
                <w:b/>
                <w:sz w:val="28"/>
              </w:rPr>
              <w:t>ИНФОРМАЦИЯ</w:t>
            </w:r>
            <w:r w:rsidRPr="00A76A1E"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 w:rsidRPr="00A76A1E">
              <w:rPr>
                <w:rFonts w:ascii="Cambria" w:hAnsi="Cambria"/>
                <w:b/>
                <w:sz w:val="28"/>
              </w:rPr>
              <w:t>О</w:t>
            </w:r>
            <w:r w:rsidRPr="00A76A1E"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 w:rsidRPr="00A76A1E">
              <w:rPr>
                <w:rFonts w:ascii="Cambria" w:hAnsi="Cambria"/>
                <w:b/>
                <w:sz w:val="28"/>
              </w:rPr>
              <w:t>ЛИДЕРЕ</w:t>
            </w:r>
            <w:r w:rsidRPr="00A76A1E"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 w:rsidRPr="00A76A1E">
              <w:rPr>
                <w:rFonts w:ascii="Cambria" w:hAnsi="Cambria"/>
                <w:b/>
                <w:sz w:val="28"/>
              </w:rPr>
              <w:t>И</w:t>
            </w:r>
            <w:r w:rsidRPr="00A76A1E"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 w:rsidRPr="00A76A1E">
              <w:rPr>
                <w:rFonts w:ascii="Cambria" w:hAnsi="Cambria"/>
                <w:b/>
                <w:sz w:val="28"/>
              </w:rPr>
              <w:t>УЧАСТНИКАХ</w:t>
            </w:r>
            <w:r w:rsidRPr="00A76A1E"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 w:rsidRPr="00A76A1E">
              <w:rPr>
                <w:rFonts w:ascii="Cambria" w:hAnsi="Cambria"/>
                <w:b/>
                <w:sz w:val="28"/>
              </w:rPr>
              <w:t>СТАРТАП-ПРОЕКТА</w:t>
            </w:r>
          </w:p>
        </w:tc>
      </w:tr>
      <w:tr w:rsidR="00D17C7B">
        <w:trPr>
          <w:trHeight w:val="1149"/>
        </w:trPr>
        <w:tc>
          <w:tcPr>
            <w:tcW w:w="708" w:type="dxa"/>
          </w:tcPr>
          <w:p w:rsidR="00D17C7B" w:rsidRDefault="00D17C7B" w:rsidP="00D17C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2" w:type="dxa"/>
            <w:gridSpan w:val="6"/>
          </w:tcPr>
          <w:p w:rsidR="00D17C7B" w:rsidRDefault="00D17C7B" w:rsidP="00D17C7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</w:tcPr>
          <w:p w:rsidR="005122F9" w:rsidRDefault="005122F9" w:rsidP="005122F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29" w:lineRule="exact"/>
              <w:rPr>
                <w:sz w:val="20"/>
              </w:rPr>
            </w:pPr>
            <w:r w:rsidRPr="005122F9">
              <w:rPr>
                <w:sz w:val="20"/>
              </w:rPr>
              <w:t>U1981939</w:t>
            </w:r>
          </w:p>
          <w:p w:rsidR="00655BEC" w:rsidRDefault="00836E1A" w:rsidP="005122F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Leader ID </w:t>
            </w:r>
            <w:r w:rsidR="00655BEC" w:rsidRPr="000C6F07">
              <w:rPr>
                <w:sz w:val="20"/>
              </w:rPr>
              <w:t>6357677</w:t>
            </w:r>
          </w:p>
          <w:p w:rsidR="00D17C7B" w:rsidRDefault="00655BEC" w:rsidP="00D17C7B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Лапин Виктор Михайлович</w:t>
            </w:r>
          </w:p>
          <w:p w:rsidR="00D17C7B" w:rsidRDefault="00655BEC" w:rsidP="00D17C7B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+79867988900</w:t>
            </w:r>
          </w:p>
          <w:p w:rsidR="00D17C7B" w:rsidRDefault="00655BEC" w:rsidP="00D17C7B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o714b12@voenmeh.ru</w:t>
            </w:r>
          </w:p>
        </w:tc>
      </w:tr>
      <w:tr w:rsidR="00D17C7B">
        <w:trPr>
          <w:trHeight w:val="460"/>
        </w:trPr>
        <w:tc>
          <w:tcPr>
            <w:tcW w:w="708" w:type="dxa"/>
            <w:vMerge w:val="restart"/>
          </w:tcPr>
          <w:p w:rsidR="00D17C7B" w:rsidRDefault="00D17C7B" w:rsidP="00D17C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770" w:type="dxa"/>
            <w:gridSpan w:val="10"/>
          </w:tcPr>
          <w:p w:rsidR="00D17C7B" w:rsidRDefault="00D17C7B" w:rsidP="00D17C7B">
            <w:pPr>
              <w:pStyle w:val="TableParagraph"/>
              <w:spacing w:line="230" w:lineRule="atLeast"/>
              <w:ind w:left="110" w:right="382"/>
              <w:rPr>
                <w:b/>
                <w:sz w:val="20"/>
              </w:rPr>
            </w:pPr>
            <w:r w:rsidRPr="00A76A1E">
              <w:rPr>
                <w:b/>
                <w:spacing w:val="-1"/>
                <w:sz w:val="20"/>
              </w:rPr>
              <w:t xml:space="preserve">Команда стартап-проекта </w:t>
            </w:r>
            <w:r w:rsidRPr="00A76A1E">
              <w:rPr>
                <w:b/>
                <w:sz w:val="20"/>
              </w:rPr>
              <w:t>(участники стартап-проекта, которые работают в рамках акселерационной</w:t>
            </w:r>
            <w:r w:rsidRPr="00A76A1E">
              <w:rPr>
                <w:b/>
                <w:spacing w:val="-47"/>
                <w:sz w:val="20"/>
              </w:rPr>
              <w:t xml:space="preserve"> </w:t>
            </w:r>
            <w:r w:rsidRPr="00A76A1E">
              <w:rPr>
                <w:b/>
                <w:sz w:val="20"/>
              </w:rPr>
              <w:t>программы)</w:t>
            </w:r>
          </w:p>
        </w:tc>
      </w:tr>
      <w:tr w:rsidR="00D17C7B" w:rsidTr="00015115">
        <w:trPr>
          <w:trHeight w:val="398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D17C7B" w:rsidRDefault="00D17C7B" w:rsidP="00D17C7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D17C7B" w:rsidRDefault="00D17C7B" w:rsidP="00D17C7B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D17C7B" w:rsidRDefault="00D17C7B" w:rsidP="00D17C7B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992" w:type="dxa"/>
          </w:tcPr>
          <w:p w:rsidR="00D17C7B" w:rsidRDefault="00D17C7B" w:rsidP="00D17C7B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078" w:type="dxa"/>
          </w:tcPr>
          <w:p w:rsidR="00D17C7B" w:rsidRDefault="00D17C7B" w:rsidP="00D17C7B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417" w:type="dxa"/>
          </w:tcPr>
          <w:p w:rsidR="00D17C7B" w:rsidRDefault="00D17C7B" w:rsidP="00D17C7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699" w:type="dxa"/>
            <w:gridSpan w:val="2"/>
          </w:tcPr>
          <w:p w:rsidR="00D17C7B" w:rsidRDefault="00D17C7B" w:rsidP="00D17C7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</w:p>
        </w:tc>
        <w:tc>
          <w:tcPr>
            <w:tcW w:w="1476" w:type="dxa"/>
          </w:tcPr>
          <w:p w:rsidR="00D17C7B" w:rsidRDefault="00D17C7B" w:rsidP="00D17C7B">
            <w:pPr>
              <w:pStyle w:val="TableParagraph"/>
              <w:ind w:left="112" w:right="210"/>
              <w:rPr>
                <w:sz w:val="20"/>
              </w:rPr>
            </w:pPr>
            <w:r>
              <w:rPr>
                <w:spacing w:val="-1"/>
                <w:sz w:val="20"/>
              </w:rPr>
              <w:t>Телефон,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1134" w:type="dxa"/>
          </w:tcPr>
          <w:p w:rsidR="00D17C7B" w:rsidRDefault="00D17C7B" w:rsidP="00D17C7B">
            <w:pPr>
              <w:pStyle w:val="TableParagraph"/>
              <w:ind w:left="116" w:right="207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527" w:type="dxa"/>
          </w:tcPr>
          <w:p w:rsidR="00D17C7B" w:rsidRDefault="00D17C7B" w:rsidP="00D17C7B">
            <w:pPr>
              <w:pStyle w:val="TableParagraph"/>
              <w:spacing w:line="230" w:lineRule="atLeast"/>
              <w:ind w:left="118" w:right="96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(краткое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описание)</w:t>
            </w:r>
          </w:p>
        </w:tc>
      </w:tr>
      <w:tr w:rsidR="00C243DA" w:rsidTr="00015115">
        <w:trPr>
          <w:trHeight w:val="398"/>
        </w:trPr>
        <w:tc>
          <w:tcPr>
            <w:tcW w:w="708" w:type="dxa"/>
            <w:tcBorders>
              <w:top w:val="nil"/>
            </w:tcBorders>
          </w:tcPr>
          <w:p w:rsidR="00C243DA" w:rsidRDefault="00C243DA" w:rsidP="00C243DA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:rsidR="00C243DA" w:rsidRDefault="00C243DA" w:rsidP="00C243DA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tcBorders>
              <w:bottom w:val="single" w:sz="8" w:space="0" w:color="000000"/>
            </w:tcBorders>
          </w:tcPr>
          <w:p w:rsidR="00C243DA" w:rsidRPr="00F026F0" w:rsidRDefault="00C243DA" w:rsidP="00C243DA">
            <w:r w:rsidRPr="00F026F0">
              <w:t>1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C243DA" w:rsidRPr="00F026F0" w:rsidRDefault="00C243DA" w:rsidP="00C243DA">
            <w:r w:rsidRPr="00F026F0">
              <w:t>U1981939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:rsidR="00C243DA" w:rsidRPr="00F026F0" w:rsidRDefault="00C243DA" w:rsidP="00C243DA">
            <w:r w:rsidRPr="00F026F0">
              <w:t>6357677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C243DA" w:rsidRPr="00F026F0" w:rsidRDefault="00C243DA" w:rsidP="00C243DA">
            <w:r w:rsidRPr="00F026F0">
              <w:t>Лапин Виктор Михайлович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C243DA" w:rsidRPr="00F026F0" w:rsidRDefault="00C243DA" w:rsidP="00C243DA">
            <w:proofErr w:type="spellStart"/>
            <w:r w:rsidRPr="00F026F0">
              <w:t>Full-stack</w:t>
            </w:r>
            <w:proofErr w:type="spellEnd"/>
            <w:r w:rsidRPr="00F026F0">
              <w:t xml:space="preserve"> разработчик</w:t>
            </w:r>
          </w:p>
        </w:tc>
        <w:tc>
          <w:tcPr>
            <w:tcW w:w="1476" w:type="dxa"/>
            <w:tcBorders>
              <w:bottom w:val="single" w:sz="8" w:space="0" w:color="000000"/>
            </w:tcBorders>
          </w:tcPr>
          <w:p w:rsidR="00C243DA" w:rsidRPr="00F026F0" w:rsidRDefault="00C243DA" w:rsidP="00C243DA">
            <w:r w:rsidRPr="00F026F0">
              <w:t>+79867988900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243DA" w:rsidRPr="00F026F0" w:rsidRDefault="00C243DA" w:rsidP="00C243DA">
            <w:r w:rsidRPr="00F026F0">
              <w:t>-</w:t>
            </w:r>
          </w:p>
        </w:tc>
        <w:tc>
          <w:tcPr>
            <w:tcW w:w="1527" w:type="dxa"/>
            <w:tcBorders>
              <w:bottom w:val="single" w:sz="8" w:space="0" w:color="000000"/>
            </w:tcBorders>
          </w:tcPr>
          <w:p w:rsidR="00C243DA" w:rsidRDefault="00C243DA" w:rsidP="00C243DA">
            <w:r w:rsidRPr="00F026F0">
              <w:t>-</w:t>
            </w:r>
          </w:p>
        </w:tc>
      </w:tr>
    </w:tbl>
    <w:p w:rsidR="006A19E6" w:rsidRDefault="006A19E6">
      <w:pPr>
        <w:spacing w:line="230" w:lineRule="atLeast"/>
        <w:rPr>
          <w:sz w:val="20"/>
        </w:rPr>
        <w:sectPr w:rsidR="006A19E6">
          <w:type w:val="continuous"/>
          <w:pgSz w:w="11910" w:h="16840"/>
          <w:pgMar w:top="34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2"/>
        <w:gridCol w:w="5518"/>
        <w:gridCol w:w="106"/>
      </w:tblGrid>
      <w:tr w:rsidR="006A19E6">
        <w:trPr>
          <w:trHeight w:val="1072"/>
        </w:trPr>
        <w:tc>
          <w:tcPr>
            <w:tcW w:w="708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2"/>
            <w:tcBorders>
              <w:top w:val="single" w:sz="8" w:space="0" w:color="000000"/>
            </w:tcBorders>
          </w:tcPr>
          <w:p w:rsidR="006A19E6" w:rsidRDefault="00C072DE">
            <w:pPr>
              <w:pStyle w:val="TableParagraph"/>
              <w:spacing w:before="238"/>
              <w:ind w:left="1472" w:right="14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СТАРТАП-ПРОЕКТА</w:t>
            </w:r>
          </w:p>
        </w:tc>
        <w:tc>
          <w:tcPr>
            <w:tcW w:w="106" w:type="dxa"/>
            <w:tcBorders>
              <w:bottom w:val="nil"/>
              <w:right w:val="nil"/>
            </w:tcBorders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2553"/>
        </w:trPr>
        <w:tc>
          <w:tcPr>
            <w:tcW w:w="708" w:type="dxa"/>
          </w:tcPr>
          <w:p w:rsidR="006A19E6" w:rsidRDefault="00C072DE">
            <w:pPr>
              <w:pStyle w:val="TableParagraph"/>
              <w:spacing w:before="1"/>
              <w:ind w:left="107"/>
            </w:pPr>
            <w:bookmarkStart w:id="0" w:name="_GoBack" w:colFirst="2" w:colLast="2"/>
            <w:r>
              <w:t>8</w:t>
            </w:r>
          </w:p>
        </w:tc>
        <w:tc>
          <w:tcPr>
            <w:tcW w:w="4252" w:type="dxa"/>
          </w:tcPr>
          <w:p w:rsidR="006A19E6" w:rsidRDefault="00C072D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проекта*</w:t>
            </w:r>
          </w:p>
          <w:p w:rsidR="006A19E6" w:rsidRDefault="00C072DE">
            <w:pPr>
              <w:pStyle w:val="TableParagraph"/>
              <w:spacing w:before="178" w:line="259" w:lineRule="auto"/>
              <w:ind w:left="110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1000 знаков, без пробелов) о стартап-проекте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(краткий реферат проекта, детализация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отдельных блоков предусмотрена другими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разделами Паспорта): цели и задачи проекта,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ожидаемые результаты, области применения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 потенциальные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потребительские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сегменты</w:t>
            </w:r>
          </w:p>
        </w:tc>
        <w:tc>
          <w:tcPr>
            <w:tcW w:w="5518" w:type="dxa"/>
          </w:tcPr>
          <w:p w:rsidR="006A19E6" w:rsidRDefault="00BF0B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Проект представляет собой веб-приложение, которое собирает и структурирует мероприятия для городов Оренбургской области. Позволяет организовать досуг для жителей или посетителей региона. </w:t>
            </w:r>
          </w:p>
          <w:p w:rsidR="00BF0B50" w:rsidRDefault="00BF0B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Цель: разработать веб-приложения для организации мероприятий в Оренбургской области.</w:t>
            </w:r>
          </w:p>
          <w:p w:rsidR="00BF0B50" w:rsidRDefault="00BF0B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Задачи: </w:t>
            </w:r>
          </w:p>
          <w:p w:rsidR="00BF0B50" w:rsidRPr="00BF0B50" w:rsidRDefault="00BF0B50" w:rsidP="00AD6F13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проанализировать деятельность пользователя;</w:t>
            </w:r>
          </w:p>
          <w:p w:rsidR="00BF0B50" w:rsidRPr="00BF0B50" w:rsidRDefault="00BF0B50" w:rsidP="00AD6F13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разработать интерфейс для приложения;</w:t>
            </w:r>
          </w:p>
          <w:p w:rsidR="00BF0B50" w:rsidRDefault="00BF0B50" w:rsidP="00AD6F13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разработать </w:t>
            </w:r>
            <w:proofErr w:type="spellStart"/>
            <w:r>
              <w:rPr>
                <w:sz w:val="20"/>
              </w:rPr>
              <w:t>онбординг</w:t>
            </w:r>
            <w:proofErr w:type="spellEnd"/>
            <w:r>
              <w:rPr>
                <w:sz w:val="20"/>
              </w:rPr>
              <w:t xml:space="preserve"> и средства поддержки пользователя;</w:t>
            </w:r>
          </w:p>
          <w:p w:rsidR="00BF0B50" w:rsidRDefault="00BF0B50" w:rsidP="00AD6F13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систематизировать источники для поиска мероприятий;</w:t>
            </w:r>
          </w:p>
          <w:p w:rsidR="00BF0B50" w:rsidRDefault="00BF0B50" w:rsidP="00AD6F13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разработать клиентскую и серверную часть приложения;</w:t>
            </w:r>
          </w:p>
          <w:p w:rsidR="00BF0B50" w:rsidRDefault="00BF0B50" w:rsidP="00AD6F13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разработать бизнес-логику проекта.</w:t>
            </w:r>
          </w:p>
          <w:p w:rsidR="00BF0B50" w:rsidRPr="00BF0B50" w:rsidRDefault="00BF0B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Ожидаемые результаты:</w:t>
            </w:r>
          </w:p>
          <w:p w:rsidR="00BF0B50" w:rsidRDefault="00BF0B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Разработанное приложение, которое позволяет пользователям удобно и быстро находить желаемое мероприятие</w:t>
            </w:r>
            <w:r w:rsidR="00AD6F13">
              <w:rPr>
                <w:sz w:val="20"/>
              </w:rPr>
              <w:t>.</w:t>
            </w:r>
          </w:p>
          <w:p w:rsidR="00AD6F13" w:rsidRDefault="00AD6F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Потенциальный потребительский сегмент:</w:t>
            </w:r>
          </w:p>
          <w:p w:rsidR="00AD6F13" w:rsidRPr="00AD6F13" w:rsidRDefault="00AD6F13" w:rsidP="00AD6F1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организаторы – люди старше 18 лет, которые желают создавать мероприятия</w:t>
            </w:r>
            <w:r w:rsidRPr="00AD6F13">
              <w:rPr>
                <w:sz w:val="20"/>
              </w:rPr>
              <w:t>;</w:t>
            </w:r>
          </w:p>
          <w:p w:rsidR="00BF0B50" w:rsidRPr="00AD6F13" w:rsidRDefault="00AD6F13" w:rsidP="00AD6F1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посетители – люди любого возраста, которые желают посетить мероприятия.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bookmarkEnd w:id="0"/>
      <w:tr w:rsidR="006A19E6">
        <w:trPr>
          <w:trHeight w:val="505"/>
        </w:trPr>
        <w:tc>
          <w:tcPr>
            <w:tcW w:w="708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2"/>
          </w:tcPr>
          <w:p w:rsidR="006A19E6" w:rsidRDefault="00C072DE">
            <w:pPr>
              <w:pStyle w:val="TableParagraph"/>
              <w:ind w:left="1477" w:right="14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бизнес-идея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B9192F">
        <w:trPr>
          <w:trHeight w:val="2483"/>
        </w:trPr>
        <w:tc>
          <w:tcPr>
            <w:tcW w:w="708" w:type="dxa"/>
          </w:tcPr>
          <w:p w:rsidR="00B9192F" w:rsidRDefault="00B9192F" w:rsidP="00B9192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2" w:type="dxa"/>
          </w:tcPr>
          <w:p w:rsidR="00B9192F" w:rsidRDefault="00B9192F" w:rsidP="00B9192F">
            <w:pPr>
              <w:pStyle w:val="TableParagraph"/>
              <w:spacing w:before="2" w:line="256" w:lineRule="auto"/>
              <w:ind w:left="11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Какой продукт (товар/ услуга/ устройство/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ПО/ технология/ процесс и т.д.) будет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продаваться*</w:t>
            </w:r>
          </w:p>
          <w:p w:rsidR="00B9192F" w:rsidRDefault="00B9192F" w:rsidP="00B9192F">
            <w:pPr>
              <w:pStyle w:val="TableParagraph"/>
              <w:rPr>
                <w:i/>
              </w:rPr>
            </w:pPr>
          </w:p>
          <w:p w:rsidR="00B9192F" w:rsidRDefault="00B9192F" w:rsidP="00B9192F">
            <w:pPr>
              <w:pStyle w:val="TableParagraph"/>
              <w:spacing w:line="259" w:lineRule="auto"/>
              <w:ind w:left="110" w:right="3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продукте, лежащем в основе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стартап-проекта, благодаря реализации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которого планируется получать основной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доход</w:t>
            </w:r>
          </w:p>
        </w:tc>
        <w:tc>
          <w:tcPr>
            <w:tcW w:w="5518" w:type="dxa"/>
          </w:tcPr>
          <w:p w:rsidR="00B9192F" w:rsidRP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b/>
                <w:sz w:val="20"/>
              </w:rPr>
              <w:t>Премиум-листинг мероприятий</w:t>
            </w:r>
            <w:r w:rsidRPr="00B9192F">
              <w:rPr>
                <w:sz w:val="20"/>
              </w:rPr>
              <w:t xml:space="preserve"> – платная услуга, предложение организаторам возможность размещать свои мероприятия в разделе «Премиум», что обеспечит им большее внимание и видимость на сайте, а также возможность выделять свои мероприятия.</w:t>
            </w:r>
          </w:p>
          <w:p w:rsidR="00B9192F" w:rsidRP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b/>
                <w:sz w:val="20"/>
              </w:rPr>
              <w:t>Подписка на новости и предложения</w:t>
            </w:r>
            <w:r w:rsidRPr="00B9192F">
              <w:rPr>
                <w:sz w:val="20"/>
              </w:rPr>
              <w:t xml:space="preserve"> - внедрение сервиса подписки, который позволит пользователям получать обновления о новых мероприятиях, акциях и скидках. Эксклюзивный контент или ранний доступ к билетам для подписчиков.</w:t>
            </w:r>
          </w:p>
          <w:p w:rsidR="00B9192F" w:rsidRP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b/>
                <w:sz w:val="20"/>
              </w:rPr>
              <w:t>Продажа билетов онлайн</w:t>
            </w:r>
            <w:r w:rsidRPr="00B9192F">
              <w:rPr>
                <w:sz w:val="20"/>
              </w:rPr>
              <w:t xml:space="preserve"> - интеграция функционала для онлайн-продажи билетов на мероприятия. Это может быть широкая платформа для разных типов мероприятий, включая концерты, выставки, спортивные события и </w:t>
            </w:r>
            <w:proofErr w:type="spellStart"/>
            <w:r w:rsidRPr="00B9192F">
              <w:rPr>
                <w:sz w:val="20"/>
              </w:rPr>
              <w:t>корпоративы</w:t>
            </w:r>
            <w:proofErr w:type="spellEnd"/>
            <w:r w:rsidRPr="00B9192F">
              <w:rPr>
                <w:sz w:val="20"/>
              </w:rPr>
              <w:t>.</w:t>
            </w:r>
          </w:p>
          <w:p w:rsidR="00B9192F" w:rsidRP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sz w:val="20"/>
              </w:rPr>
              <w:t xml:space="preserve">Специальные предложения для организации мероприятий: </w:t>
            </w:r>
            <w:r w:rsidRPr="00B9192F">
              <w:rPr>
                <w:b/>
                <w:sz w:val="20"/>
              </w:rPr>
              <w:t>Пакеты услуг для корпоративных клиентов</w:t>
            </w:r>
            <w:r w:rsidRPr="00B9192F">
              <w:rPr>
                <w:sz w:val="20"/>
              </w:rPr>
              <w:t xml:space="preserve">, включая организацию праздников, </w:t>
            </w:r>
            <w:proofErr w:type="spellStart"/>
            <w:r w:rsidRPr="00B9192F">
              <w:rPr>
                <w:sz w:val="20"/>
              </w:rPr>
              <w:t>тимбилдингов</w:t>
            </w:r>
            <w:proofErr w:type="spellEnd"/>
            <w:r w:rsidRPr="00B9192F">
              <w:rPr>
                <w:sz w:val="20"/>
              </w:rPr>
              <w:t xml:space="preserve"> и других событий, а также специальные условия для постоянных клиентов.</w:t>
            </w:r>
          </w:p>
          <w:p w:rsidR="00B9192F" w:rsidRP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b/>
                <w:sz w:val="20"/>
              </w:rPr>
              <w:t>Реклама на сайте</w:t>
            </w:r>
            <w:r w:rsidRPr="00B9192F">
              <w:rPr>
                <w:sz w:val="20"/>
              </w:rPr>
              <w:t xml:space="preserve"> – платная услуга, как возможность расширения для премиум-листинга мероприятия. Предложение организаторам мероприятий размещать баннерную или контекстную рекламу на вашем сайте. Тем самым они смогут продвигать свои мероприятия среди вашей аудитории.</w:t>
            </w:r>
          </w:p>
          <w:p w:rsid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b/>
                <w:sz w:val="20"/>
              </w:rPr>
              <w:t>Системы лояльности и накопительные карточки</w:t>
            </w:r>
            <w:r w:rsidRPr="00B9192F">
              <w:rPr>
                <w:sz w:val="20"/>
              </w:rPr>
              <w:t>: Внедрение накопительной программы, где пользователи могут накапливать баллы за участие в мероприятиях, которые могут быть использованы для приобретения билетов на будущие события или получать скидки на услуги.</w:t>
            </w:r>
          </w:p>
          <w:p w:rsidR="00B9192F" w:rsidRP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b/>
                <w:sz w:val="20"/>
              </w:rPr>
              <w:t>Календарь событий с функцией напоминания</w:t>
            </w:r>
            <w:r w:rsidRPr="00B9192F">
              <w:rPr>
                <w:sz w:val="20"/>
              </w:rPr>
              <w:t>: Внедрите интерактивный календарь, в котором пользователи смогут добавлять интересующие их события и получать напоминания по электронной почте или через мобильное приложение.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B9192F" w:rsidRDefault="00B9192F" w:rsidP="00B9192F">
            <w:pPr>
              <w:pStyle w:val="TableParagraph"/>
              <w:rPr>
                <w:sz w:val="20"/>
              </w:rPr>
            </w:pPr>
          </w:p>
        </w:tc>
      </w:tr>
      <w:tr w:rsidR="00B9192F">
        <w:trPr>
          <w:trHeight w:val="2298"/>
        </w:trPr>
        <w:tc>
          <w:tcPr>
            <w:tcW w:w="708" w:type="dxa"/>
          </w:tcPr>
          <w:p w:rsidR="00B9192F" w:rsidRDefault="00B9192F" w:rsidP="00B9192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252" w:type="dxa"/>
          </w:tcPr>
          <w:p w:rsidR="00B9192F" w:rsidRDefault="00B9192F" w:rsidP="00B9192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проблему решает*</w:t>
            </w:r>
          </w:p>
          <w:p w:rsidR="00B9192F" w:rsidRDefault="00B9192F" w:rsidP="00B9192F">
            <w:pPr>
              <w:pStyle w:val="TableParagraph"/>
              <w:rPr>
                <w:i/>
              </w:rPr>
            </w:pPr>
          </w:p>
          <w:p w:rsidR="00B9192F" w:rsidRDefault="00B9192F" w:rsidP="00B9192F">
            <w:pPr>
              <w:pStyle w:val="TableParagraph"/>
              <w:spacing w:before="154" w:line="259" w:lineRule="auto"/>
              <w:ind w:left="110" w:right="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и емко информация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 проблеме потенциального потребителя,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которую (полностью или частично) сможет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решить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ваш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</w:t>
            </w:r>
          </w:p>
        </w:tc>
        <w:tc>
          <w:tcPr>
            <w:tcW w:w="5518" w:type="dxa"/>
          </w:tcPr>
          <w:p w:rsidR="00B9192F" w:rsidRDefault="00B9192F" w:rsidP="00B919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Актуальность темы заключается в недостаточной структуризации афиширования мероприятий для локализованного участка – Оренбургской области.</w:t>
            </w:r>
          </w:p>
          <w:p w:rsidR="00B9192F" w:rsidRDefault="00B9192F" w:rsidP="00B919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Продукт покрывает недостаток афиширования мероприятий для Оренбургской области и позволяет обратить внимание на мероприятия в том числе детскую (до 6 лет) и подростковую (до 18 лет) аудиторию.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B9192F" w:rsidRDefault="00B9192F" w:rsidP="00B9192F">
            <w:pPr>
              <w:pStyle w:val="TableParagraph"/>
              <w:rPr>
                <w:sz w:val="20"/>
              </w:rPr>
            </w:pPr>
          </w:p>
        </w:tc>
      </w:tr>
      <w:tr w:rsidR="00B9192F">
        <w:trPr>
          <w:trHeight w:val="3074"/>
        </w:trPr>
        <w:tc>
          <w:tcPr>
            <w:tcW w:w="708" w:type="dxa"/>
          </w:tcPr>
          <w:p w:rsidR="00B9192F" w:rsidRDefault="00B9192F" w:rsidP="00B9192F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4252" w:type="dxa"/>
          </w:tcPr>
          <w:p w:rsidR="00B9192F" w:rsidRDefault="00B9192F" w:rsidP="00B9192F">
            <w:pPr>
              <w:pStyle w:val="TableParagraph"/>
              <w:spacing w:line="256" w:lineRule="auto"/>
              <w:ind w:left="165" w:right="1009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потребительские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сегменты*</w:t>
            </w:r>
          </w:p>
          <w:p w:rsidR="00B9192F" w:rsidRDefault="00B9192F" w:rsidP="00B9192F">
            <w:pPr>
              <w:pStyle w:val="TableParagraph"/>
              <w:spacing w:before="4"/>
              <w:rPr>
                <w:i/>
                <w:sz w:val="24"/>
              </w:rPr>
            </w:pPr>
          </w:p>
          <w:p w:rsidR="00B9192F" w:rsidRDefault="00B9192F" w:rsidP="00B9192F">
            <w:pPr>
              <w:pStyle w:val="TableParagraph"/>
              <w:spacing w:before="1"/>
              <w:ind w:left="110" w:right="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потенциальных потребителях с указанием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</w:p>
          <w:p w:rsidR="00B9192F" w:rsidRDefault="00B9192F" w:rsidP="00B9192F">
            <w:pPr>
              <w:pStyle w:val="TableParagraph"/>
              <w:spacing w:before="2"/>
              <w:ind w:left="110"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отрасль,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демографические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вкусы,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географическое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расположение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потребителей,</w:t>
            </w:r>
            <w:r>
              <w:rPr>
                <w:i/>
                <w:spacing w:val="68"/>
                <w:sz w:val="20"/>
              </w:rPr>
              <w:t xml:space="preserve"> </w:t>
            </w:r>
            <w:r>
              <w:rPr>
                <w:i/>
                <w:sz w:val="20"/>
              </w:rPr>
              <w:t>сектор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>рынка</w:t>
            </w:r>
          </w:p>
          <w:p w:rsidR="00B9192F" w:rsidRDefault="00B9192F" w:rsidP="00B9192F">
            <w:pPr>
              <w:pStyle w:val="TableParagraph"/>
              <w:spacing w:line="209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 B2C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др.)</w:t>
            </w:r>
          </w:p>
        </w:tc>
        <w:tc>
          <w:tcPr>
            <w:tcW w:w="5518" w:type="dxa"/>
          </w:tcPr>
          <w:p w:rsidR="00B9192F" w:rsidRDefault="00B9192F" w:rsidP="00B919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Потенциальный потребительский сегмент выражен следующими категориями пользователей:</w:t>
            </w:r>
          </w:p>
          <w:p w:rsidR="00B9192F" w:rsidRDefault="00B9192F" w:rsidP="00B9192F">
            <w:pPr>
              <w:pStyle w:val="TableParagraph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Организаторы</w:t>
            </w:r>
          </w:p>
          <w:p w:rsidR="00B9192F" w:rsidRDefault="00B9192F" w:rsidP="00B9192F">
            <w:pPr>
              <w:pStyle w:val="TableParagraph"/>
              <w:ind w:left="792"/>
              <w:rPr>
                <w:sz w:val="20"/>
              </w:rPr>
            </w:pPr>
            <w:r>
              <w:rPr>
                <w:sz w:val="20"/>
              </w:rPr>
              <w:t>Каждая подкатегория должна состоять из организаторов из Оренбургской области и иметь необходимую спецификацию для организации мероприятий. Возраст – более 18 лет, любого пола.</w:t>
            </w:r>
          </w:p>
          <w:p w:rsidR="00B9192F" w:rsidRPr="00C0565F" w:rsidRDefault="00B9192F" w:rsidP="00B9192F">
            <w:pPr>
              <w:pStyle w:val="TableParagraph"/>
              <w:numPr>
                <w:ilvl w:val="1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Крупные организаторы (например, от проекта «Культура РФ» и «Яндекс Афиша»)</w:t>
            </w:r>
          </w:p>
          <w:p w:rsidR="00B9192F" w:rsidRDefault="00B9192F" w:rsidP="00B9192F">
            <w:pPr>
              <w:pStyle w:val="TableParagraph"/>
              <w:numPr>
                <w:ilvl w:val="1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Частные организаторы (например, частная выставка, не определенная в каких-либо проектах, но имеющая официальные документы, позволяющие создавать выставку)</w:t>
            </w:r>
            <w:r w:rsidRPr="002D5FA3">
              <w:rPr>
                <w:sz w:val="20"/>
              </w:rPr>
              <w:t>;</w:t>
            </w:r>
          </w:p>
          <w:p w:rsidR="00B9192F" w:rsidRDefault="00B9192F" w:rsidP="00B9192F">
            <w:pPr>
              <w:pStyle w:val="TableParagraph"/>
              <w:numPr>
                <w:ilvl w:val="1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 xml:space="preserve">Малые организаторы (например, </w:t>
            </w:r>
            <w:proofErr w:type="spellStart"/>
            <w:r>
              <w:rPr>
                <w:sz w:val="20"/>
              </w:rPr>
              <w:t>корпоративы</w:t>
            </w:r>
            <w:proofErr w:type="spellEnd"/>
            <w:r>
              <w:rPr>
                <w:sz w:val="20"/>
              </w:rPr>
              <w:t>, встречи, детские утренники)</w:t>
            </w:r>
            <w:r w:rsidRPr="002D5FA3">
              <w:rPr>
                <w:sz w:val="20"/>
              </w:rPr>
              <w:t>;</w:t>
            </w:r>
          </w:p>
          <w:p w:rsidR="00B9192F" w:rsidRDefault="00B9192F" w:rsidP="00B9192F">
            <w:pPr>
              <w:pStyle w:val="TableParagraph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Посетители</w:t>
            </w:r>
          </w:p>
          <w:p w:rsidR="00B9192F" w:rsidRDefault="00B9192F" w:rsidP="00B9192F">
            <w:pPr>
              <w:pStyle w:val="TableParagraph"/>
              <w:ind w:left="792"/>
              <w:rPr>
                <w:sz w:val="20"/>
              </w:rPr>
            </w:pPr>
            <w:r>
              <w:rPr>
                <w:sz w:val="20"/>
              </w:rPr>
              <w:t>Пользователи могут быть любого пола, возраста. Отличительная особенность – желание разнообразить досуг и удовлетворить культурную потребность.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B9192F" w:rsidRDefault="00B9192F" w:rsidP="00B9192F">
            <w:pPr>
              <w:pStyle w:val="TableParagraph"/>
              <w:rPr>
                <w:sz w:val="20"/>
              </w:rPr>
            </w:pPr>
          </w:p>
        </w:tc>
      </w:tr>
      <w:tr w:rsidR="00B9192F">
        <w:trPr>
          <w:trHeight w:val="2680"/>
        </w:trPr>
        <w:tc>
          <w:tcPr>
            <w:tcW w:w="708" w:type="dxa"/>
          </w:tcPr>
          <w:p w:rsidR="00B9192F" w:rsidRDefault="00B9192F" w:rsidP="00B9192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2" w:type="dxa"/>
          </w:tcPr>
          <w:p w:rsidR="00B9192F" w:rsidRDefault="00B9192F" w:rsidP="00B9192F">
            <w:pPr>
              <w:pStyle w:val="TableParagraph"/>
              <w:tabs>
                <w:tab w:val="left" w:pos="1849"/>
                <w:tab w:val="left" w:pos="2773"/>
              </w:tabs>
              <w:ind w:left="109" w:right="8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  <w:t>или</w:t>
            </w:r>
            <w:r>
              <w:rPr>
                <w:b/>
                <w:sz w:val="20"/>
              </w:rPr>
              <w:tab/>
              <w:t>существующих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разработок)*</w:t>
            </w:r>
            <w:proofErr w:type="gramEnd"/>
          </w:p>
          <w:p w:rsidR="00B9192F" w:rsidRDefault="00B9192F" w:rsidP="00B9192F">
            <w:pPr>
              <w:pStyle w:val="TableParagraph"/>
              <w:rPr>
                <w:i/>
              </w:rPr>
            </w:pPr>
          </w:p>
          <w:p w:rsidR="00B9192F" w:rsidRDefault="00B9192F" w:rsidP="00B9192F">
            <w:pPr>
              <w:pStyle w:val="TableParagraph"/>
              <w:spacing w:before="4"/>
              <w:rPr>
                <w:i/>
                <w:sz w:val="21"/>
              </w:rPr>
            </w:pPr>
          </w:p>
          <w:p w:rsidR="00B9192F" w:rsidRDefault="00B9192F" w:rsidP="00B9192F">
            <w:pPr>
              <w:pStyle w:val="TableParagraph"/>
              <w:spacing w:line="240" w:lineRule="atLeast"/>
              <w:ind w:left="110"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 решений с их кратким описанием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 и выпуска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</w:p>
        </w:tc>
        <w:tc>
          <w:tcPr>
            <w:tcW w:w="5518" w:type="dxa"/>
          </w:tcPr>
          <w:p w:rsidR="00B9192F" w:rsidRDefault="00B9192F" w:rsidP="00B919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C0565F">
              <w:rPr>
                <w:sz w:val="20"/>
              </w:rPr>
              <w:t xml:space="preserve">оздание вашего продукта в области организации волонтёрской деятельности может основываться на нескольких научно-технических решениях и результатах. </w:t>
            </w:r>
            <w:r>
              <w:rPr>
                <w:sz w:val="20"/>
              </w:rPr>
              <w:t>Направления</w:t>
            </w:r>
            <w:r w:rsidRPr="00C0565F">
              <w:rPr>
                <w:sz w:val="20"/>
              </w:rPr>
              <w:t>:</w:t>
            </w:r>
          </w:p>
          <w:p w:rsidR="00B9192F" w:rsidRPr="00C0565F" w:rsidRDefault="00B9192F" w:rsidP="00B9192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 w:rsidRPr="00C0565F">
              <w:rPr>
                <w:b/>
                <w:sz w:val="20"/>
              </w:rPr>
              <w:t>Платформенные технологии</w:t>
            </w:r>
            <w:r w:rsidRPr="00C0565F">
              <w:rPr>
                <w:sz w:val="20"/>
              </w:rPr>
              <w:t>:</w:t>
            </w:r>
          </w:p>
          <w:p w:rsidR="00B9192F" w:rsidRPr="00C0565F" w:rsidRDefault="00B9192F" w:rsidP="00B9192F">
            <w:pPr>
              <w:pStyle w:val="TableParagraph"/>
              <w:ind w:left="360"/>
              <w:rPr>
                <w:sz w:val="20"/>
              </w:rPr>
            </w:pPr>
            <w:r w:rsidRPr="00C0565F">
              <w:rPr>
                <w:sz w:val="20"/>
              </w:rPr>
              <w:t>Использование существующих плат</w:t>
            </w:r>
            <w:r>
              <w:rPr>
                <w:sz w:val="20"/>
              </w:rPr>
              <w:t xml:space="preserve">форм для разработки веб-сайтов - </w:t>
            </w:r>
            <w:proofErr w:type="spellStart"/>
            <w:r>
              <w:rPr>
                <w:sz w:val="20"/>
              </w:rPr>
              <w:t>WordPress</w:t>
            </w:r>
            <w:proofErr w:type="spellEnd"/>
            <w:r w:rsidRPr="00C0565F">
              <w:rPr>
                <w:sz w:val="20"/>
              </w:rPr>
              <w:t xml:space="preserve">, в комбинации с плагинами для управления мероприятиями (например, </w:t>
            </w:r>
            <w:proofErr w:type="spellStart"/>
            <w:r w:rsidRPr="00C0565F">
              <w:rPr>
                <w:sz w:val="20"/>
              </w:rPr>
              <w:t>The</w:t>
            </w:r>
            <w:proofErr w:type="spellEnd"/>
            <w:r w:rsidRPr="00C0565F">
              <w:rPr>
                <w:sz w:val="20"/>
              </w:rPr>
              <w:t xml:space="preserve"> </w:t>
            </w:r>
            <w:proofErr w:type="spellStart"/>
            <w:r w:rsidRPr="00C0565F">
              <w:rPr>
                <w:sz w:val="20"/>
              </w:rPr>
              <w:t>Events</w:t>
            </w:r>
            <w:proofErr w:type="spellEnd"/>
            <w:r w:rsidRPr="00C0565F">
              <w:rPr>
                <w:sz w:val="20"/>
              </w:rPr>
              <w:t xml:space="preserve"> </w:t>
            </w:r>
            <w:proofErr w:type="spellStart"/>
            <w:r w:rsidRPr="00C0565F">
              <w:rPr>
                <w:sz w:val="20"/>
              </w:rPr>
              <w:t>Calendar</w:t>
            </w:r>
            <w:proofErr w:type="spellEnd"/>
            <w:r w:rsidRPr="00C0565F">
              <w:rPr>
                <w:sz w:val="20"/>
              </w:rPr>
              <w:t>), что позволяет быстро и эффективно создать основу для сайта.</w:t>
            </w:r>
          </w:p>
          <w:p w:rsidR="00B9192F" w:rsidRPr="00C0565F" w:rsidRDefault="00B9192F" w:rsidP="00B9192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 w:rsidRPr="00C0565F">
              <w:rPr>
                <w:b/>
                <w:sz w:val="20"/>
              </w:rPr>
              <w:t>Базы данных и систем</w:t>
            </w:r>
            <w:r>
              <w:rPr>
                <w:b/>
                <w:sz w:val="20"/>
              </w:rPr>
              <w:t>ы</w:t>
            </w:r>
            <w:r w:rsidRPr="00C0565F">
              <w:rPr>
                <w:b/>
                <w:sz w:val="20"/>
              </w:rPr>
              <w:t xml:space="preserve"> управления</w:t>
            </w:r>
            <w:r w:rsidRPr="00C0565F">
              <w:rPr>
                <w:sz w:val="20"/>
              </w:rPr>
              <w:t>:</w:t>
            </w:r>
          </w:p>
          <w:p w:rsidR="00B9192F" w:rsidRPr="00C0565F" w:rsidRDefault="00B9192F" w:rsidP="00B9192F">
            <w:pPr>
              <w:pStyle w:val="TableParagraph"/>
              <w:ind w:left="360"/>
              <w:rPr>
                <w:sz w:val="20"/>
              </w:rPr>
            </w:pPr>
            <w:r w:rsidRPr="00C0565F">
              <w:rPr>
                <w:sz w:val="20"/>
              </w:rPr>
              <w:t>Реализация базы данных для хранения информации о волонтёрах, организаторах и ме</w:t>
            </w:r>
            <w:r>
              <w:rPr>
                <w:sz w:val="20"/>
              </w:rPr>
              <w:t xml:space="preserve">роприятиях с использованием SQL. </w:t>
            </w:r>
            <w:r w:rsidRPr="00C0565F">
              <w:rPr>
                <w:sz w:val="20"/>
              </w:rPr>
              <w:t>Это позволит им легко регистрироваться на мероприятия и управлять информацией.</w:t>
            </w:r>
          </w:p>
          <w:p w:rsidR="00B9192F" w:rsidRPr="00C0565F" w:rsidRDefault="00B9192F" w:rsidP="00B9192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 w:rsidRPr="00C0565F">
              <w:rPr>
                <w:b/>
                <w:sz w:val="20"/>
              </w:rPr>
              <w:t>Мобильные технологии</w:t>
            </w:r>
            <w:r w:rsidRPr="00C0565F">
              <w:rPr>
                <w:sz w:val="20"/>
              </w:rPr>
              <w:t>:</w:t>
            </w:r>
          </w:p>
          <w:p w:rsidR="00B9192F" w:rsidRPr="00C0565F" w:rsidRDefault="00B9192F" w:rsidP="00B9192F">
            <w:pPr>
              <w:pStyle w:val="TableParagraph"/>
              <w:ind w:left="360"/>
              <w:rPr>
                <w:sz w:val="20"/>
              </w:rPr>
            </w:pPr>
            <w:r w:rsidRPr="00C0565F">
              <w:rPr>
                <w:sz w:val="20"/>
              </w:rPr>
              <w:t xml:space="preserve">Создание адаптивного дизайна, используя </w:t>
            </w:r>
            <w:proofErr w:type="spellStart"/>
            <w:r w:rsidRPr="00C0565F">
              <w:rPr>
                <w:sz w:val="20"/>
              </w:rPr>
              <w:t>фреймворки</w:t>
            </w:r>
            <w:proofErr w:type="spellEnd"/>
            <w:r w:rsidRPr="00C0565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такого как </w:t>
            </w:r>
            <w:r>
              <w:rPr>
                <w:sz w:val="20"/>
                <w:lang w:val="en-US"/>
              </w:rPr>
              <w:t>Next</w:t>
            </w:r>
            <w:r w:rsidRPr="00C0565F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js</w:t>
            </w:r>
            <w:proofErr w:type="spellEnd"/>
            <w:r w:rsidRPr="00C0565F">
              <w:rPr>
                <w:sz w:val="20"/>
              </w:rPr>
              <w:t>, чтобы сайт был доступен и на мобильных устройствах, улучшая взаимодействие пользователей.</w:t>
            </w:r>
          </w:p>
          <w:p w:rsidR="00B9192F" w:rsidRPr="00C0565F" w:rsidRDefault="00B9192F" w:rsidP="00B9192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 w:rsidRPr="00C0565F">
              <w:rPr>
                <w:b/>
                <w:sz w:val="20"/>
              </w:rPr>
              <w:t>UX/UI-дизайн</w:t>
            </w:r>
            <w:r w:rsidRPr="00C0565F">
              <w:rPr>
                <w:sz w:val="20"/>
              </w:rPr>
              <w:t>:</w:t>
            </w:r>
          </w:p>
          <w:p w:rsidR="00B9192F" w:rsidRDefault="00B9192F" w:rsidP="00B9192F">
            <w:pPr>
              <w:pStyle w:val="TableParagraph"/>
              <w:ind w:left="360"/>
              <w:rPr>
                <w:sz w:val="20"/>
              </w:rPr>
            </w:pPr>
            <w:r w:rsidRPr="00C0565F">
              <w:rPr>
                <w:sz w:val="20"/>
              </w:rPr>
              <w:t>Применение методов проектирования пользовательского интерфейса на основе научных принципов психологии восприятия и пользовательского опыта (UX). Исследования показывают, что простота навигации и визуальная привлекательность сайта у</w:t>
            </w:r>
            <w:r>
              <w:rPr>
                <w:sz w:val="20"/>
              </w:rPr>
              <w:t xml:space="preserve">величивают уровень </w:t>
            </w:r>
            <w:proofErr w:type="spellStart"/>
            <w:r w:rsidRPr="00C0565F">
              <w:rPr>
                <w:sz w:val="20"/>
              </w:rPr>
              <w:t>вовлечённости</w:t>
            </w:r>
            <w:proofErr w:type="spellEnd"/>
            <w:r w:rsidRPr="00C0565F">
              <w:rPr>
                <w:sz w:val="20"/>
              </w:rPr>
              <w:t>.</w:t>
            </w:r>
          </w:p>
          <w:p w:rsidR="00B9192F" w:rsidRPr="00C0565F" w:rsidRDefault="00B9192F" w:rsidP="00B9192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 w:rsidRPr="00C0565F">
              <w:rPr>
                <w:b/>
                <w:sz w:val="20"/>
              </w:rPr>
              <w:t>Аналитика и обратная связь</w:t>
            </w:r>
            <w:r w:rsidRPr="00C0565F">
              <w:rPr>
                <w:sz w:val="20"/>
              </w:rPr>
              <w:t>:</w:t>
            </w:r>
          </w:p>
          <w:p w:rsidR="00B9192F" w:rsidRDefault="00B9192F" w:rsidP="00B9192F">
            <w:pPr>
              <w:pStyle w:val="TableParagraph"/>
              <w:ind w:left="360"/>
              <w:rPr>
                <w:sz w:val="20"/>
              </w:rPr>
            </w:pPr>
            <w:r w:rsidRPr="00C0565F">
              <w:rPr>
                <w:sz w:val="20"/>
              </w:rPr>
              <w:t>Использование инструментов аналитики</w:t>
            </w:r>
            <w:r>
              <w:rPr>
                <w:sz w:val="20"/>
              </w:rPr>
              <w:t xml:space="preserve"> </w:t>
            </w:r>
            <w:r w:rsidRPr="00C0565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Google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Analytics</w:t>
            </w:r>
            <w:proofErr w:type="spellEnd"/>
            <w:r w:rsidRPr="00C0565F">
              <w:rPr>
                <w:sz w:val="20"/>
              </w:rPr>
              <w:t xml:space="preserve"> для отслеживания поведения пользователей на сайте и сбора обратной связи с целью его постоянного улучшения.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B9192F" w:rsidRDefault="00B9192F" w:rsidP="00B9192F">
            <w:pPr>
              <w:pStyle w:val="TableParagraph"/>
              <w:rPr>
                <w:sz w:val="20"/>
              </w:rPr>
            </w:pPr>
          </w:p>
        </w:tc>
      </w:tr>
    </w:tbl>
    <w:p w:rsidR="006A19E6" w:rsidRDefault="006A19E6">
      <w:pPr>
        <w:rPr>
          <w:sz w:val="20"/>
        </w:rPr>
        <w:sectPr w:rsidR="006A19E6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6A19E6">
        <w:trPr>
          <w:trHeight w:val="2800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8" w:type="dxa"/>
          </w:tcPr>
          <w:p w:rsidR="006A19E6" w:rsidRPr="00B9192F" w:rsidRDefault="00C072DE">
            <w:pPr>
              <w:pStyle w:val="TableParagraph"/>
              <w:ind w:left="110"/>
              <w:rPr>
                <w:b/>
                <w:sz w:val="20"/>
              </w:rPr>
            </w:pPr>
            <w:r w:rsidRPr="00B9192F">
              <w:rPr>
                <w:b/>
                <w:sz w:val="20"/>
              </w:rPr>
              <w:t>Бизнес-модель*</w:t>
            </w:r>
          </w:p>
          <w:p w:rsidR="006A19E6" w:rsidRDefault="00C072DE">
            <w:pPr>
              <w:pStyle w:val="TableParagraph"/>
              <w:spacing w:before="178" w:line="259" w:lineRule="auto"/>
              <w:ind w:left="110" w:right="175"/>
              <w:rPr>
                <w:i/>
                <w:sz w:val="20"/>
              </w:rPr>
            </w:pPr>
            <w:r w:rsidRPr="00B9192F">
              <w:rPr>
                <w:i/>
                <w:sz w:val="20"/>
              </w:rPr>
              <w:t>Указывается кратко описание способа,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который планируется использовать для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создания ценности и получения прибыли, в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том числе, как планируется выстраивать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отношения с потребителями и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поставщиками, способы привлечения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финансовых и иных ресурсов, какие каналы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продвижения и сбыта продукта планируется</w:t>
            </w:r>
            <w:r w:rsidRPr="00B9192F">
              <w:rPr>
                <w:i/>
                <w:spacing w:val="-47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использовать</w:t>
            </w:r>
            <w:r w:rsidRPr="00B9192F">
              <w:rPr>
                <w:i/>
                <w:spacing w:val="-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и</w:t>
            </w:r>
            <w:r w:rsidRPr="00B9192F">
              <w:rPr>
                <w:i/>
                <w:spacing w:val="-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развивать,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и</w:t>
            </w:r>
            <w:r w:rsidRPr="00B9192F">
              <w:rPr>
                <w:i/>
                <w:spacing w:val="-2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т.д.</w:t>
            </w:r>
          </w:p>
        </w:tc>
        <w:tc>
          <w:tcPr>
            <w:tcW w:w="5525" w:type="dxa"/>
          </w:tcPr>
          <w:p w:rsidR="00B9192F" w:rsidRPr="00B9192F" w:rsidRDefault="00B9192F" w:rsidP="00B9192F">
            <w:pPr>
              <w:pStyle w:val="TableParagraph"/>
              <w:rPr>
                <w:b/>
                <w:sz w:val="20"/>
              </w:rPr>
            </w:pPr>
            <w:r w:rsidRPr="00B9192F">
              <w:rPr>
                <w:b/>
                <w:sz w:val="20"/>
              </w:rPr>
              <w:t>1. Описание ценности</w:t>
            </w:r>
          </w:p>
          <w:p w:rsidR="00B9192F" w:rsidRP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sz w:val="20"/>
              </w:rPr>
              <w:t>Веб-приложение предназначено для создания единой пла</w:t>
            </w:r>
            <w:r>
              <w:rPr>
                <w:sz w:val="20"/>
              </w:rPr>
              <w:t>тформы, где пользователи могут: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0"/>
              </w:numPr>
              <w:rPr>
                <w:sz w:val="20"/>
              </w:rPr>
            </w:pPr>
            <w:r w:rsidRPr="00B9192F">
              <w:rPr>
                <w:sz w:val="20"/>
              </w:rPr>
              <w:t>Находить информацию о различных мероприятиях в Оренбургской области (концерты, выставки, выставки, фестивали и т.д.).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0"/>
              </w:numPr>
              <w:rPr>
                <w:sz w:val="20"/>
              </w:rPr>
            </w:pPr>
            <w:r w:rsidRPr="00B9192F">
              <w:rPr>
                <w:sz w:val="20"/>
              </w:rPr>
              <w:t>Создавать и управлять собственными мероприятиями, получая доступ к аудитории.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0"/>
              </w:numPr>
              <w:rPr>
                <w:sz w:val="20"/>
              </w:rPr>
            </w:pPr>
            <w:r w:rsidRPr="00B9192F">
              <w:rPr>
                <w:sz w:val="20"/>
              </w:rPr>
              <w:t>Общаться друг с другом, оставлять отзывы и рекомендации, что формирует лояльное сообщество вокруг приложения.</w:t>
            </w:r>
          </w:p>
          <w:p w:rsidR="00B9192F" w:rsidRPr="00B9192F" w:rsidRDefault="00B9192F" w:rsidP="00B9192F">
            <w:pPr>
              <w:pStyle w:val="TableParagraph"/>
              <w:rPr>
                <w:b/>
                <w:sz w:val="20"/>
              </w:rPr>
            </w:pPr>
            <w:r w:rsidRPr="00B9192F">
              <w:rPr>
                <w:b/>
                <w:sz w:val="20"/>
              </w:rPr>
              <w:t>2. Способы получения прибыли</w:t>
            </w:r>
          </w:p>
          <w:p w:rsidR="00B9192F" w:rsidRP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sz w:val="20"/>
              </w:rPr>
              <w:t>Прибыль будет извл</w:t>
            </w:r>
            <w:r>
              <w:rPr>
                <w:sz w:val="20"/>
              </w:rPr>
              <w:t>екаться через несколько потоков, указанных в пункте 9 паспорта проекта.</w:t>
            </w:r>
          </w:p>
          <w:p w:rsidR="00B9192F" w:rsidRPr="00B9192F" w:rsidRDefault="00B9192F" w:rsidP="00B9192F">
            <w:pPr>
              <w:pStyle w:val="TableParagraph"/>
              <w:rPr>
                <w:b/>
                <w:sz w:val="20"/>
              </w:rPr>
            </w:pPr>
            <w:r w:rsidRPr="00B9192F">
              <w:rPr>
                <w:b/>
                <w:sz w:val="20"/>
              </w:rPr>
              <w:t>3. Выстраивание отношений с потребителями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2"/>
              </w:numPr>
              <w:rPr>
                <w:sz w:val="20"/>
              </w:rPr>
            </w:pPr>
            <w:r w:rsidRPr="00B9192F">
              <w:rPr>
                <w:sz w:val="20"/>
              </w:rPr>
              <w:t>Поддержка клиентов: Создание службы поддержки, доступной для помощи пользователям и организаторам.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2"/>
              </w:numPr>
              <w:rPr>
                <w:sz w:val="20"/>
              </w:rPr>
            </w:pPr>
            <w:r w:rsidRPr="00B9192F">
              <w:rPr>
                <w:sz w:val="20"/>
              </w:rPr>
              <w:t>Обратная связь: Регулярные опросы пользователей и организаторов для улучшения функциональности и качества услуг.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2"/>
              </w:numPr>
              <w:rPr>
                <w:sz w:val="20"/>
              </w:rPr>
            </w:pPr>
            <w:r w:rsidRPr="00B9192F">
              <w:rPr>
                <w:sz w:val="20"/>
              </w:rPr>
              <w:t>Сообщество: Запуск форумов и групп в социальных сетях для пользователей и организаторов с целью обмена опытом и идеями.</w:t>
            </w:r>
          </w:p>
          <w:p w:rsidR="00B9192F" w:rsidRPr="00B9192F" w:rsidRDefault="00B9192F" w:rsidP="00B9192F">
            <w:pPr>
              <w:pStyle w:val="TableParagraph"/>
              <w:rPr>
                <w:b/>
                <w:sz w:val="20"/>
              </w:rPr>
            </w:pPr>
            <w:r w:rsidRPr="00B9192F">
              <w:rPr>
                <w:b/>
                <w:sz w:val="20"/>
              </w:rPr>
              <w:t>4. Взаимодействие с поставщиками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3"/>
              </w:numPr>
              <w:rPr>
                <w:sz w:val="20"/>
              </w:rPr>
            </w:pPr>
            <w:r w:rsidRPr="00B9192F">
              <w:rPr>
                <w:sz w:val="20"/>
              </w:rPr>
              <w:t>Партнёрство с организаторами мероприятий: Формирование базы организаторов мероприятий для представления их услуг на платформе.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3"/>
              </w:numPr>
              <w:rPr>
                <w:sz w:val="20"/>
              </w:rPr>
            </w:pPr>
            <w:proofErr w:type="spellStart"/>
            <w:r w:rsidRPr="00B9192F">
              <w:rPr>
                <w:sz w:val="20"/>
              </w:rPr>
              <w:t>Коллаборации</w:t>
            </w:r>
            <w:proofErr w:type="spellEnd"/>
            <w:r w:rsidRPr="00B9192F">
              <w:rPr>
                <w:sz w:val="20"/>
              </w:rPr>
              <w:t xml:space="preserve"> с рекламными агентствами: Составление совместных предложений по продвижению мероприятий.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3"/>
              </w:numPr>
              <w:rPr>
                <w:sz w:val="20"/>
              </w:rPr>
            </w:pPr>
            <w:r w:rsidRPr="00B9192F">
              <w:rPr>
                <w:sz w:val="20"/>
              </w:rPr>
              <w:t>Сотрудничество с местными учреждениями: Поиск взаимовыгодных соглашений с культурными центрами, театрами, залами и другими учреждениями.</w:t>
            </w:r>
          </w:p>
          <w:p w:rsidR="00B9192F" w:rsidRPr="00B9192F" w:rsidRDefault="00B9192F" w:rsidP="00B9192F">
            <w:pPr>
              <w:pStyle w:val="TableParagraph"/>
              <w:rPr>
                <w:b/>
                <w:sz w:val="20"/>
              </w:rPr>
            </w:pPr>
            <w:r w:rsidRPr="00B9192F">
              <w:rPr>
                <w:b/>
                <w:sz w:val="20"/>
              </w:rPr>
              <w:t>5. Каналы привлечения пользователей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4"/>
              </w:numPr>
              <w:rPr>
                <w:sz w:val="20"/>
              </w:rPr>
            </w:pPr>
            <w:r w:rsidRPr="00B9192F">
              <w:rPr>
                <w:sz w:val="20"/>
              </w:rPr>
              <w:t xml:space="preserve">Целевая реклама в социальных сетях: Рекламные кампании на платформах, таких как </w:t>
            </w:r>
            <w:proofErr w:type="spellStart"/>
            <w:r w:rsidRPr="00B9192F">
              <w:rPr>
                <w:sz w:val="20"/>
              </w:rPr>
              <w:t>Facebook</w:t>
            </w:r>
            <w:proofErr w:type="spellEnd"/>
            <w:r w:rsidRPr="00B9192F">
              <w:rPr>
                <w:sz w:val="20"/>
              </w:rPr>
              <w:t xml:space="preserve"> и </w:t>
            </w:r>
            <w:proofErr w:type="spellStart"/>
            <w:r w:rsidRPr="00B9192F">
              <w:rPr>
                <w:sz w:val="20"/>
              </w:rPr>
              <w:t>Instagram</w:t>
            </w:r>
            <w:proofErr w:type="spellEnd"/>
            <w:r w:rsidRPr="00B9192F">
              <w:rPr>
                <w:sz w:val="20"/>
              </w:rPr>
              <w:t>, нацеленные на людей, интересующихся культурой и досугом.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4"/>
              </w:numPr>
              <w:rPr>
                <w:sz w:val="20"/>
              </w:rPr>
            </w:pPr>
            <w:r w:rsidRPr="00B9192F">
              <w:rPr>
                <w:sz w:val="20"/>
              </w:rPr>
              <w:t>СЕО и контент-маркетинг: Оптимизация сайта и создание блога о событиях в Оренбурге для привлечения органического трафика.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5"/>
              </w:numPr>
              <w:rPr>
                <w:sz w:val="20"/>
              </w:rPr>
            </w:pPr>
            <w:r w:rsidRPr="00B9192F">
              <w:rPr>
                <w:sz w:val="20"/>
              </w:rPr>
              <w:t>Событийный маркетинг: Участие в мероприятиях и выставках для представления приложения и сбора обратной связи.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5"/>
              </w:numPr>
              <w:rPr>
                <w:sz w:val="20"/>
              </w:rPr>
            </w:pPr>
            <w:r w:rsidRPr="00B9192F">
              <w:rPr>
                <w:sz w:val="20"/>
              </w:rPr>
              <w:t>Публикации в местных СМИ: Пресс-релизы и статьи о запуске приложения в газетах и журналах для повышения общественного интереса.</w:t>
            </w:r>
          </w:p>
          <w:p w:rsidR="00B9192F" w:rsidRPr="00B9192F" w:rsidRDefault="00B9192F" w:rsidP="00B9192F">
            <w:pPr>
              <w:pStyle w:val="TableParagraph"/>
              <w:rPr>
                <w:b/>
                <w:sz w:val="20"/>
              </w:rPr>
            </w:pPr>
            <w:r w:rsidRPr="00B9192F">
              <w:rPr>
                <w:b/>
                <w:sz w:val="20"/>
              </w:rPr>
              <w:t>6. Привлечение финансовых и иных ресурсов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6"/>
              </w:numPr>
              <w:rPr>
                <w:sz w:val="20"/>
              </w:rPr>
            </w:pPr>
            <w:r w:rsidRPr="00B9192F">
              <w:rPr>
                <w:sz w:val="20"/>
              </w:rPr>
              <w:t>Инвестиции: Поиск грантов на технологии и развитие бизнеса, особенно если приложение будет направлено на глубокий анализ данных о мероприятиях.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26"/>
              </w:numPr>
              <w:rPr>
                <w:sz w:val="20"/>
              </w:rPr>
            </w:pPr>
            <w:r w:rsidRPr="00B9192F">
              <w:rPr>
                <w:sz w:val="20"/>
              </w:rPr>
              <w:t>Собственные средства: Инвестирование собственных средств основателя для начальной разработки и внедрения приложения.</w:t>
            </w:r>
          </w:p>
        </w:tc>
      </w:tr>
      <w:tr w:rsidR="006A19E6">
        <w:trPr>
          <w:trHeight w:val="1065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8" w:type="dxa"/>
          </w:tcPr>
          <w:p w:rsidR="006A19E6" w:rsidRPr="00F451F3" w:rsidRDefault="00C072DE">
            <w:pPr>
              <w:pStyle w:val="TableParagraph"/>
              <w:ind w:left="110"/>
              <w:rPr>
                <w:b/>
                <w:sz w:val="20"/>
              </w:rPr>
            </w:pPr>
            <w:r w:rsidRPr="00F451F3">
              <w:rPr>
                <w:b/>
                <w:sz w:val="20"/>
              </w:rPr>
              <w:t>Основные</w:t>
            </w:r>
            <w:r w:rsidRPr="00F451F3">
              <w:rPr>
                <w:b/>
                <w:spacing w:val="-3"/>
                <w:sz w:val="20"/>
              </w:rPr>
              <w:t xml:space="preserve"> </w:t>
            </w:r>
            <w:r w:rsidRPr="00F451F3">
              <w:rPr>
                <w:b/>
                <w:sz w:val="20"/>
              </w:rPr>
              <w:t>конкуренты*</w:t>
            </w:r>
          </w:p>
          <w:p w:rsidR="006A19E6" w:rsidRDefault="00C072DE">
            <w:pPr>
              <w:pStyle w:val="TableParagraph"/>
              <w:spacing w:before="178" w:line="261" w:lineRule="auto"/>
              <w:ind w:left="110" w:right="320"/>
              <w:rPr>
                <w:i/>
                <w:sz w:val="20"/>
              </w:rPr>
            </w:pPr>
            <w:r w:rsidRPr="00F451F3">
              <w:rPr>
                <w:i/>
                <w:sz w:val="20"/>
              </w:rPr>
              <w:t>Кратко</w:t>
            </w:r>
            <w:r w:rsidRPr="00F451F3">
              <w:rPr>
                <w:i/>
                <w:spacing w:val="-5"/>
                <w:sz w:val="20"/>
              </w:rPr>
              <w:t xml:space="preserve"> </w:t>
            </w:r>
            <w:r w:rsidRPr="00F451F3">
              <w:rPr>
                <w:i/>
                <w:sz w:val="20"/>
              </w:rPr>
              <w:t>указываются</w:t>
            </w:r>
            <w:r w:rsidRPr="00F451F3">
              <w:rPr>
                <w:i/>
                <w:spacing w:val="-4"/>
                <w:sz w:val="20"/>
              </w:rPr>
              <w:t xml:space="preserve"> </w:t>
            </w:r>
            <w:r w:rsidRPr="00F451F3">
              <w:rPr>
                <w:i/>
                <w:sz w:val="20"/>
              </w:rPr>
              <w:t>основные</w:t>
            </w:r>
            <w:r w:rsidRPr="00F451F3">
              <w:rPr>
                <w:i/>
                <w:spacing w:val="-5"/>
                <w:sz w:val="20"/>
              </w:rPr>
              <w:t xml:space="preserve"> </w:t>
            </w:r>
            <w:r w:rsidRPr="00F451F3">
              <w:rPr>
                <w:i/>
                <w:sz w:val="20"/>
              </w:rPr>
              <w:t>конкуренты</w:t>
            </w:r>
            <w:r w:rsidRPr="00F451F3">
              <w:rPr>
                <w:i/>
                <w:spacing w:val="-47"/>
                <w:sz w:val="20"/>
              </w:rPr>
              <w:t xml:space="preserve"> </w:t>
            </w:r>
            <w:r w:rsidRPr="00F451F3">
              <w:rPr>
                <w:i/>
                <w:sz w:val="20"/>
              </w:rPr>
              <w:t>(не</w:t>
            </w:r>
            <w:r w:rsidRPr="00F451F3">
              <w:rPr>
                <w:i/>
                <w:spacing w:val="-1"/>
                <w:sz w:val="20"/>
              </w:rPr>
              <w:t xml:space="preserve"> </w:t>
            </w:r>
            <w:r w:rsidRPr="00F451F3">
              <w:rPr>
                <w:i/>
                <w:sz w:val="20"/>
              </w:rPr>
              <w:t>менее 5)</w:t>
            </w:r>
          </w:p>
        </w:tc>
        <w:tc>
          <w:tcPr>
            <w:tcW w:w="5525" w:type="dxa"/>
          </w:tcPr>
          <w:p w:rsidR="006A19E6" w:rsidRDefault="00015115" w:rsidP="00C57A75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hyperlink r:id="rId5" w:history="1">
              <w:r w:rsidR="008C5DD2" w:rsidRPr="009377F8">
                <w:rPr>
                  <w:rStyle w:val="a5"/>
                  <w:sz w:val="20"/>
                </w:rPr>
                <w:t>https://orenburg.kassir.ru/</w:t>
              </w:r>
            </w:hyperlink>
          </w:p>
          <w:p w:rsidR="008C5DD2" w:rsidRDefault="00015115" w:rsidP="00C57A75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hyperlink r:id="rId6" w:history="1">
              <w:r w:rsidR="008C5DD2" w:rsidRPr="009377F8">
                <w:rPr>
                  <w:rStyle w:val="a5"/>
                  <w:sz w:val="20"/>
                </w:rPr>
                <w:t>https://www.afisha.ru/orenburg/</w:t>
              </w:r>
            </w:hyperlink>
          </w:p>
          <w:p w:rsidR="008C5DD2" w:rsidRDefault="00015115" w:rsidP="00C57A75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hyperlink r:id="rId7" w:history="1">
              <w:r w:rsidR="008C5DD2" w:rsidRPr="009377F8">
                <w:rPr>
                  <w:rStyle w:val="a5"/>
                  <w:sz w:val="20"/>
                </w:rPr>
                <w:t>https://afisha.yandex.ru/orenburg</w:t>
              </w:r>
            </w:hyperlink>
          </w:p>
          <w:p w:rsidR="008C5DD2" w:rsidRDefault="00015115" w:rsidP="00C57A75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hyperlink r:id="rId8" w:history="1">
              <w:r w:rsidR="008C5DD2" w:rsidRPr="009377F8">
                <w:rPr>
                  <w:rStyle w:val="a5"/>
                  <w:sz w:val="20"/>
                </w:rPr>
                <w:t>https://oren.afishagoroda.ru/</w:t>
              </w:r>
            </w:hyperlink>
          </w:p>
          <w:p w:rsidR="008C5DD2" w:rsidRPr="008C5DD2" w:rsidRDefault="00015115" w:rsidP="00C57A75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hyperlink r:id="rId9" w:history="1">
              <w:r w:rsidR="008C5DD2" w:rsidRPr="009377F8">
                <w:rPr>
                  <w:rStyle w:val="a5"/>
                  <w:sz w:val="20"/>
                </w:rPr>
                <w:t>https://56.ru/afisha/</w:t>
              </w:r>
            </w:hyperlink>
          </w:p>
        </w:tc>
      </w:tr>
      <w:tr w:rsidR="006A19E6">
        <w:trPr>
          <w:trHeight w:val="1809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8" w:type="dxa"/>
          </w:tcPr>
          <w:p w:rsidR="006A19E6" w:rsidRPr="000C769B" w:rsidRDefault="00C072DE">
            <w:pPr>
              <w:pStyle w:val="TableParagraph"/>
              <w:ind w:left="110"/>
              <w:rPr>
                <w:b/>
                <w:sz w:val="20"/>
              </w:rPr>
            </w:pPr>
            <w:r w:rsidRPr="000C769B">
              <w:rPr>
                <w:b/>
                <w:sz w:val="20"/>
              </w:rPr>
              <w:t>Ценностное</w:t>
            </w:r>
            <w:r w:rsidRPr="000C769B">
              <w:rPr>
                <w:b/>
                <w:spacing w:val="-5"/>
                <w:sz w:val="20"/>
              </w:rPr>
              <w:t xml:space="preserve"> </w:t>
            </w:r>
            <w:r w:rsidRPr="000C769B">
              <w:rPr>
                <w:b/>
                <w:sz w:val="20"/>
              </w:rPr>
              <w:t>предложение*</w:t>
            </w:r>
          </w:p>
          <w:p w:rsidR="006A19E6" w:rsidRPr="00705642" w:rsidRDefault="00C072DE">
            <w:pPr>
              <w:pStyle w:val="TableParagraph"/>
              <w:spacing w:before="178" w:line="259" w:lineRule="auto"/>
              <w:ind w:left="110" w:right="227"/>
              <w:rPr>
                <w:i/>
                <w:sz w:val="20"/>
                <w:highlight w:val="green"/>
              </w:rPr>
            </w:pPr>
            <w:r w:rsidRPr="000C769B">
              <w:rPr>
                <w:i/>
                <w:sz w:val="20"/>
              </w:rPr>
              <w:t>Формулируется объяснение, почему клиенты</w:t>
            </w:r>
            <w:r w:rsidRPr="000C769B">
              <w:rPr>
                <w:i/>
                <w:spacing w:val="-47"/>
                <w:sz w:val="20"/>
              </w:rPr>
              <w:t xml:space="preserve"> </w:t>
            </w:r>
            <w:r w:rsidRPr="000C769B">
              <w:rPr>
                <w:i/>
                <w:sz w:val="20"/>
              </w:rPr>
              <w:t>должны вести дела с вами, а не с вашими</w:t>
            </w:r>
            <w:r w:rsidRPr="000C769B">
              <w:rPr>
                <w:i/>
                <w:spacing w:val="1"/>
                <w:sz w:val="20"/>
              </w:rPr>
              <w:t xml:space="preserve"> </w:t>
            </w:r>
            <w:r w:rsidRPr="000C769B">
              <w:rPr>
                <w:i/>
                <w:sz w:val="20"/>
              </w:rPr>
              <w:t>конкурентами, и с самого начала делает</w:t>
            </w:r>
            <w:r w:rsidRPr="000C769B">
              <w:rPr>
                <w:i/>
                <w:spacing w:val="1"/>
                <w:sz w:val="20"/>
              </w:rPr>
              <w:t xml:space="preserve"> </w:t>
            </w:r>
            <w:r w:rsidRPr="000C769B">
              <w:rPr>
                <w:i/>
                <w:sz w:val="20"/>
              </w:rPr>
              <w:t>очевидными преимущества ваших продуктов</w:t>
            </w:r>
            <w:r w:rsidRPr="000C769B">
              <w:rPr>
                <w:i/>
                <w:spacing w:val="-47"/>
                <w:sz w:val="20"/>
              </w:rPr>
              <w:t xml:space="preserve"> </w:t>
            </w:r>
            <w:r w:rsidRPr="000C769B">
              <w:rPr>
                <w:i/>
                <w:sz w:val="20"/>
              </w:rPr>
              <w:t>или услуг</w:t>
            </w:r>
          </w:p>
        </w:tc>
        <w:tc>
          <w:tcPr>
            <w:tcW w:w="5525" w:type="dxa"/>
          </w:tcPr>
          <w:p w:rsidR="000C769B" w:rsidRPr="000C769B" w:rsidRDefault="000C769B" w:rsidP="000C769B">
            <w:pPr>
              <w:pStyle w:val="TableParagraph"/>
              <w:rPr>
                <w:sz w:val="20"/>
              </w:rPr>
            </w:pPr>
            <w:r w:rsidRPr="000C769B">
              <w:rPr>
                <w:sz w:val="20"/>
              </w:rPr>
              <w:t>Мы предлагаем уникальное веб-приложение, которое не только облегчает поиск и организацию мероприятий, но и создает сообщество людей, стремящихся к интересному досугу. Во</w:t>
            </w:r>
            <w:r>
              <w:rPr>
                <w:sz w:val="20"/>
              </w:rPr>
              <w:t>т почему вы должны выбрать нас:</w:t>
            </w:r>
          </w:p>
          <w:p w:rsidR="000C769B" w:rsidRPr="000C769B" w:rsidRDefault="000C769B" w:rsidP="00C57A75">
            <w:pPr>
              <w:pStyle w:val="TableParagraph"/>
              <w:numPr>
                <w:ilvl w:val="0"/>
                <w:numId w:val="15"/>
              </w:numPr>
              <w:rPr>
                <w:sz w:val="20"/>
              </w:rPr>
            </w:pPr>
            <w:r w:rsidRPr="000C769B">
              <w:rPr>
                <w:b/>
                <w:sz w:val="20"/>
              </w:rPr>
              <w:t>Уникальная платформа для местных мероприятий</w:t>
            </w:r>
            <w:r w:rsidRPr="000C769B">
              <w:rPr>
                <w:sz w:val="20"/>
              </w:rPr>
              <w:t>: Наше приложение специально разработано для Оренбургской области, что позволяет откликаться на потребности местного сообщества и предлагать актуальные события, которые интересуют именно вас.</w:t>
            </w:r>
          </w:p>
          <w:p w:rsidR="000C769B" w:rsidRPr="000C769B" w:rsidRDefault="000C769B" w:rsidP="00C57A75">
            <w:pPr>
              <w:pStyle w:val="TableParagraph"/>
              <w:numPr>
                <w:ilvl w:val="0"/>
                <w:numId w:val="15"/>
              </w:numPr>
              <w:rPr>
                <w:sz w:val="20"/>
              </w:rPr>
            </w:pPr>
            <w:r w:rsidRPr="000C769B">
              <w:rPr>
                <w:b/>
                <w:sz w:val="20"/>
              </w:rPr>
              <w:lastRenderedPageBreak/>
              <w:t>Интуитивно понятный интерфейс</w:t>
            </w:r>
            <w:r w:rsidRPr="000C769B">
              <w:rPr>
                <w:sz w:val="20"/>
              </w:rPr>
              <w:t>: Мы сделали навигацию по приложению простой и удобной, что позволяет быстро находить мероприятия по интересам, датам или местам, без необходимости тратить время на поиск среди ненужной информации.</w:t>
            </w:r>
          </w:p>
          <w:p w:rsidR="000C769B" w:rsidRPr="000C769B" w:rsidRDefault="000C769B" w:rsidP="00C57A75">
            <w:pPr>
              <w:pStyle w:val="TableParagraph"/>
              <w:numPr>
                <w:ilvl w:val="0"/>
                <w:numId w:val="15"/>
              </w:numPr>
              <w:rPr>
                <w:sz w:val="20"/>
              </w:rPr>
            </w:pPr>
            <w:r w:rsidRPr="000C769B">
              <w:rPr>
                <w:b/>
                <w:sz w:val="20"/>
              </w:rPr>
              <w:t>Полный спектр услуг для организаторов</w:t>
            </w:r>
            <w:r w:rsidRPr="000C769B">
              <w:rPr>
                <w:sz w:val="20"/>
              </w:rPr>
              <w:t>: Наша платформа предлагает организаторам все необходимые инструменты для создания, управления и продвижения мероприятий. От продажи билетов до аналитики встреч — все, что нужно для успешной организации вашего события.</w:t>
            </w:r>
          </w:p>
          <w:p w:rsidR="000C769B" w:rsidRPr="000C769B" w:rsidRDefault="000C769B" w:rsidP="00C57A75">
            <w:pPr>
              <w:pStyle w:val="TableParagraph"/>
              <w:numPr>
                <w:ilvl w:val="0"/>
                <w:numId w:val="15"/>
              </w:numPr>
              <w:rPr>
                <w:sz w:val="20"/>
              </w:rPr>
            </w:pPr>
            <w:proofErr w:type="spellStart"/>
            <w:r w:rsidRPr="000C769B">
              <w:rPr>
                <w:b/>
                <w:sz w:val="20"/>
              </w:rPr>
              <w:t>Кастомизация</w:t>
            </w:r>
            <w:proofErr w:type="spellEnd"/>
            <w:r w:rsidRPr="000C769B">
              <w:rPr>
                <w:b/>
                <w:sz w:val="20"/>
              </w:rPr>
              <w:t xml:space="preserve"> и персонализация</w:t>
            </w:r>
            <w:r w:rsidRPr="000C769B">
              <w:rPr>
                <w:sz w:val="20"/>
              </w:rPr>
              <w:t xml:space="preserve">: Мы понимаем, что каждый пользователь уникален. Наше приложение позволяет настраивать уведомления и рекомендации </w:t>
            </w:r>
            <w:r w:rsidRPr="000C769B">
              <w:rPr>
                <w:sz w:val="20"/>
                <w:lang w:val="en-US"/>
              </w:rPr>
              <w:t>based</w:t>
            </w:r>
            <w:r w:rsidRPr="000C769B">
              <w:rPr>
                <w:sz w:val="20"/>
              </w:rPr>
              <w:t xml:space="preserve"> на ваших интересах, что делает поиск мероприятий более персонализированным.</w:t>
            </w:r>
          </w:p>
          <w:p w:rsidR="006A19E6" w:rsidRDefault="000C769B" w:rsidP="00C57A75">
            <w:pPr>
              <w:pStyle w:val="TableParagraph"/>
              <w:numPr>
                <w:ilvl w:val="0"/>
                <w:numId w:val="15"/>
              </w:numPr>
              <w:rPr>
                <w:sz w:val="20"/>
              </w:rPr>
            </w:pPr>
            <w:r w:rsidRPr="000C769B">
              <w:rPr>
                <w:b/>
                <w:sz w:val="20"/>
              </w:rPr>
              <w:t>Сообщество и взаимодействие</w:t>
            </w:r>
            <w:r w:rsidRPr="000C769B">
              <w:rPr>
                <w:sz w:val="20"/>
              </w:rPr>
              <w:t>: У нас есть встроенные функции для взаимодействия между пользователями, включая возможность оставлять отзывы, делиться впечатлениями и обсуждать события с другими участниками. Это создает доверительное сообщество, в котором пользователи могут находить единомышленников.</w:t>
            </w:r>
          </w:p>
          <w:p w:rsidR="000C769B" w:rsidRPr="000C769B" w:rsidRDefault="000C769B" w:rsidP="00C57A75">
            <w:pPr>
              <w:pStyle w:val="TableParagraph"/>
              <w:numPr>
                <w:ilvl w:val="0"/>
                <w:numId w:val="15"/>
              </w:numPr>
              <w:rPr>
                <w:sz w:val="20"/>
              </w:rPr>
            </w:pPr>
            <w:r w:rsidRPr="000C769B">
              <w:rPr>
                <w:b/>
                <w:sz w:val="20"/>
              </w:rPr>
              <w:t>Поддержка и обучение</w:t>
            </w:r>
            <w:r w:rsidRPr="000C769B">
              <w:rPr>
                <w:sz w:val="20"/>
              </w:rPr>
              <w:t>: Мы не просто предоставляем платформу — мы обучаем организаторов и пользователей, предоставляя ресурсы, советы и поддержку, чтобы сделать каждое событие успешным.</w:t>
            </w:r>
          </w:p>
        </w:tc>
      </w:tr>
      <w:tr w:rsidR="006A19E6">
        <w:trPr>
          <w:trHeight w:val="3971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spacing w:line="259" w:lineRule="auto"/>
              <w:ind w:left="110" w:right="122"/>
              <w:rPr>
                <w:i/>
                <w:sz w:val="20"/>
              </w:rPr>
            </w:pPr>
            <w:r>
              <w:rPr>
                <w:b/>
                <w:sz w:val="20"/>
              </w:rPr>
              <w:t>Обоснование реализуемости (устойчивости)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 (конкурентные преимущества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 наличие уникальных РИД,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действующих индустриальных партнеров,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 к ограниченным ресурсам и т.д.);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дефицит, дешевизна, уникальность и т.п.)</w:t>
            </w:r>
            <w:r>
              <w:rPr>
                <w:b/>
                <w:spacing w:val="1"/>
                <w:sz w:val="20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A614E5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>акселерационной программы</w:t>
            </w:r>
            <w:r>
              <w:rPr>
                <w:i/>
                <w:sz w:val="20"/>
              </w:rPr>
              <w:t>)</w:t>
            </w:r>
          </w:p>
          <w:p w:rsidR="006A19E6" w:rsidRDefault="006A19E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6A19E6" w:rsidRDefault="00C072DE">
            <w:pPr>
              <w:pStyle w:val="TableParagraph"/>
              <w:spacing w:line="259" w:lineRule="auto"/>
              <w:ind w:left="110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 аргументы в пользу реализуемости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бизнес-идеи, в чем ее полезность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востребованность продукта по сравнению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другими продуктами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 рынке,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обосновывается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прибыльность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насколько будет</w:t>
            </w:r>
          </w:p>
          <w:p w:rsidR="006A19E6" w:rsidRDefault="00C072DE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устойчивым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551"/>
        </w:trPr>
        <w:tc>
          <w:tcPr>
            <w:tcW w:w="708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:rsidR="006A19E6" w:rsidRDefault="00C072DE">
            <w:pPr>
              <w:pStyle w:val="TableParagraph"/>
              <w:spacing w:before="21"/>
              <w:ind w:left="2571" w:right="2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продукта</w:t>
            </w:r>
          </w:p>
        </w:tc>
      </w:tr>
      <w:tr w:rsidR="006A19E6">
        <w:trPr>
          <w:trHeight w:val="2234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8" w:type="dxa"/>
          </w:tcPr>
          <w:p w:rsidR="006A19E6" w:rsidRPr="001141CB" w:rsidRDefault="00C072DE">
            <w:pPr>
              <w:pStyle w:val="TableParagraph"/>
              <w:spacing w:line="259" w:lineRule="auto"/>
              <w:ind w:left="110" w:right="347"/>
              <w:rPr>
                <w:b/>
                <w:sz w:val="20"/>
              </w:rPr>
            </w:pPr>
            <w:r w:rsidRPr="001141CB">
              <w:rPr>
                <w:b/>
                <w:sz w:val="20"/>
              </w:rPr>
              <w:t>Основные технические параметры,</w:t>
            </w:r>
            <w:r w:rsidRPr="001141CB">
              <w:rPr>
                <w:b/>
                <w:spacing w:val="1"/>
                <w:sz w:val="20"/>
              </w:rPr>
              <w:t xml:space="preserve"> </w:t>
            </w:r>
            <w:r w:rsidRPr="001141CB">
              <w:rPr>
                <w:b/>
                <w:sz w:val="20"/>
              </w:rPr>
              <w:t>включая обоснование соответствия</w:t>
            </w:r>
            <w:r w:rsidRPr="001141CB">
              <w:rPr>
                <w:b/>
                <w:spacing w:val="1"/>
                <w:sz w:val="20"/>
              </w:rPr>
              <w:t xml:space="preserve"> </w:t>
            </w:r>
            <w:r w:rsidRPr="001141CB">
              <w:rPr>
                <w:b/>
                <w:sz w:val="20"/>
              </w:rPr>
              <w:t>идеи/задела тематическому направлению</w:t>
            </w:r>
            <w:r w:rsidRPr="001141CB">
              <w:rPr>
                <w:b/>
                <w:spacing w:val="-47"/>
                <w:sz w:val="20"/>
              </w:rPr>
              <w:t xml:space="preserve"> </w:t>
            </w:r>
            <w:r w:rsidRPr="001141CB">
              <w:rPr>
                <w:b/>
                <w:sz w:val="20"/>
              </w:rPr>
              <w:t>(лоту)*</w:t>
            </w:r>
          </w:p>
          <w:p w:rsidR="006A19E6" w:rsidRPr="001141CB" w:rsidRDefault="006A19E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6A19E6" w:rsidRPr="001141CB" w:rsidRDefault="00C072DE">
            <w:pPr>
              <w:pStyle w:val="TableParagraph"/>
              <w:spacing w:line="259" w:lineRule="auto"/>
              <w:ind w:left="110" w:right="97"/>
              <w:rPr>
                <w:i/>
                <w:sz w:val="20"/>
              </w:rPr>
            </w:pPr>
            <w:r w:rsidRPr="001141CB">
              <w:rPr>
                <w:i/>
                <w:sz w:val="20"/>
              </w:rPr>
              <w:t>Необходимо привести основные технические</w:t>
            </w:r>
            <w:r w:rsidRPr="001141CB">
              <w:rPr>
                <w:i/>
                <w:spacing w:val="1"/>
                <w:sz w:val="20"/>
              </w:rPr>
              <w:t xml:space="preserve"> </w:t>
            </w:r>
            <w:r w:rsidRPr="001141CB">
              <w:rPr>
                <w:i/>
                <w:sz w:val="20"/>
              </w:rPr>
              <w:t>параметры продукта, которые обеспечивают</w:t>
            </w:r>
            <w:r w:rsidRPr="001141CB">
              <w:rPr>
                <w:i/>
                <w:spacing w:val="-47"/>
                <w:sz w:val="20"/>
              </w:rPr>
              <w:t xml:space="preserve"> </w:t>
            </w:r>
            <w:r w:rsidRPr="001141CB">
              <w:rPr>
                <w:i/>
                <w:sz w:val="20"/>
              </w:rPr>
              <w:t>их</w:t>
            </w:r>
            <w:r w:rsidRPr="001141CB">
              <w:rPr>
                <w:i/>
                <w:spacing w:val="-3"/>
                <w:sz w:val="20"/>
              </w:rPr>
              <w:t xml:space="preserve"> </w:t>
            </w:r>
            <w:r w:rsidRPr="001141CB">
              <w:rPr>
                <w:i/>
                <w:sz w:val="20"/>
              </w:rPr>
              <w:t>конкурентоспособность</w:t>
            </w:r>
            <w:r w:rsidRPr="001141CB">
              <w:rPr>
                <w:i/>
                <w:spacing w:val="-5"/>
                <w:sz w:val="20"/>
              </w:rPr>
              <w:t xml:space="preserve"> </w:t>
            </w:r>
            <w:r w:rsidRPr="001141CB">
              <w:rPr>
                <w:i/>
                <w:sz w:val="20"/>
              </w:rPr>
              <w:t>и</w:t>
            </w:r>
            <w:r w:rsidRPr="001141CB">
              <w:rPr>
                <w:i/>
                <w:spacing w:val="-2"/>
                <w:sz w:val="20"/>
              </w:rPr>
              <w:t xml:space="preserve"> </w:t>
            </w:r>
            <w:r w:rsidRPr="001141CB">
              <w:rPr>
                <w:i/>
                <w:sz w:val="20"/>
              </w:rPr>
              <w:t>соответствуют</w:t>
            </w:r>
          </w:p>
          <w:p w:rsidR="006A19E6" w:rsidRPr="001141CB" w:rsidRDefault="00C072DE">
            <w:pPr>
              <w:pStyle w:val="TableParagraph"/>
              <w:spacing w:before="1" w:line="227" w:lineRule="exact"/>
              <w:ind w:left="110"/>
              <w:rPr>
                <w:i/>
                <w:sz w:val="20"/>
              </w:rPr>
            </w:pPr>
            <w:r w:rsidRPr="001141CB">
              <w:rPr>
                <w:i/>
                <w:sz w:val="20"/>
              </w:rPr>
              <w:t>выбранному</w:t>
            </w:r>
            <w:r w:rsidRPr="001141CB">
              <w:rPr>
                <w:i/>
                <w:spacing w:val="-4"/>
                <w:sz w:val="20"/>
              </w:rPr>
              <w:t xml:space="preserve"> </w:t>
            </w:r>
            <w:r w:rsidRPr="001141CB">
              <w:rPr>
                <w:i/>
                <w:sz w:val="20"/>
              </w:rPr>
              <w:t>тематическому</w:t>
            </w:r>
            <w:r w:rsidRPr="001141CB">
              <w:rPr>
                <w:i/>
                <w:spacing w:val="-3"/>
                <w:sz w:val="20"/>
              </w:rPr>
              <w:t xml:space="preserve"> </w:t>
            </w:r>
            <w:r w:rsidRPr="001141CB">
              <w:rPr>
                <w:i/>
                <w:sz w:val="20"/>
              </w:rPr>
              <w:t>направлению</w:t>
            </w:r>
          </w:p>
        </w:tc>
        <w:tc>
          <w:tcPr>
            <w:tcW w:w="5525" w:type="dxa"/>
          </w:tcPr>
          <w:p w:rsidR="00C57A75" w:rsidRPr="00C57A75" w:rsidRDefault="00C57A75" w:rsidP="00C57A75">
            <w:pPr>
              <w:pStyle w:val="TableParagraph"/>
              <w:rPr>
                <w:sz w:val="20"/>
              </w:rPr>
            </w:pPr>
            <w:r w:rsidRPr="00C57A75">
              <w:rPr>
                <w:sz w:val="20"/>
              </w:rPr>
              <w:t>Основные технические параметры</w:t>
            </w:r>
          </w:p>
          <w:p w:rsidR="00C57A75" w:rsidRPr="00C57A75" w:rsidRDefault="00C57A75" w:rsidP="00C57A75">
            <w:pPr>
              <w:pStyle w:val="TableParagraph"/>
              <w:numPr>
                <w:ilvl w:val="0"/>
                <w:numId w:val="16"/>
              </w:numPr>
              <w:ind w:left="724"/>
              <w:rPr>
                <w:b/>
                <w:sz w:val="20"/>
              </w:rPr>
            </w:pPr>
            <w:r w:rsidRPr="00C57A75">
              <w:rPr>
                <w:b/>
                <w:sz w:val="20"/>
              </w:rPr>
              <w:t>Мобильная адаптивность: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Описание</w:t>
            </w:r>
            <w:r w:rsidRPr="00C57A75">
              <w:rPr>
                <w:sz w:val="20"/>
              </w:rPr>
              <w:t>: Приложение должно быть полностью адаптивным для работы на мобильных устройствах различных форматов (смартфоны, планшеты).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Обоснование</w:t>
            </w:r>
            <w:r w:rsidRPr="00C57A75">
              <w:rPr>
                <w:sz w:val="20"/>
              </w:rPr>
              <w:t>: Большинство пользователей предпочитают доступ к сервисам через мобильные устройства, поэтому высококачественная мобильная версия улучшит пользовательский опыт и привлечет больше активных пользователей.</w:t>
            </w:r>
          </w:p>
          <w:p w:rsidR="00C57A75" w:rsidRPr="00C57A75" w:rsidRDefault="00C57A75" w:rsidP="00C57A75">
            <w:pPr>
              <w:pStyle w:val="TableParagraph"/>
              <w:numPr>
                <w:ilvl w:val="0"/>
                <w:numId w:val="16"/>
              </w:numPr>
              <w:ind w:left="724"/>
              <w:rPr>
                <w:b/>
                <w:sz w:val="20"/>
              </w:rPr>
            </w:pPr>
            <w:r w:rsidRPr="00C57A75">
              <w:rPr>
                <w:b/>
                <w:sz w:val="20"/>
              </w:rPr>
              <w:t>Интуитивно понятный интерфейс: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Описание</w:t>
            </w:r>
            <w:r w:rsidRPr="00C57A75">
              <w:rPr>
                <w:sz w:val="20"/>
              </w:rPr>
              <w:t>: Создание интерфейса с простым и понятным дизайном, минимизированным количеством шагов для выполнения задач (поиск, регистрация и т.д.).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Обоснование</w:t>
            </w:r>
            <w:r w:rsidRPr="00C57A75">
              <w:rPr>
                <w:sz w:val="20"/>
              </w:rPr>
              <w:t>: Легкость и комфортность в использовании приложения важны для привлечения и удержания пользователей. Понятный интерфейс способствует быстрому обучению пользователей и снижает количество обращений за технической поддержкой.</w:t>
            </w:r>
          </w:p>
          <w:p w:rsidR="00C57A75" w:rsidRPr="00C57A75" w:rsidRDefault="00C57A75" w:rsidP="00C57A75">
            <w:pPr>
              <w:pStyle w:val="TableParagraph"/>
              <w:numPr>
                <w:ilvl w:val="0"/>
                <w:numId w:val="16"/>
              </w:numPr>
              <w:ind w:left="724"/>
              <w:rPr>
                <w:b/>
                <w:sz w:val="20"/>
              </w:rPr>
            </w:pPr>
            <w:r w:rsidRPr="00C57A75">
              <w:rPr>
                <w:b/>
                <w:sz w:val="20"/>
              </w:rPr>
              <w:t>Мощные функции поиска и фильтрации: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Описание</w:t>
            </w:r>
            <w:r w:rsidRPr="00C57A75">
              <w:rPr>
                <w:sz w:val="20"/>
              </w:rPr>
              <w:t xml:space="preserve">: Разработка системы фильтров для быстрого </w:t>
            </w:r>
            <w:r w:rsidRPr="00C57A75">
              <w:rPr>
                <w:sz w:val="20"/>
              </w:rPr>
              <w:lastRenderedPageBreak/>
              <w:t>поиска мероприятий по категориям, дате, месту, популярности и т.д.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Обоснование</w:t>
            </w:r>
            <w:r w:rsidRPr="00C57A75">
              <w:rPr>
                <w:sz w:val="20"/>
              </w:rPr>
              <w:t>: Пользователи хотят быстро находить интересующие их мероприятия. Эффективный поиск способствует улучшению пользовательского опыта и увеличивает вероятность участия в мероприятиях.</w:t>
            </w:r>
          </w:p>
          <w:p w:rsidR="00C57A75" w:rsidRPr="00C57A75" w:rsidRDefault="00C57A75" w:rsidP="00C57A75">
            <w:pPr>
              <w:pStyle w:val="TableParagraph"/>
              <w:numPr>
                <w:ilvl w:val="0"/>
                <w:numId w:val="16"/>
              </w:numPr>
              <w:ind w:left="724"/>
              <w:rPr>
                <w:b/>
                <w:sz w:val="20"/>
              </w:rPr>
            </w:pPr>
            <w:r w:rsidRPr="00C57A75">
              <w:rPr>
                <w:b/>
                <w:sz w:val="20"/>
              </w:rPr>
              <w:t>Интеграция социальных сетей: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Описание</w:t>
            </w:r>
            <w:r w:rsidRPr="00C57A75">
              <w:rPr>
                <w:sz w:val="20"/>
              </w:rPr>
              <w:t>: Возможность делиться событиями, приглашать друзей и оставлять отзывы через социальные сети.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Обоснование</w:t>
            </w:r>
            <w:r w:rsidRPr="00C57A75">
              <w:rPr>
                <w:sz w:val="20"/>
              </w:rPr>
              <w:t>: Социальные сети играют важную роль в дистрибуции контента и вовлечении пользователей. Интеграция с популярными платформами помогает увеличить охват и привлечение новых пользователей.</w:t>
            </w:r>
          </w:p>
          <w:p w:rsidR="00C57A75" w:rsidRPr="00C57A75" w:rsidRDefault="00C57A75" w:rsidP="00C57A75">
            <w:pPr>
              <w:pStyle w:val="TableParagraph"/>
              <w:numPr>
                <w:ilvl w:val="0"/>
                <w:numId w:val="16"/>
              </w:numPr>
              <w:ind w:left="724"/>
              <w:rPr>
                <w:b/>
                <w:sz w:val="20"/>
              </w:rPr>
            </w:pPr>
            <w:r w:rsidRPr="00C57A75">
              <w:rPr>
                <w:b/>
                <w:sz w:val="20"/>
              </w:rPr>
              <w:t>Система уведомлений: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Описание</w:t>
            </w:r>
            <w:r w:rsidRPr="00C57A75">
              <w:rPr>
                <w:sz w:val="20"/>
              </w:rPr>
              <w:t xml:space="preserve">: Реализация системы </w:t>
            </w:r>
            <w:proofErr w:type="spellStart"/>
            <w:r w:rsidRPr="00C57A75">
              <w:rPr>
                <w:sz w:val="20"/>
              </w:rPr>
              <w:t>push</w:t>
            </w:r>
            <w:proofErr w:type="spellEnd"/>
            <w:r w:rsidRPr="00C57A75">
              <w:rPr>
                <w:sz w:val="20"/>
              </w:rPr>
              <w:t>-уведомлений и уведомлений по электронной почте о предстоящих мероприятиях, изменениях в расписании и новых событиях.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Обоснование</w:t>
            </w:r>
            <w:r w:rsidRPr="00C57A75">
              <w:rPr>
                <w:sz w:val="20"/>
              </w:rPr>
              <w:t>: Уведомления поддерживают связь с пользователями и способствуют повышению вовлеченности, напоминая им о событиях, которые могут их заинтересовать.</w:t>
            </w:r>
          </w:p>
          <w:p w:rsidR="00C57A75" w:rsidRPr="00C57A75" w:rsidRDefault="00C57A75" w:rsidP="00C57A75">
            <w:pPr>
              <w:pStyle w:val="TableParagraph"/>
              <w:numPr>
                <w:ilvl w:val="0"/>
                <w:numId w:val="16"/>
              </w:numPr>
              <w:ind w:left="724"/>
              <w:rPr>
                <w:b/>
                <w:sz w:val="20"/>
              </w:rPr>
            </w:pPr>
            <w:r w:rsidRPr="00C57A75">
              <w:rPr>
                <w:b/>
                <w:sz w:val="20"/>
              </w:rPr>
              <w:t>Поддержка онлайн-оплаты: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Описание</w:t>
            </w:r>
            <w:r w:rsidRPr="00C57A75">
              <w:rPr>
                <w:sz w:val="20"/>
              </w:rPr>
              <w:t xml:space="preserve">: Внедрение системы для безопасной </w:t>
            </w:r>
            <w:proofErr w:type="spellStart"/>
            <w:r w:rsidRPr="00C57A75">
              <w:rPr>
                <w:sz w:val="20"/>
              </w:rPr>
              <w:t>online</w:t>
            </w:r>
            <w:proofErr w:type="spellEnd"/>
            <w:r w:rsidRPr="00C57A75">
              <w:rPr>
                <w:sz w:val="20"/>
              </w:rPr>
              <w:t>-оплаты билетов и услуг, с поддержкой популярных банковских карт и электронных платежных систем.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Обоснование</w:t>
            </w:r>
            <w:r w:rsidRPr="00C57A75">
              <w:rPr>
                <w:sz w:val="20"/>
              </w:rPr>
              <w:t>: Удобство оплаты — ключевой фактор для пользователей, желающих участвовать в мероприятиях. Безопасная и простая система онлайн-оплаты значительно повышает вероятность успешных продаж.</w:t>
            </w:r>
          </w:p>
          <w:p w:rsidR="00C57A75" w:rsidRPr="00C57A75" w:rsidRDefault="00C57A75" w:rsidP="00C57A75">
            <w:pPr>
              <w:pStyle w:val="TableParagraph"/>
              <w:numPr>
                <w:ilvl w:val="0"/>
                <w:numId w:val="16"/>
              </w:numPr>
              <w:ind w:left="724"/>
              <w:rPr>
                <w:b/>
                <w:sz w:val="20"/>
              </w:rPr>
            </w:pPr>
            <w:r w:rsidRPr="00C57A75">
              <w:rPr>
                <w:b/>
                <w:sz w:val="20"/>
              </w:rPr>
              <w:t>Аналитика и статистика:</w:t>
            </w:r>
          </w:p>
          <w:p w:rsidR="00C57A75" w:rsidRPr="00C57A75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Описание</w:t>
            </w:r>
            <w:r w:rsidRPr="00C57A75">
              <w:rPr>
                <w:sz w:val="20"/>
              </w:rPr>
              <w:t>: Внедрение инструментов для отслеживания пользовательского поведения, анализа посещаемости мероприятий и их популярности.</w:t>
            </w:r>
          </w:p>
          <w:p w:rsidR="006A19E6" w:rsidRDefault="00C57A75" w:rsidP="00C57A75">
            <w:pPr>
              <w:pStyle w:val="TableParagraph"/>
              <w:ind w:left="724"/>
              <w:rPr>
                <w:sz w:val="20"/>
              </w:rPr>
            </w:pPr>
            <w:r w:rsidRPr="00C57A75">
              <w:rPr>
                <w:b/>
                <w:sz w:val="20"/>
              </w:rPr>
              <w:t>Обоснование</w:t>
            </w:r>
            <w:r w:rsidRPr="00C57A75">
              <w:rPr>
                <w:sz w:val="20"/>
              </w:rPr>
              <w:t>: Понимание данных помогает организаторам оптимизировать свои мероприятия, а также улучшать условия для пользователей. Аналитика также позволит предлагать индивидуальные рекомендации.</w:t>
            </w:r>
          </w:p>
        </w:tc>
      </w:tr>
      <w:tr w:rsidR="006A19E6">
        <w:trPr>
          <w:trHeight w:val="2233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spacing w:line="261" w:lineRule="auto"/>
              <w:ind w:left="110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 производственные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</w:t>
            </w:r>
          </w:p>
          <w:p w:rsidR="006A19E6" w:rsidRDefault="00C072DE">
            <w:pPr>
              <w:pStyle w:val="TableParagraph"/>
              <w:spacing w:line="256" w:lineRule="auto"/>
              <w:ind w:left="110" w:right="425"/>
              <w:rPr>
                <w:b/>
                <w:sz w:val="20"/>
              </w:rPr>
            </w:pPr>
            <w:r>
              <w:rPr>
                <w:i/>
                <w:sz w:val="20"/>
              </w:rPr>
              <w:t>(</w:t>
            </w:r>
            <w:r w:rsidRPr="00A614E5">
              <w:rPr>
                <w:i/>
                <w:sz w:val="20"/>
                <w:highlight w:val="yellow"/>
              </w:rPr>
              <w:t>для проектов, прошедших во второй этап</w:t>
            </w:r>
            <w:r w:rsidRPr="00A614E5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 xml:space="preserve">акселерационной </w:t>
            </w:r>
            <w:proofErr w:type="gramStart"/>
            <w:r w:rsidRPr="00A614E5">
              <w:rPr>
                <w:i/>
                <w:sz w:val="20"/>
                <w:highlight w:val="yellow"/>
              </w:rPr>
              <w:t>программы</w:t>
            </w:r>
            <w:r>
              <w:rPr>
                <w:i/>
                <w:sz w:val="20"/>
              </w:rPr>
              <w:t>)</w:t>
            </w:r>
            <w:r>
              <w:rPr>
                <w:b/>
                <w:sz w:val="20"/>
              </w:rPr>
              <w:t>*</w:t>
            </w:r>
            <w:proofErr w:type="gramEnd"/>
          </w:p>
          <w:p w:rsidR="006A19E6" w:rsidRDefault="006A19E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6A19E6" w:rsidRDefault="00C072DE">
            <w:pPr>
              <w:pStyle w:val="TableParagraph"/>
              <w:spacing w:line="259" w:lineRule="auto"/>
              <w:ind w:left="1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Приводится видение основателя (-лей)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стартапа в части выстраивания внутренних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 бизнеса, включая</w:t>
            </w:r>
          </w:p>
          <w:p w:rsidR="006A19E6" w:rsidRDefault="00C072DE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743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преимущества</w:t>
            </w:r>
          </w:p>
          <w:p w:rsidR="006A19E6" w:rsidRDefault="00C072DE">
            <w:pPr>
              <w:pStyle w:val="TableParagraph"/>
              <w:spacing w:line="250" w:lineRule="exact"/>
              <w:ind w:left="110" w:right="425"/>
              <w:rPr>
                <w:b/>
                <w:sz w:val="20"/>
              </w:rPr>
            </w:pPr>
            <w:r>
              <w:rPr>
                <w:i/>
                <w:sz w:val="20"/>
              </w:rPr>
              <w:t>(</w:t>
            </w:r>
            <w:r w:rsidRPr="00A614E5">
              <w:rPr>
                <w:i/>
                <w:sz w:val="20"/>
                <w:highlight w:val="yellow"/>
              </w:rPr>
              <w:t>для проектов, прошедших во второй этап</w:t>
            </w:r>
            <w:r w:rsidRPr="00A614E5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>акселерационной программы</w:t>
            </w:r>
            <w:r>
              <w:rPr>
                <w:i/>
                <w:sz w:val="20"/>
              </w:rPr>
              <w:t>)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</w:tbl>
    <w:p w:rsidR="006A19E6" w:rsidRDefault="006A19E6">
      <w:pPr>
        <w:rPr>
          <w:sz w:val="20"/>
        </w:rPr>
        <w:sectPr w:rsidR="006A19E6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6A19E6">
        <w:trPr>
          <w:trHeight w:val="1984"/>
        </w:trPr>
        <w:tc>
          <w:tcPr>
            <w:tcW w:w="708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:rsidR="006A19E6" w:rsidRDefault="006A19E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6A19E6" w:rsidRDefault="00C072DE">
            <w:pPr>
              <w:pStyle w:val="TableParagraph"/>
              <w:spacing w:line="259" w:lineRule="auto"/>
              <w:ind w:left="110" w:right="15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 качественных и количественных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конкурентные преимущества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сравнении с существующими аналогами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(сравнение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стоимостным, техническим</w:t>
            </w:r>
          </w:p>
          <w:p w:rsidR="006A19E6" w:rsidRDefault="00C072DE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проч.)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2977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spacing w:line="259" w:lineRule="auto"/>
              <w:ind w:left="110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Научно-техническое решение 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результаты, необходимые для создания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  <w:p w:rsidR="006A19E6" w:rsidRDefault="00C072DE">
            <w:pPr>
              <w:pStyle w:val="TableParagraph"/>
              <w:spacing w:line="261" w:lineRule="auto"/>
              <w:ind w:left="110" w:right="425"/>
              <w:rPr>
                <w:b/>
                <w:sz w:val="20"/>
              </w:rPr>
            </w:pPr>
            <w:r>
              <w:rPr>
                <w:i/>
                <w:sz w:val="20"/>
              </w:rPr>
              <w:t>(</w:t>
            </w:r>
            <w:r w:rsidRPr="00A614E5">
              <w:rPr>
                <w:i/>
                <w:sz w:val="20"/>
                <w:highlight w:val="yellow"/>
              </w:rPr>
              <w:t>для проектов, прошедших во второй этап</w:t>
            </w:r>
            <w:r w:rsidRPr="00A614E5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 xml:space="preserve">акселерационной </w:t>
            </w:r>
            <w:proofErr w:type="gramStart"/>
            <w:r w:rsidRPr="00A614E5">
              <w:rPr>
                <w:i/>
                <w:sz w:val="20"/>
                <w:highlight w:val="yellow"/>
              </w:rPr>
              <w:t>программы</w:t>
            </w:r>
            <w:r>
              <w:rPr>
                <w:i/>
                <w:sz w:val="20"/>
              </w:rPr>
              <w:t>)</w:t>
            </w:r>
            <w:r>
              <w:rPr>
                <w:b/>
                <w:sz w:val="20"/>
              </w:rPr>
              <w:t>*</w:t>
            </w:r>
            <w:proofErr w:type="gramEnd"/>
          </w:p>
          <w:p w:rsidR="006A19E6" w:rsidRDefault="006A19E6">
            <w:pPr>
              <w:pStyle w:val="TableParagraph"/>
              <w:spacing w:before="2"/>
              <w:rPr>
                <w:i/>
                <w:sz w:val="21"/>
              </w:rPr>
            </w:pPr>
          </w:p>
          <w:p w:rsidR="006A19E6" w:rsidRDefault="00C072DE">
            <w:pPr>
              <w:pStyle w:val="TableParagraph"/>
              <w:spacing w:line="259" w:lineRule="auto"/>
              <w:ind w:left="110" w:right="115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научно-технических решений/ результатов,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указанных пункте 12, подтверждающие/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обосновывающие достижение характеристик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:rsidR="006A19E6" w:rsidRDefault="00C072DE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конкурентоспособность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2730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spacing w:line="259" w:lineRule="auto"/>
              <w:ind w:left="110" w:right="131"/>
              <w:rPr>
                <w:i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 w:rsidRPr="00A614E5">
              <w:rPr>
                <w:i/>
                <w:sz w:val="20"/>
                <w:highlight w:val="yellow"/>
              </w:rPr>
              <w:t>для проектов, прошедших во второй этап</w:t>
            </w:r>
            <w:r w:rsidRPr="00A614E5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 xml:space="preserve">акселерационной </w:t>
            </w:r>
            <w:proofErr w:type="gramStart"/>
            <w:r w:rsidRPr="00A614E5">
              <w:rPr>
                <w:i/>
                <w:sz w:val="20"/>
                <w:highlight w:val="yellow"/>
              </w:rPr>
              <w:t>программы</w:t>
            </w:r>
            <w:r>
              <w:rPr>
                <w:i/>
                <w:sz w:val="20"/>
              </w:rPr>
              <w:t>)*</w:t>
            </w:r>
            <w:proofErr w:type="gramEnd"/>
          </w:p>
          <w:p w:rsidR="006A19E6" w:rsidRDefault="006A19E6">
            <w:pPr>
              <w:pStyle w:val="TableParagraph"/>
              <w:spacing w:before="7"/>
              <w:rPr>
                <w:i/>
                <w:sz w:val="21"/>
              </w:rPr>
            </w:pPr>
          </w:p>
          <w:p w:rsidR="006A19E6" w:rsidRDefault="00C072DE">
            <w:pPr>
              <w:pStyle w:val="TableParagraph"/>
              <w:spacing w:line="259" w:lineRule="auto"/>
              <w:ind w:left="110"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максимально емко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кратко, насколько проработан стартап-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 по итогам прохождения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(организационные, кадровые, материальные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др.),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позволяющие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эффективно</w:t>
            </w:r>
          </w:p>
          <w:p w:rsidR="006A19E6" w:rsidRDefault="00C072DE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дальше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984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spacing w:line="259" w:lineRule="auto"/>
              <w:ind w:left="110"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проекта научным и(или)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научно-техническим приоритетам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организации/региона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заявителя/предприятия</w:t>
            </w:r>
          </w:p>
          <w:p w:rsidR="006A19E6" w:rsidRDefault="00C072DE">
            <w:pPr>
              <w:pStyle w:val="TableParagraph"/>
              <w:spacing w:line="256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A614E5">
              <w:rPr>
                <w:i/>
                <w:sz w:val="20"/>
                <w:highlight w:val="yellow"/>
              </w:rPr>
              <w:t>для проектов, прошедших во второй этап</w:t>
            </w:r>
            <w:r w:rsidRPr="00A614E5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>акселерационной программы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986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spacing w:line="259" w:lineRule="auto"/>
              <w:ind w:left="110" w:right="325"/>
              <w:rPr>
                <w:i/>
                <w:sz w:val="20"/>
              </w:rPr>
            </w:pPr>
            <w:r>
              <w:rPr>
                <w:b/>
                <w:sz w:val="20"/>
              </w:rPr>
              <w:t>Каналы продвижения будущего продукта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 w:rsidRPr="00A614E5">
              <w:rPr>
                <w:i/>
                <w:sz w:val="20"/>
                <w:highlight w:val="yellow"/>
              </w:rPr>
              <w:t>для проектов, прошедших во второй этап</w:t>
            </w:r>
            <w:r w:rsidRPr="00A614E5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>акселерационной программы</w:t>
            </w:r>
            <w:r>
              <w:rPr>
                <w:i/>
                <w:sz w:val="20"/>
              </w:rPr>
              <w:t>)</w:t>
            </w:r>
          </w:p>
          <w:p w:rsidR="006A19E6" w:rsidRDefault="006A19E6">
            <w:pPr>
              <w:pStyle w:val="TableParagraph"/>
              <w:spacing w:before="7"/>
              <w:rPr>
                <w:i/>
                <w:sz w:val="21"/>
              </w:rPr>
            </w:pPr>
          </w:p>
          <w:p w:rsidR="006A19E6" w:rsidRDefault="00C072DE">
            <w:pPr>
              <w:pStyle w:val="TableParagraph"/>
              <w:spacing w:line="259" w:lineRule="auto"/>
              <w:ind w:left="110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стратегию планируется применять, привести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выбора тех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</w:p>
          <w:p w:rsidR="006A19E6" w:rsidRDefault="00C072DE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737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</w:p>
          <w:p w:rsidR="006A19E6" w:rsidRDefault="00C072DE">
            <w:pPr>
              <w:pStyle w:val="TableParagraph"/>
              <w:spacing w:before="17" w:line="261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A614E5">
              <w:rPr>
                <w:i/>
                <w:sz w:val="20"/>
                <w:highlight w:val="yellow"/>
              </w:rPr>
              <w:t>для проектов, прошедших во второй этап</w:t>
            </w:r>
            <w:r w:rsidRPr="00A614E5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>акселерационной программы</w:t>
            </w:r>
            <w:r>
              <w:rPr>
                <w:i/>
                <w:sz w:val="20"/>
              </w:rPr>
              <w:t>)</w:t>
            </w:r>
          </w:p>
          <w:p w:rsidR="006A19E6" w:rsidRDefault="006A19E6">
            <w:pPr>
              <w:pStyle w:val="TableParagraph"/>
              <w:spacing w:before="5"/>
              <w:rPr>
                <w:i/>
                <w:sz w:val="20"/>
              </w:rPr>
            </w:pPr>
          </w:p>
          <w:p w:rsidR="006A19E6" w:rsidRDefault="00C072DE">
            <w:pPr>
              <w:pStyle w:val="TableParagraph"/>
              <w:spacing w:line="240" w:lineRule="atLeast"/>
              <w:ind w:left="110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 какие каналы сбыта планируется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 для реализации продукта и дать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 обоснование выбора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978"/>
        </w:trPr>
        <w:tc>
          <w:tcPr>
            <w:tcW w:w="708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:rsidR="006A19E6" w:rsidRDefault="00C072DE">
            <w:pPr>
              <w:pStyle w:val="TableParagraph"/>
              <w:spacing w:before="120" w:line="276" w:lineRule="auto"/>
              <w:ind w:left="4451" w:right="490" w:hanging="393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проблемы, на решение которой направлен стартап-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</w:p>
        </w:tc>
      </w:tr>
      <w:tr w:rsidR="006A19E6" w:rsidRPr="00AE2C62">
        <w:trPr>
          <w:trHeight w:val="746"/>
        </w:trPr>
        <w:tc>
          <w:tcPr>
            <w:tcW w:w="708" w:type="dxa"/>
          </w:tcPr>
          <w:p w:rsidR="006A19E6" w:rsidRPr="00AE2C62" w:rsidRDefault="00C072DE">
            <w:pPr>
              <w:pStyle w:val="TableParagraph"/>
              <w:spacing w:before="2"/>
              <w:ind w:left="107"/>
              <w:rPr>
                <w:sz w:val="20"/>
              </w:rPr>
            </w:pPr>
            <w:r w:rsidRPr="00AE2C62">
              <w:rPr>
                <w:sz w:val="20"/>
              </w:rPr>
              <w:t>25</w:t>
            </w:r>
          </w:p>
        </w:tc>
        <w:tc>
          <w:tcPr>
            <w:tcW w:w="4258" w:type="dxa"/>
          </w:tcPr>
          <w:p w:rsidR="006A19E6" w:rsidRPr="00AE2C62" w:rsidRDefault="00C072DE">
            <w:pPr>
              <w:pStyle w:val="TableParagraph"/>
              <w:spacing w:before="2" w:line="256" w:lineRule="auto"/>
              <w:ind w:left="110" w:right="451"/>
              <w:rPr>
                <w:b/>
                <w:sz w:val="20"/>
              </w:rPr>
            </w:pPr>
            <w:r w:rsidRPr="00AE2C62">
              <w:rPr>
                <w:b/>
                <w:sz w:val="20"/>
              </w:rPr>
              <w:t>Какая</w:t>
            </w:r>
            <w:r w:rsidRPr="00AE2C62">
              <w:rPr>
                <w:b/>
                <w:spacing w:val="-4"/>
                <w:sz w:val="20"/>
              </w:rPr>
              <w:t xml:space="preserve"> </w:t>
            </w:r>
            <w:r w:rsidRPr="00AE2C62">
              <w:rPr>
                <w:b/>
                <w:sz w:val="20"/>
              </w:rPr>
              <w:t>часть</w:t>
            </w:r>
            <w:r w:rsidRPr="00AE2C62">
              <w:rPr>
                <w:b/>
                <w:spacing w:val="-4"/>
                <w:sz w:val="20"/>
              </w:rPr>
              <w:t xml:space="preserve"> </w:t>
            </w:r>
            <w:r w:rsidRPr="00AE2C62">
              <w:rPr>
                <w:b/>
                <w:sz w:val="20"/>
              </w:rPr>
              <w:t>проблемы</w:t>
            </w:r>
            <w:r w:rsidRPr="00AE2C62">
              <w:rPr>
                <w:b/>
                <w:spacing w:val="-4"/>
                <w:sz w:val="20"/>
              </w:rPr>
              <w:t xml:space="preserve"> </w:t>
            </w:r>
            <w:r w:rsidRPr="00AE2C62">
              <w:rPr>
                <w:b/>
                <w:sz w:val="20"/>
              </w:rPr>
              <w:t>решается</w:t>
            </w:r>
            <w:r w:rsidRPr="00AE2C62">
              <w:rPr>
                <w:b/>
                <w:spacing w:val="-3"/>
                <w:sz w:val="20"/>
              </w:rPr>
              <w:t xml:space="preserve"> </w:t>
            </w:r>
            <w:r w:rsidRPr="00AE2C62">
              <w:rPr>
                <w:b/>
                <w:sz w:val="20"/>
              </w:rPr>
              <w:t>(может</w:t>
            </w:r>
            <w:r w:rsidRPr="00AE2C62">
              <w:rPr>
                <w:b/>
                <w:spacing w:val="-47"/>
                <w:sz w:val="20"/>
              </w:rPr>
              <w:t xml:space="preserve"> </w:t>
            </w:r>
            <w:r w:rsidRPr="00AE2C62">
              <w:rPr>
                <w:b/>
                <w:sz w:val="20"/>
              </w:rPr>
              <w:t>быть</w:t>
            </w:r>
            <w:r w:rsidRPr="00AE2C62">
              <w:rPr>
                <w:b/>
                <w:spacing w:val="-1"/>
                <w:sz w:val="20"/>
              </w:rPr>
              <w:t xml:space="preserve"> </w:t>
            </w:r>
            <w:r w:rsidRPr="00AE2C62">
              <w:rPr>
                <w:b/>
                <w:sz w:val="20"/>
              </w:rPr>
              <w:t>решена)*</w:t>
            </w:r>
          </w:p>
        </w:tc>
        <w:tc>
          <w:tcPr>
            <w:tcW w:w="5525" w:type="dxa"/>
          </w:tcPr>
          <w:p w:rsidR="006A19E6" w:rsidRPr="006D75D1" w:rsidRDefault="002C627B" w:rsidP="006D75D1">
            <w:pPr>
              <w:pStyle w:val="TableParagraph"/>
              <w:rPr>
                <w:sz w:val="20"/>
              </w:rPr>
            </w:pPr>
            <w:r w:rsidRPr="00AE2C62">
              <w:rPr>
                <w:sz w:val="20"/>
              </w:rPr>
              <w:t>Проблема решается полностью. Путём организации источников по уже созданным мероприятиям, а также привлечением организаторов со стороны. Но поднимается другой вопрос – привлечение посетителей и интеграция новых сервисов в веб-приложение.</w:t>
            </w:r>
            <w:r w:rsidR="006D75D1">
              <w:rPr>
                <w:sz w:val="20"/>
              </w:rPr>
              <w:br/>
            </w:r>
            <w:r w:rsidR="006D75D1" w:rsidRPr="006D75D1">
              <w:rPr>
                <w:sz w:val="20"/>
              </w:rPr>
              <w:t xml:space="preserve">В рамках проекта "Разработка веб-приложения для организации мероприятий в Оренбургской области" решается несколько </w:t>
            </w:r>
          </w:p>
        </w:tc>
      </w:tr>
    </w:tbl>
    <w:p w:rsidR="006A19E6" w:rsidRPr="00AE2C62" w:rsidRDefault="006A19E6">
      <w:pPr>
        <w:rPr>
          <w:sz w:val="20"/>
        </w:rPr>
        <w:sectPr w:rsidR="006A19E6" w:rsidRPr="00AE2C62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6A19E6">
        <w:trPr>
          <w:trHeight w:val="990"/>
        </w:trPr>
        <w:tc>
          <w:tcPr>
            <w:tcW w:w="708" w:type="dxa"/>
          </w:tcPr>
          <w:p w:rsidR="006A19E6" w:rsidRPr="00AE2C62" w:rsidRDefault="006A19E6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:rsidR="006A19E6" w:rsidRPr="00AE2C62" w:rsidRDefault="00C072DE">
            <w:pPr>
              <w:pStyle w:val="TableParagraph"/>
              <w:spacing w:line="256" w:lineRule="auto"/>
              <w:ind w:left="110" w:right="169"/>
              <w:rPr>
                <w:i/>
                <w:sz w:val="20"/>
              </w:rPr>
            </w:pPr>
            <w:r w:rsidRPr="00AE2C62">
              <w:rPr>
                <w:i/>
                <w:sz w:val="20"/>
              </w:rPr>
              <w:t>Необходимо детально раскрыть вопрос,</w:t>
            </w:r>
            <w:r w:rsidRPr="00AE2C62">
              <w:rPr>
                <w:i/>
                <w:spacing w:val="1"/>
                <w:sz w:val="20"/>
              </w:rPr>
              <w:t xml:space="preserve"> </w:t>
            </w:r>
            <w:r w:rsidRPr="00AE2C62">
              <w:rPr>
                <w:i/>
                <w:sz w:val="20"/>
              </w:rPr>
              <w:t>поставленный в пункте 10, описав, какая</w:t>
            </w:r>
            <w:r w:rsidRPr="00AE2C62">
              <w:rPr>
                <w:i/>
                <w:spacing w:val="1"/>
                <w:sz w:val="20"/>
              </w:rPr>
              <w:t xml:space="preserve"> </w:t>
            </w:r>
            <w:r w:rsidRPr="00AE2C62">
              <w:rPr>
                <w:i/>
                <w:sz w:val="20"/>
              </w:rPr>
              <w:t>часть</w:t>
            </w:r>
            <w:r w:rsidRPr="00AE2C62">
              <w:rPr>
                <w:i/>
                <w:spacing w:val="-3"/>
                <w:sz w:val="20"/>
              </w:rPr>
              <w:t xml:space="preserve"> </w:t>
            </w:r>
            <w:r w:rsidRPr="00AE2C62">
              <w:rPr>
                <w:i/>
                <w:sz w:val="20"/>
              </w:rPr>
              <w:t>проблемы</w:t>
            </w:r>
            <w:r w:rsidRPr="00AE2C62">
              <w:rPr>
                <w:i/>
                <w:spacing w:val="-4"/>
                <w:sz w:val="20"/>
              </w:rPr>
              <w:t xml:space="preserve"> </w:t>
            </w:r>
            <w:r w:rsidRPr="00AE2C62">
              <w:rPr>
                <w:i/>
                <w:sz w:val="20"/>
              </w:rPr>
              <w:t>или</w:t>
            </w:r>
            <w:r w:rsidRPr="00AE2C62">
              <w:rPr>
                <w:i/>
                <w:spacing w:val="-2"/>
                <w:sz w:val="20"/>
              </w:rPr>
              <w:t xml:space="preserve"> </w:t>
            </w:r>
            <w:r w:rsidRPr="00AE2C62">
              <w:rPr>
                <w:i/>
                <w:sz w:val="20"/>
              </w:rPr>
              <w:t>вся</w:t>
            </w:r>
            <w:r w:rsidRPr="00AE2C62">
              <w:rPr>
                <w:i/>
                <w:spacing w:val="-2"/>
                <w:sz w:val="20"/>
              </w:rPr>
              <w:t xml:space="preserve"> </w:t>
            </w:r>
            <w:r w:rsidRPr="00AE2C62">
              <w:rPr>
                <w:i/>
                <w:sz w:val="20"/>
              </w:rPr>
              <w:t>проблема</w:t>
            </w:r>
            <w:r w:rsidRPr="00AE2C62">
              <w:rPr>
                <w:i/>
                <w:spacing w:val="-1"/>
                <w:sz w:val="20"/>
              </w:rPr>
              <w:t xml:space="preserve"> </w:t>
            </w:r>
            <w:r w:rsidRPr="00AE2C62">
              <w:rPr>
                <w:i/>
                <w:sz w:val="20"/>
              </w:rPr>
              <w:t>решается</w:t>
            </w:r>
            <w:r w:rsidRPr="00AE2C62">
              <w:rPr>
                <w:i/>
                <w:spacing w:val="-2"/>
                <w:sz w:val="20"/>
              </w:rPr>
              <w:t xml:space="preserve"> </w:t>
            </w:r>
            <w:r w:rsidRPr="00AE2C62">
              <w:rPr>
                <w:i/>
                <w:sz w:val="20"/>
              </w:rPr>
              <w:t>с</w:t>
            </w:r>
          </w:p>
          <w:p w:rsidR="006A19E6" w:rsidRDefault="00C072DE">
            <w:pPr>
              <w:pStyle w:val="TableParagraph"/>
              <w:spacing w:before="6" w:line="227" w:lineRule="exact"/>
              <w:ind w:left="110"/>
              <w:rPr>
                <w:i/>
                <w:sz w:val="20"/>
              </w:rPr>
            </w:pPr>
            <w:r w:rsidRPr="00AE2C62">
              <w:rPr>
                <w:i/>
                <w:sz w:val="20"/>
              </w:rPr>
              <w:t>помощью</w:t>
            </w:r>
            <w:r w:rsidRPr="00AE2C62">
              <w:rPr>
                <w:i/>
                <w:spacing w:val="-3"/>
                <w:sz w:val="20"/>
              </w:rPr>
              <w:t xml:space="preserve"> </w:t>
            </w:r>
            <w:r w:rsidRPr="00AE2C62">
              <w:rPr>
                <w:i/>
                <w:sz w:val="20"/>
              </w:rPr>
              <w:t>стартап-проекта</w:t>
            </w:r>
          </w:p>
        </w:tc>
        <w:tc>
          <w:tcPr>
            <w:tcW w:w="5525" w:type="dxa"/>
          </w:tcPr>
          <w:p w:rsidR="006D75D1" w:rsidRDefault="006D75D1" w:rsidP="006D75D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ключевых проблем:</w:t>
            </w:r>
          </w:p>
          <w:p w:rsidR="006D75D1" w:rsidRPr="006D75D1" w:rsidRDefault="006D75D1" w:rsidP="006D75D1">
            <w:pPr>
              <w:pStyle w:val="TableParagraph"/>
              <w:rPr>
                <w:sz w:val="20"/>
              </w:rPr>
            </w:pPr>
            <w:r w:rsidRPr="006D75D1">
              <w:rPr>
                <w:b/>
                <w:sz w:val="20"/>
              </w:rPr>
              <w:t>Недостаток информации о мероприятиях</w:t>
            </w:r>
            <w:r w:rsidRPr="006D75D1">
              <w:rPr>
                <w:sz w:val="20"/>
              </w:rPr>
              <w:t>: Часто жители и гости региона не знают, какие события происходят в их городе или области, что затрудняет выбор досуга.</w:t>
            </w:r>
          </w:p>
          <w:p w:rsidR="006D75D1" w:rsidRPr="006D75D1" w:rsidRDefault="006D75D1" w:rsidP="006D75D1">
            <w:pPr>
              <w:pStyle w:val="TableParagraph"/>
              <w:rPr>
                <w:sz w:val="20"/>
              </w:rPr>
            </w:pPr>
            <w:r w:rsidRPr="006D75D1">
              <w:rPr>
                <w:b/>
                <w:sz w:val="20"/>
              </w:rPr>
              <w:t>Сложности в организации мероприятий</w:t>
            </w:r>
            <w:r w:rsidRPr="006D75D1">
              <w:rPr>
                <w:sz w:val="20"/>
              </w:rPr>
              <w:t>: Организаторов мероприятий могут смущать вопросы логистики, рекламы и поиска нужной аудитории, а веб-приложение поможет структурировать эти процессы.</w:t>
            </w:r>
          </w:p>
          <w:p w:rsidR="006D75D1" w:rsidRPr="006D75D1" w:rsidRDefault="006D75D1" w:rsidP="006D75D1">
            <w:pPr>
              <w:pStyle w:val="TableParagraph"/>
              <w:rPr>
                <w:sz w:val="20"/>
              </w:rPr>
            </w:pPr>
            <w:r w:rsidRPr="006D75D1">
              <w:rPr>
                <w:b/>
                <w:sz w:val="20"/>
              </w:rPr>
              <w:t>Отсутствие централизованного ресурса</w:t>
            </w:r>
            <w:r w:rsidRPr="006D75D1">
              <w:rPr>
                <w:sz w:val="20"/>
              </w:rPr>
              <w:t>: На данный момент может отсутствовать единая платформа, где пользователи могли бы найти все доступные мероприятия, что приводит к дублированию услуг и нехватке информации.</w:t>
            </w:r>
          </w:p>
          <w:p w:rsidR="006A19E6" w:rsidRDefault="006D75D1" w:rsidP="006D75D1">
            <w:pPr>
              <w:pStyle w:val="TableParagraph"/>
              <w:rPr>
                <w:sz w:val="20"/>
              </w:rPr>
            </w:pPr>
            <w:r w:rsidRPr="006D75D1">
              <w:rPr>
                <w:b/>
                <w:sz w:val="20"/>
              </w:rPr>
              <w:t>Трудности в взаимодействии организаторов и посетителей</w:t>
            </w:r>
            <w:r w:rsidRPr="006D75D1">
              <w:rPr>
                <w:sz w:val="20"/>
              </w:rPr>
              <w:t>: Приложение может облегчить связь между этими двумя группами, обеспечивая им удобную коммуникацию.</w:t>
            </w:r>
          </w:p>
        </w:tc>
      </w:tr>
      <w:tr w:rsidR="006A19E6">
        <w:trPr>
          <w:trHeight w:val="1986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8" w:type="dxa"/>
          </w:tcPr>
          <w:p w:rsidR="006A19E6" w:rsidRPr="00B9192F" w:rsidRDefault="00C072DE">
            <w:pPr>
              <w:pStyle w:val="TableParagraph"/>
              <w:spacing w:line="259" w:lineRule="auto"/>
              <w:ind w:left="110" w:right="362"/>
              <w:rPr>
                <w:b/>
                <w:sz w:val="20"/>
              </w:rPr>
            </w:pPr>
            <w:r w:rsidRPr="00B9192F">
              <w:rPr>
                <w:b/>
                <w:sz w:val="20"/>
              </w:rPr>
              <w:t>«Держатель» проблемы, его мотивации и</w:t>
            </w:r>
            <w:r w:rsidRPr="00B9192F">
              <w:rPr>
                <w:b/>
                <w:spacing w:val="-47"/>
                <w:sz w:val="20"/>
              </w:rPr>
              <w:t xml:space="preserve"> </w:t>
            </w:r>
            <w:r w:rsidRPr="00B9192F">
              <w:rPr>
                <w:b/>
                <w:sz w:val="20"/>
              </w:rPr>
              <w:t>возможности решения проблемы с</w:t>
            </w:r>
            <w:r w:rsidRPr="00B9192F">
              <w:rPr>
                <w:b/>
                <w:spacing w:val="1"/>
                <w:sz w:val="20"/>
              </w:rPr>
              <w:t xml:space="preserve"> </w:t>
            </w:r>
            <w:r w:rsidRPr="00B9192F">
              <w:rPr>
                <w:b/>
                <w:sz w:val="20"/>
              </w:rPr>
              <w:t>использованием продукции*</w:t>
            </w:r>
          </w:p>
          <w:p w:rsidR="006A19E6" w:rsidRPr="00B9192F" w:rsidRDefault="006A19E6">
            <w:pPr>
              <w:pStyle w:val="TableParagraph"/>
              <w:spacing w:before="7"/>
              <w:rPr>
                <w:i/>
                <w:sz w:val="21"/>
              </w:rPr>
            </w:pPr>
          </w:p>
          <w:p w:rsidR="006A19E6" w:rsidRPr="00B9192F" w:rsidRDefault="00C072DE">
            <w:pPr>
              <w:pStyle w:val="TableParagraph"/>
              <w:spacing w:line="259" w:lineRule="auto"/>
              <w:ind w:left="110" w:right="141"/>
              <w:rPr>
                <w:i/>
                <w:sz w:val="20"/>
              </w:rPr>
            </w:pPr>
            <w:r w:rsidRPr="00B9192F">
              <w:rPr>
                <w:i/>
                <w:sz w:val="20"/>
              </w:rPr>
              <w:t>Необходимо детально описать взаимосвязь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между</w:t>
            </w:r>
            <w:r w:rsidRPr="00B9192F">
              <w:rPr>
                <w:i/>
                <w:spacing w:val="-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выявленной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проблемой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и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потенциальным</w:t>
            </w:r>
            <w:r w:rsidRPr="00B9192F">
              <w:rPr>
                <w:i/>
                <w:spacing w:val="-3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потребителем</w:t>
            </w:r>
            <w:r w:rsidRPr="00B9192F">
              <w:rPr>
                <w:i/>
                <w:spacing w:val="-3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(см.</w:t>
            </w:r>
            <w:r w:rsidRPr="00B9192F">
              <w:rPr>
                <w:i/>
                <w:spacing w:val="-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пункты</w:t>
            </w:r>
            <w:r w:rsidRPr="00B9192F">
              <w:rPr>
                <w:i/>
                <w:spacing w:val="-4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9,</w:t>
            </w:r>
          </w:p>
          <w:p w:rsidR="006A19E6" w:rsidRPr="00B9192F" w:rsidRDefault="00C072DE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 w:rsidRPr="00B9192F">
              <w:rPr>
                <w:i/>
                <w:sz w:val="20"/>
              </w:rPr>
              <w:t>10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и 11)</w:t>
            </w:r>
          </w:p>
        </w:tc>
        <w:tc>
          <w:tcPr>
            <w:tcW w:w="5525" w:type="dxa"/>
          </w:tcPr>
          <w:p w:rsidR="00A768E2" w:rsidRDefault="00A768E2" w:rsidP="00A768E2">
            <w:pPr>
              <w:pStyle w:val="TableParagraph"/>
              <w:rPr>
                <w:sz w:val="20"/>
              </w:rPr>
            </w:pPr>
            <w:r w:rsidRPr="00A768E2">
              <w:rPr>
                <w:sz w:val="20"/>
              </w:rPr>
              <w:t>Держателями проблемы являю</w:t>
            </w:r>
            <w:r>
              <w:rPr>
                <w:sz w:val="20"/>
              </w:rPr>
              <w:t>тся два сегмента пользователей:</w:t>
            </w:r>
          </w:p>
          <w:p w:rsidR="00A768E2" w:rsidRPr="00A768E2" w:rsidRDefault="00A768E2" w:rsidP="00A768E2">
            <w:pPr>
              <w:pStyle w:val="TableParagraph"/>
              <w:rPr>
                <w:sz w:val="20"/>
              </w:rPr>
            </w:pPr>
          </w:p>
          <w:p w:rsidR="00A768E2" w:rsidRPr="00A768E2" w:rsidRDefault="00A768E2" w:rsidP="00A768E2">
            <w:pPr>
              <w:pStyle w:val="TableParagraph"/>
              <w:rPr>
                <w:sz w:val="20"/>
              </w:rPr>
            </w:pPr>
            <w:r w:rsidRPr="00A768E2">
              <w:rPr>
                <w:b/>
                <w:sz w:val="20"/>
              </w:rPr>
              <w:t>Организаторы мероприятий</w:t>
            </w:r>
            <w:r w:rsidRPr="00A768E2">
              <w:rPr>
                <w:sz w:val="20"/>
              </w:rPr>
              <w:t>: Это люди старше 18 лет, которые инициируют и руководят созданием мероприятий. Их мотивации включают:</w:t>
            </w:r>
          </w:p>
          <w:p w:rsidR="00A768E2" w:rsidRPr="00A768E2" w:rsidRDefault="00A768E2" w:rsidP="00A768E2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 w:rsidRPr="00A768E2">
              <w:rPr>
                <w:sz w:val="20"/>
              </w:rPr>
              <w:t>Желание привлечь больше участников на свои мероприятия.</w:t>
            </w:r>
          </w:p>
          <w:p w:rsidR="00A768E2" w:rsidRPr="00A768E2" w:rsidRDefault="00A768E2" w:rsidP="00A768E2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 w:rsidRPr="00A768E2">
              <w:rPr>
                <w:sz w:val="20"/>
              </w:rPr>
              <w:t>Необходимость в эффективных инструментах для рекламы и управления мероприятиями.</w:t>
            </w:r>
          </w:p>
          <w:p w:rsidR="00A768E2" w:rsidRPr="00A768E2" w:rsidRDefault="00A768E2" w:rsidP="00A768E2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 w:rsidRPr="00A768E2">
              <w:rPr>
                <w:sz w:val="20"/>
              </w:rPr>
              <w:t>Возможность наладить связь с аудиторией и потенциальными партнерами.</w:t>
            </w:r>
          </w:p>
          <w:p w:rsidR="00A768E2" w:rsidRPr="00A768E2" w:rsidRDefault="00A768E2" w:rsidP="00A768E2">
            <w:pPr>
              <w:pStyle w:val="TableParagraph"/>
              <w:rPr>
                <w:sz w:val="20"/>
              </w:rPr>
            </w:pPr>
            <w:r w:rsidRPr="00A768E2">
              <w:rPr>
                <w:b/>
                <w:sz w:val="20"/>
              </w:rPr>
              <w:t>Возможности решения проблемы</w:t>
            </w:r>
            <w:r>
              <w:rPr>
                <w:sz w:val="20"/>
              </w:rPr>
              <w:t>:</w:t>
            </w:r>
          </w:p>
          <w:p w:rsidR="00A768E2" w:rsidRPr="00A768E2" w:rsidRDefault="00A768E2" w:rsidP="00A768E2">
            <w:pPr>
              <w:pStyle w:val="TableParagraph"/>
              <w:rPr>
                <w:sz w:val="20"/>
              </w:rPr>
            </w:pPr>
            <w:r w:rsidRPr="00A768E2">
              <w:rPr>
                <w:sz w:val="20"/>
              </w:rPr>
              <w:t>Веб-приложение даст организаторам доступ к обширной пользовательской базе и удобным инструментам для создания и продвижения мероприятий.</w:t>
            </w:r>
          </w:p>
          <w:p w:rsidR="00A768E2" w:rsidRDefault="00A768E2" w:rsidP="00A768E2">
            <w:pPr>
              <w:pStyle w:val="TableParagraph"/>
              <w:rPr>
                <w:sz w:val="20"/>
              </w:rPr>
            </w:pPr>
            <w:r w:rsidRPr="00A768E2">
              <w:rPr>
                <w:sz w:val="20"/>
              </w:rPr>
              <w:t>Система может предлагать аналитические данные о посещаемости и интересах аудитории.</w:t>
            </w:r>
          </w:p>
          <w:p w:rsidR="00A768E2" w:rsidRPr="00A768E2" w:rsidRDefault="00A768E2" w:rsidP="00A768E2">
            <w:pPr>
              <w:pStyle w:val="TableParagraph"/>
              <w:rPr>
                <w:sz w:val="20"/>
              </w:rPr>
            </w:pPr>
          </w:p>
          <w:p w:rsidR="00A768E2" w:rsidRPr="00A768E2" w:rsidRDefault="00A768E2" w:rsidP="00A768E2">
            <w:pPr>
              <w:pStyle w:val="TableParagraph"/>
              <w:rPr>
                <w:sz w:val="20"/>
              </w:rPr>
            </w:pPr>
            <w:r w:rsidRPr="00A768E2">
              <w:rPr>
                <w:b/>
                <w:sz w:val="20"/>
              </w:rPr>
              <w:t>Посетители мероприятий</w:t>
            </w:r>
            <w:r w:rsidRPr="00A768E2">
              <w:rPr>
                <w:sz w:val="20"/>
              </w:rPr>
              <w:t>: Люди любого возраста, желающие провести время с пользой. Их мотивации включают:</w:t>
            </w:r>
          </w:p>
          <w:p w:rsidR="00A768E2" w:rsidRPr="00A768E2" w:rsidRDefault="00A768E2" w:rsidP="00A768E2">
            <w:pPr>
              <w:pStyle w:val="TableParagraph"/>
              <w:numPr>
                <w:ilvl w:val="0"/>
                <w:numId w:val="18"/>
              </w:numPr>
              <w:rPr>
                <w:sz w:val="20"/>
              </w:rPr>
            </w:pPr>
            <w:r w:rsidRPr="00A768E2">
              <w:rPr>
                <w:sz w:val="20"/>
              </w:rPr>
              <w:t>Поиск интересных и уникальных событий.</w:t>
            </w:r>
          </w:p>
          <w:p w:rsidR="00A768E2" w:rsidRPr="00A768E2" w:rsidRDefault="00A768E2" w:rsidP="00A768E2">
            <w:pPr>
              <w:pStyle w:val="TableParagraph"/>
              <w:numPr>
                <w:ilvl w:val="0"/>
                <w:numId w:val="18"/>
              </w:numPr>
              <w:rPr>
                <w:sz w:val="20"/>
              </w:rPr>
            </w:pPr>
            <w:r w:rsidRPr="00A768E2">
              <w:rPr>
                <w:sz w:val="20"/>
              </w:rPr>
              <w:t>Удобство в планировании досуга.</w:t>
            </w:r>
          </w:p>
          <w:p w:rsidR="00A768E2" w:rsidRPr="00A768E2" w:rsidRDefault="00A768E2" w:rsidP="00A768E2">
            <w:pPr>
              <w:pStyle w:val="TableParagraph"/>
              <w:rPr>
                <w:sz w:val="20"/>
              </w:rPr>
            </w:pPr>
            <w:r w:rsidRPr="00A768E2">
              <w:rPr>
                <w:b/>
                <w:sz w:val="20"/>
              </w:rPr>
              <w:t>Возможности решения проблемы</w:t>
            </w:r>
            <w:r>
              <w:rPr>
                <w:sz w:val="20"/>
              </w:rPr>
              <w:t>:</w:t>
            </w:r>
          </w:p>
          <w:p w:rsidR="00A768E2" w:rsidRPr="00A768E2" w:rsidRDefault="00A768E2" w:rsidP="00A768E2">
            <w:pPr>
              <w:pStyle w:val="TableParagraph"/>
              <w:rPr>
                <w:sz w:val="20"/>
              </w:rPr>
            </w:pPr>
            <w:r w:rsidRPr="00A768E2">
              <w:rPr>
                <w:sz w:val="20"/>
              </w:rPr>
              <w:t>Пользователи смогут быстро находить мероприятия по фильтрам (по дате, типу, местоположению и т.д.).</w:t>
            </w:r>
          </w:p>
          <w:p w:rsidR="006A19E6" w:rsidRDefault="00A768E2" w:rsidP="00A768E2">
            <w:pPr>
              <w:pStyle w:val="TableParagraph"/>
              <w:rPr>
                <w:sz w:val="20"/>
              </w:rPr>
            </w:pPr>
            <w:r w:rsidRPr="00A768E2">
              <w:rPr>
                <w:sz w:val="20"/>
              </w:rPr>
              <w:t>Приложение предложит персонализированные рекомендации на основе интересов пользователей.</w:t>
            </w:r>
          </w:p>
        </w:tc>
      </w:tr>
      <w:tr w:rsidR="006A19E6">
        <w:trPr>
          <w:trHeight w:val="1240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8" w:type="dxa"/>
          </w:tcPr>
          <w:p w:rsidR="006A19E6" w:rsidRPr="00B9192F" w:rsidRDefault="00C072DE">
            <w:pPr>
              <w:pStyle w:val="TableParagraph"/>
              <w:ind w:left="110"/>
              <w:rPr>
                <w:b/>
                <w:sz w:val="20"/>
              </w:rPr>
            </w:pPr>
            <w:r w:rsidRPr="00B9192F">
              <w:rPr>
                <w:b/>
                <w:sz w:val="20"/>
              </w:rPr>
              <w:t>Каким</w:t>
            </w:r>
            <w:r w:rsidRPr="00B9192F">
              <w:rPr>
                <w:b/>
                <w:spacing w:val="-3"/>
                <w:sz w:val="20"/>
              </w:rPr>
              <w:t xml:space="preserve"> </w:t>
            </w:r>
            <w:r w:rsidRPr="00B9192F">
              <w:rPr>
                <w:b/>
                <w:sz w:val="20"/>
              </w:rPr>
              <w:t>способом</w:t>
            </w:r>
            <w:r w:rsidRPr="00B9192F">
              <w:rPr>
                <w:b/>
                <w:spacing w:val="-2"/>
                <w:sz w:val="20"/>
              </w:rPr>
              <w:t xml:space="preserve"> </w:t>
            </w:r>
            <w:r w:rsidRPr="00B9192F">
              <w:rPr>
                <w:b/>
                <w:sz w:val="20"/>
              </w:rPr>
              <w:t>будет решена</w:t>
            </w:r>
            <w:r w:rsidRPr="00B9192F">
              <w:rPr>
                <w:b/>
                <w:spacing w:val="-3"/>
                <w:sz w:val="20"/>
              </w:rPr>
              <w:t xml:space="preserve"> </w:t>
            </w:r>
            <w:r w:rsidRPr="00B9192F">
              <w:rPr>
                <w:b/>
                <w:sz w:val="20"/>
              </w:rPr>
              <w:t>проблема*</w:t>
            </w:r>
          </w:p>
          <w:p w:rsidR="006A19E6" w:rsidRPr="00B9192F" w:rsidRDefault="006A19E6">
            <w:pPr>
              <w:pStyle w:val="TableParagraph"/>
              <w:spacing w:before="2"/>
              <w:rPr>
                <w:i/>
                <w:sz w:val="23"/>
              </w:rPr>
            </w:pPr>
          </w:p>
          <w:p w:rsidR="006A19E6" w:rsidRPr="00B9192F" w:rsidRDefault="00C072DE">
            <w:pPr>
              <w:pStyle w:val="TableParagraph"/>
              <w:spacing w:line="256" w:lineRule="auto"/>
              <w:ind w:left="110" w:right="132"/>
              <w:rPr>
                <w:i/>
                <w:sz w:val="20"/>
              </w:rPr>
            </w:pPr>
            <w:r w:rsidRPr="00B9192F">
              <w:rPr>
                <w:i/>
                <w:sz w:val="20"/>
              </w:rPr>
              <w:t>Необходимо описать детально, как именно</w:t>
            </w:r>
            <w:r w:rsidRPr="00B9192F">
              <w:rPr>
                <w:i/>
                <w:spacing w:val="1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ваши</w:t>
            </w:r>
            <w:r w:rsidRPr="00B9192F">
              <w:rPr>
                <w:i/>
                <w:spacing w:val="-2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товары</w:t>
            </w:r>
            <w:r w:rsidRPr="00B9192F">
              <w:rPr>
                <w:i/>
                <w:spacing w:val="-4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и</w:t>
            </w:r>
            <w:r w:rsidRPr="00B9192F">
              <w:rPr>
                <w:i/>
                <w:spacing w:val="-3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услуги</w:t>
            </w:r>
            <w:r w:rsidRPr="00B9192F">
              <w:rPr>
                <w:i/>
                <w:spacing w:val="-2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помогут</w:t>
            </w:r>
            <w:r w:rsidRPr="00B9192F">
              <w:rPr>
                <w:i/>
                <w:spacing w:val="-3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потребителям</w:t>
            </w:r>
          </w:p>
          <w:p w:rsidR="006A19E6" w:rsidRPr="00B9192F" w:rsidRDefault="00C072DE">
            <w:pPr>
              <w:pStyle w:val="TableParagraph"/>
              <w:spacing w:before="5" w:line="227" w:lineRule="exact"/>
              <w:ind w:left="110"/>
              <w:rPr>
                <w:i/>
                <w:sz w:val="20"/>
              </w:rPr>
            </w:pPr>
            <w:r w:rsidRPr="00B9192F">
              <w:rPr>
                <w:i/>
                <w:sz w:val="20"/>
              </w:rPr>
              <w:t>справляться с</w:t>
            </w:r>
            <w:r w:rsidRPr="00B9192F">
              <w:rPr>
                <w:i/>
                <w:spacing w:val="-3"/>
                <w:sz w:val="20"/>
              </w:rPr>
              <w:t xml:space="preserve"> </w:t>
            </w:r>
            <w:r w:rsidRPr="00B9192F">
              <w:rPr>
                <w:i/>
                <w:sz w:val="20"/>
              </w:rPr>
              <w:t>проблемой</w:t>
            </w:r>
          </w:p>
        </w:tc>
        <w:tc>
          <w:tcPr>
            <w:tcW w:w="5525" w:type="dxa"/>
          </w:tcPr>
          <w:p w:rsidR="00B9192F" w:rsidRPr="00B9192F" w:rsidRDefault="00B9192F" w:rsidP="00B9192F">
            <w:pPr>
              <w:pStyle w:val="TableParagraph"/>
              <w:rPr>
                <w:sz w:val="20"/>
              </w:rPr>
            </w:pPr>
            <w:r w:rsidRPr="00B9192F">
              <w:rPr>
                <w:sz w:val="20"/>
              </w:rPr>
              <w:t>Спо</w:t>
            </w:r>
            <w:r>
              <w:rPr>
                <w:sz w:val="20"/>
              </w:rPr>
              <w:t>собы решения проблемы включают: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19"/>
              </w:numPr>
              <w:rPr>
                <w:sz w:val="20"/>
              </w:rPr>
            </w:pPr>
            <w:r w:rsidRPr="00B9192F">
              <w:rPr>
                <w:b/>
                <w:sz w:val="20"/>
              </w:rPr>
              <w:t>Анализ пользовательской деятельности:</w:t>
            </w:r>
            <w:r w:rsidRPr="00B9192F">
              <w:rPr>
                <w:sz w:val="20"/>
              </w:rPr>
              <w:t xml:space="preserve"> Проводится исследование целевой аудитории для выявления их потребностей, предпочтений и способов взаимодействия с приложением. Это поможет создать более адаптивный и удобный интерфейс.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19"/>
              </w:numPr>
              <w:rPr>
                <w:sz w:val="20"/>
              </w:rPr>
            </w:pPr>
            <w:r w:rsidRPr="00B9192F">
              <w:rPr>
                <w:b/>
                <w:sz w:val="20"/>
              </w:rPr>
              <w:t>Разработка интерфейса приложения:</w:t>
            </w:r>
            <w:r w:rsidRPr="00B9192F">
              <w:rPr>
                <w:sz w:val="20"/>
              </w:rPr>
              <w:t xml:space="preserve"> Создание интуитивно понятного и привлекательного интерфейса, который позволит как организаторам, так и посетителям легко находить информацию и взаимодействовать с функционалом приложения.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19"/>
              </w:numPr>
              <w:rPr>
                <w:sz w:val="20"/>
              </w:rPr>
            </w:pPr>
            <w:proofErr w:type="spellStart"/>
            <w:r w:rsidRPr="00B9192F">
              <w:rPr>
                <w:b/>
                <w:sz w:val="20"/>
              </w:rPr>
              <w:t>Онбординг</w:t>
            </w:r>
            <w:proofErr w:type="spellEnd"/>
            <w:r w:rsidRPr="00B9192F">
              <w:rPr>
                <w:b/>
                <w:sz w:val="20"/>
              </w:rPr>
              <w:t xml:space="preserve"> и поддержка пользователя:</w:t>
            </w:r>
            <w:r w:rsidRPr="00B9192F">
              <w:rPr>
                <w:sz w:val="20"/>
              </w:rPr>
              <w:t xml:space="preserve"> Процесс внедрения новых пользователей в использование приложения через обучающие модули</w:t>
            </w:r>
            <w:r w:rsidR="00F122E0">
              <w:rPr>
                <w:sz w:val="20"/>
              </w:rPr>
              <w:t xml:space="preserve"> и доступные средства поддержки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19"/>
              </w:numPr>
              <w:rPr>
                <w:sz w:val="20"/>
              </w:rPr>
            </w:pPr>
            <w:r w:rsidRPr="00B9192F">
              <w:rPr>
                <w:b/>
                <w:sz w:val="20"/>
              </w:rPr>
              <w:t>Систематизация источников для поиска мероприятий:</w:t>
            </w:r>
            <w:r w:rsidRPr="00B9192F">
              <w:rPr>
                <w:sz w:val="20"/>
              </w:rPr>
              <w:t xml:space="preserve"> Использование различных источников информации (социальные сети, афиши, организации и т.д.) для наполнения приложения актуальными мероприятиями, а также создание механизма для обратной связи и предложения пользователями собственных событий.</w:t>
            </w:r>
          </w:p>
          <w:p w:rsidR="00B9192F" w:rsidRPr="00B9192F" w:rsidRDefault="00B9192F" w:rsidP="00B9192F">
            <w:pPr>
              <w:pStyle w:val="TableParagraph"/>
              <w:numPr>
                <w:ilvl w:val="0"/>
                <w:numId w:val="19"/>
              </w:numPr>
              <w:rPr>
                <w:sz w:val="20"/>
              </w:rPr>
            </w:pPr>
            <w:r w:rsidRPr="00B9192F">
              <w:rPr>
                <w:b/>
                <w:sz w:val="20"/>
              </w:rPr>
              <w:t>Разработка клиентской и серверной части приложения:</w:t>
            </w:r>
            <w:r w:rsidRPr="00B9192F">
              <w:rPr>
                <w:sz w:val="20"/>
              </w:rPr>
              <w:t xml:space="preserve"> Это обеспечит надежную работу приложения, безопасность хранения данных пользователей и масштабируемость для будущих обновлений.</w:t>
            </w:r>
          </w:p>
          <w:p w:rsidR="006A19E6" w:rsidRDefault="00B9192F" w:rsidP="00B9192F">
            <w:pPr>
              <w:pStyle w:val="TableParagraph"/>
              <w:numPr>
                <w:ilvl w:val="0"/>
                <w:numId w:val="19"/>
              </w:numPr>
              <w:rPr>
                <w:sz w:val="20"/>
              </w:rPr>
            </w:pPr>
            <w:r w:rsidRPr="00B9192F">
              <w:rPr>
                <w:b/>
                <w:sz w:val="20"/>
              </w:rPr>
              <w:lastRenderedPageBreak/>
              <w:t>Разработка бизнес-логики проекта:</w:t>
            </w:r>
            <w:r w:rsidRPr="00B9192F">
              <w:rPr>
                <w:sz w:val="20"/>
              </w:rPr>
              <w:t xml:space="preserve"> Определение ключевых бизнес-процессов и правил, которые обеспечивают взаимосвязь между организаторами мероприятий и посетителями, а также создание системы монетизации (например, платные рекламы организаторов, платные функции).</w:t>
            </w:r>
          </w:p>
        </w:tc>
      </w:tr>
      <w:tr w:rsidR="006A19E6">
        <w:trPr>
          <w:trHeight w:val="2481"/>
        </w:trPr>
        <w:tc>
          <w:tcPr>
            <w:tcW w:w="708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spacing w:line="261" w:lineRule="auto"/>
              <w:ind w:left="110" w:right="130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потенциала «рынка»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рентабельности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</w:t>
            </w:r>
          </w:p>
          <w:p w:rsidR="006A19E6" w:rsidRDefault="00C072DE">
            <w:pPr>
              <w:pStyle w:val="TableParagraph"/>
              <w:spacing w:line="256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A614E5">
              <w:rPr>
                <w:i/>
                <w:sz w:val="20"/>
                <w:highlight w:val="yellow"/>
              </w:rPr>
              <w:t>для проектов, прошедших во второй этап</w:t>
            </w:r>
            <w:r w:rsidRPr="00A614E5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>акселерационной программы</w:t>
            </w:r>
            <w:r>
              <w:rPr>
                <w:i/>
                <w:sz w:val="20"/>
              </w:rPr>
              <w:t>)</w:t>
            </w:r>
          </w:p>
          <w:p w:rsidR="006A19E6" w:rsidRDefault="006A19E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6A19E6" w:rsidRDefault="00C072DE">
            <w:pPr>
              <w:pStyle w:val="TableParagraph"/>
              <w:spacing w:line="259" w:lineRule="auto"/>
              <w:ind w:left="110"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кратко обоснование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сегмента и доли рынка, потенциальные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 для масштабирования бизнеса,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раскрыть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</w:p>
          <w:p w:rsidR="006A19E6" w:rsidRDefault="00C072DE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16.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2483"/>
        </w:trPr>
        <w:tc>
          <w:tcPr>
            <w:tcW w:w="708" w:type="dxa"/>
          </w:tcPr>
          <w:p w:rsidR="006A19E6" w:rsidRDefault="006A19E6">
            <w:pPr>
              <w:pStyle w:val="TableParagraph"/>
              <w:rPr>
                <w:i/>
              </w:rPr>
            </w:pPr>
          </w:p>
          <w:p w:rsidR="006A19E6" w:rsidRDefault="006A19E6">
            <w:pPr>
              <w:pStyle w:val="TableParagraph"/>
              <w:rPr>
                <w:i/>
              </w:rPr>
            </w:pPr>
          </w:p>
          <w:p w:rsidR="006A19E6" w:rsidRDefault="006A19E6">
            <w:pPr>
              <w:pStyle w:val="TableParagraph"/>
              <w:rPr>
                <w:i/>
              </w:rPr>
            </w:pPr>
          </w:p>
          <w:p w:rsidR="006A19E6" w:rsidRDefault="006A19E6">
            <w:pPr>
              <w:pStyle w:val="TableParagraph"/>
              <w:spacing w:before="3"/>
              <w:rPr>
                <w:i/>
                <w:sz w:val="31"/>
              </w:rPr>
            </w:pPr>
          </w:p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58" w:type="dxa"/>
          </w:tcPr>
          <w:p w:rsidR="006A19E6" w:rsidRDefault="00C072DE">
            <w:pPr>
              <w:pStyle w:val="TableParagraph"/>
              <w:spacing w:line="261" w:lineRule="auto"/>
              <w:ind w:left="110"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План дальнейшего развития стартап-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  <w:p w:rsidR="006A19E6" w:rsidRDefault="00C072DE">
            <w:pPr>
              <w:pStyle w:val="TableParagraph"/>
              <w:spacing w:line="261" w:lineRule="auto"/>
              <w:ind w:left="110" w:right="425"/>
              <w:rPr>
                <w:i/>
                <w:sz w:val="20"/>
              </w:rPr>
            </w:pPr>
            <w:r w:rsidRPr="00A614E5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A614E5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A614E5">
              <w:rPr>
                <w:i/>
                <w:sz w:val="20"/>
                <w:highlight w:val="yellow"/>
              </w:rPr>
              <w:t>акселерационной программы)</w:t>
            </w:r>
          </w:p>
          <w:p w:rsidR="006A19E6" w:rsidRDefault="006A19E6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A19E6" w:rsidRDefault="00C072DE">
            <w:pPr>
              <w:pStyle w:val="TableParagraph"/>
              <w:spacing w:line="259" w:lineRule="auto"/>
              <w:ind w:left="110" w:right="191"/>
              <w:rPr>
                <w:i/>
                <w:sz w:val="20"/>
              </w:rPr>
            </w:pPr>
            <w:r>
              <w:rPr>
                <w:i/>
                <w:sz w:val="20"/>
              </w:rPr>
              <w:t>Укажите, какие шаги будут предприняты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течение 6-12 месяцев после завершения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 акселерационной программы,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меры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поддержки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привлечь</w:t>
            </w:r>
          </w:p>
        </w:tc>
        <w:tc>
          <w:tcPr>
            <w:tcW w:w="5525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</w:tbl>
    <w:p w:rsidR="00720100" w:rsidRDefault="00720100">
      <w:pPr>
        <w:pStyle w:val="a3"/>
        <w:spacing w:before="7" w:line="368" w:lineRule="exact"/>
        <w:ind w:left="1131" w:right="1529"/>
        <w:jc w:val="center"/>
      </w:pPr>
      <w:r>
        <w:br w:type="page"/>
      </w:r>
    </w:p>
    <w:p w:rsidR="006A19E6" w:rsidRDefault="00C072DE">
      <w:pPr>
        <w:pStyle w:val="a3"/>
        <w:spacing w:before="7" w:line="368" w:lineRule="exact"/>
        <w:ind w:left="1131" w:right="1529"/>
        <w:jc w:val="center"/>
      </w:pPr>
      <w:r>
        <w:lastRenderedPageBreak/>
        <w:t>ДОПОЛНИТЕЛЬНО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ЗАЯВКИ</w:t>
      </w:r>
    </w:p>
    <w:p w:rsidR="006A19E6" w:rsidRDefault="00C072DE">
      <w:pPr>
        <w:pStyle w:val="a3"/>
        <w:spacing w:line="368" w:lineRule="exact"/>
        <w:ind w:left="1131" w:right="1530"/>
        <w:jc w:val="center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СТУДЕНЧЕСКИЙ</w:t>
      </w:r>
      <w:r>
        <w:rPr>
          <w:spacing w:val="-4"/>
        </w:rPr>
        <w:t xml:space="preserve"> </w:t>
      </w:r>
      <w:r>
        <w:t>СТАРТАП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ФСИ</w:t>
      </w:r>
      <w:r>
        <w:rPr>
          <w:b w:val="0"/>
        </w:rPr>
        <w:t>:</w:t>
      </w:r>
    </w:p>
    <w:p w:rsidR="006A19E6" w:rsidRDefault="00C072DE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</w:t>
      </w:r>
      <w:r w:rsidRPr="00A614E5">
        <w:rPr>
          <w:i/>
          <w:sz w:val="20"/>
          <w:highlight w:val="yellow"/>
        </w:rPr>
        <w:t>для</w:t>
      </w:r>
      <w:r w:rsidRPr="00A614E5">
        <w:rPr>
          <w:i/>
          <w:spacing w:val="-2"/>
          <w:sz w:val="20"/>
          <w:highlight w:val="yellow"/>
        </w:rPr>
        <w:t xml:space="preserve"> </w:t>
      </w:r>
      <w:r w:rsidRPr="00A614E5">
        <w:rPr>
          <w:i/>
          <w:sz w:val="20"/>
          <w:highlight w:val="yellow"/>
        </w:rPr>
        <w:t>проектов,</w:t>
      </w:r>
      <w:r w:rsidRPr="00A614E5">
        <w:rPr>
          <w:i/>
          <w:spacing w:val="-2"/>
          <w:sz w:val="20"/>
          <w:highlight w:val="yellow"/>
        </w:rPr>
        <w:t xml:space="preserve"> </w:t>
      </w:r>
      <w:r w:rsidRPr="00A614E5">
        <w:rPr>
          <w:i/>
          <w:sz w:val="20"/>
          <w:highlight w:val="yellow"/>
        </w:rPr>
        <w:t>прошедших</w:t>
      </w:r>
      <w:r w:rsidRPr="00A614E5">
        <w:rPr>
          <w:i/>
          <w:spacing w:val="-2"/>
          <w:sz w:val="20"/>
          <w:highlight w:val="yellow"/>
        </w:rPr>
        <w:t xml:space="preserve"> </w:t>
      </w:r>
      <w:r w:rsidRPr="00A614E5">
        <w:rPr>
          <w:i/>
          <w:sz w:val="20"/>
          <w:highlight w:val="yellow"/>
        </w:rPr>
        <w:t>во</w:t>
      </w:r>
      <w:r w:rsidRPr="00A614E5">
        <w:rPr>
          <w:i/>
          <w:spacing w:val="-2"/>
          <w:sz w:val="20"/>
          <w:highlight w:val="yellow"/>
        </w:rPr>
        <w:t xml:space="preserve"> </w:t>
      </w:r>
      <w:r w:rsidRPr="00A614E5">
        <w:rPr>
          <w:i/>
          <w:sz w:val="20"/>
          <w:highlight w:val="yellow"/>
        </w:rPr>
        <w:t>второй</w:t>
      </w:r>
      <w:r w:rsidRPr="00A614E5">
        <w:rPr>
          <w:i/>
          <w:spacing w:val="-4"/>
          <w:sz w:val="20"/>
          <w:highlight w:val="yellow"/>
        </w:rPr>
        <w:t xml:space="preserve"> </w:t>
      </w:r>
      <w:r w:rsidRPr="00A614E5">
        <w:rPr>
          <w:i/>
          <w:sz w:val="20"/>
          <w:highlight w:val="yellow"/>
        </w:rPr>
        <w:t>этап</w:t>
      </w:r>
      <w:r w:rsidRPr="00A614E5">
        <w:rPr>
          <w:i/>
          <w:spacing w:val="-3"/>
          <w:sz w:val="20"/>
          <w:highlight w:val="yellow"/>
        </w:rPr>
        <w:t xml:space="preserve"> </w:t>
      </w:r>
      <w:r w:rsidRPr="00A614E5">
        <w:rPr>
          <w:i/>
          <w:sz w:val="20"/>
          <w:highlight w:val="yellow"/>
        </w:rPr>
        <w:t>акселерационной</w:t>
      </w:r>
      <w:r w:rsidRPr="00A614E5">
        <w:rPr>
          <w:i/>
          <w:spacing w:val="-2"/>
          <w:sz w:val="20"/>
          <w:highlight w:val="yellow"/>
        </w:rPr>
        <w:t xml:space="preserve"> </w:t>
      </w:r>
      <w:r w:rsidRPr="00A614E5">
        <w:rPr>
          <w:i/>
          <w:sz w:val="20"/>
          <w:highlight w:val="yellow"/>
        </w:rPr>
        <w:t>программы</w:t>
      </w:r>
      <w:r w:rsidR="00720100" w:rsidRPr="00720100">
        <w:rPr>
          <w:i/>
          <w:sz w:val="20"/>
          <w:highlight w:val="green"/>
        </w:rPr>
        <w:t>, заполняется по желанию</w:t>
      </w:r>
      <w:r>
        <w:rPr>
          <w:i/>
          <w:sz w:val="20"/>
        </w:rPr>
        <w:t>)</w:t>
      </w:r>
    </w:p>
    <w:p w:rsidR="006A19E6" w:rsidRDefault="00C072DE">
      <w:pPr>
        <w:spacing w:before="20"/>
        <w:ind w:left="111"/>
      </w:pPr>
      <w:r>
        <w:t>(подробнее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ФСИ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10" w:anchor="documentu">
        <w:r>
          <w:rPr>
            <w:color w:val="0562C1"/>
            <w:u w:val="single" w:color="0562C1"/>
          </w:rPr>
          <w:t>https://fasie.ru/programs/programma-studstartup/#documentu</w:t>
        </w:r>
        <w:r>
          <w:rPr>
            <w:color w:val="0562C1"/>
            <w:spacing w:val="-2"/>
          </w:rPr>
          <w:t xml:space="preserve"> </w:t>
        </w:r>
      </w:hyperlink>
      <w:r>
        <w:t>)</w:t>
      </w:r>
    </w:p>
    <w:p w:rsidR="006A19E6" w:rsidRDefault="006A19E6">
      <w:pPr>
        <w:spacing w:before="6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6A19E6">
        <w:trPr>
          <w:trHeight w:val="820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1" w:line="259" w:lineRule="auto"/>
              <w:ind w:left="107" w:right="668"/>
            </w:pPr>
            <w:r>
              <w:t>Фокусная тематика из перечня ФСИ</w:t>
            </w:r>
            <w:r>
              <w:rPr>
                <w:spacing w:val="-52"/>
              </w:rPr>
              <w:t xml:space="preserve"> </w:t>
            </w:r>
            <w:r>
              <w:t>(</w:t>
            </w:r>
            <w:hyperlink r:id="rId11">
              <w:r>
                <w:rPr>
                  <w:color w:val="0562C1"/>
                  <w:u w:val="single" w:color="0562C1"/>
                </w:rPr>
                <w:t>https://fasie.ru/programs/programma-</w:t>
              </w:r>
            </w:hyperlink>
          </w:p>
          <w:p w:rsidR="006A19E6" w:rsidRDefault="00015115">
            <w:pPr>
              <w:pStyle w:val="TableParagraph"/>
              <w:spacing w:line="252" w:lineRule="exact"/>
              <w:ind w:left="107"/>
            </w:pPr>
            <w:hyperlink r:id="rId12">
              <w:proofErr w:type="spellStart"/>
              <w:r w:rsidR="00C072DE">
                <w:rPr>
                  <w:color w:val="0562C1"/>
                  <w:u w:val="single" w:color="0562C1"/>
                </w:rPr>
                <w:t>start</w:t>
              </w:r>
              <w:proofErr w:type="spellEnd"/>
              <w:r w:rsidR="00C072DE">
                <w:rPr>
                  <w:color w:val="0562C1"/>
                  <w:u w:val="single" w:color="0562C1"/>
                </w:rPr>
                <w:t>/</w:t>
              </w:r>
              <w:proofErr w:type="spellStart"/>
              <w:r w:rsidR="00C072DE">
                <w:rPr>
                  <w:color w:val="0562C1"/>
                  <w:u w:val="single" w:color="0562C1"/>
                </w:rPr>
                <w:t>fokusnye-tematiki.php</w:t>
              </w:r>
              <w:proofErr w:type="spellEnd"/>
              <w:r w:rsidR="00C072DE">
                <w:rPr>
                  <w:color w:val="0562C1"/>
                  <w:spacing w:val="-4"/>
                </w:rPr>
                <w:t xml:space="preserve"> </w:t>
              </w:r>
            </w:hyperlink>
            <w:r w:rsidR="00C072DE">
              <w:t>)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218"/>
        </w:trPr>
        <w:tc>
          <w:tcPr>
            <w:tcW w:w="10025" w:type="dxa"/>
            <w:gridSpan w:val="2"/>
          </w:tcPr>
          <w:p w:rsidR="006A19E6" w:rsidRDefault="00C072DE">
            <w:pPr>
              <w:pStyle w:val="TableParagraph"/>
              <w:spacing w:before="120"/>
              <w:ind w:left="216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</w:t>
            </w:r>
          </w:p>
          <w:p w:rsidR="006A19E6" w:rsidRDefault="00C072DE">
            <w:pPr>
              <w:pStyle w:val="TableParagraph"/>
              <w:spacing w:before="48"/>
              <w:ind w:left="216" w:right="205"/>
              <w:jc w:val="center"/>
              <w:rPr>
                <w:b/>
              </w:rPr>
            </w:pPr>
            <w:r>
              <w:rPr>
                <w:b/>
              </w:rPr>
              <w:t>(РЕЗУЛЬТАТ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СТАРТАП-ПРОЕКТА)</w:t>
            </w:r>
          </w:p>
          <w:p w:rsidR="006A19E6" w:rsidRDefault="00C072DE">
            <w:pPr>
              <w:pStyle w:val="TableParagraph"/>
              <w:spacing w:before="36"/>
              <w:ind w:left="216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самоокупаемость):</w:t>
            </w:r>
          </w:p>
        </w:tc>
      </w:tr>
      <w:tr w:rsidR="006A19E6">
        <w:trPr>
          <w:trHeight w:val="2728"/>
        </w:trPr>
        <w:tc>
          <w:tcPr>
            <w:tcW w:w="4212" w:type="dxa"/>
          </w:tcPr>
          <w:p w:rsidR="006A19E6" w:rsidRDefault="00C072DE">
            <w:pPr>
              <w:pStyle w:val="TableParagraph"/>
              <w:spacing w:line="256" w:lineRule="auto"/>
              <w:ind w:left="107" w:right="761"/>
              <w:rPr>
                <w:i/>
                <w:sz w:val="20"/>
              </w:rPr>
            </w:pPr>
            <w:r>
              <w:rPr>
                <w:sz w:val="20"/>
              </w:rPr>
              <w:t xml:space="preserve">Коллектив </w:t>
            </w:r>
            <w:r>
              <w:rPr>
                <w:i/>
                <w:sz w:val="20"/>
              </w:rPr>
              <w:t>(характеристика будущего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предприятия)</w:t>
            </w:r>
          </w:p>
          <w:p w:rsidR="006A19E6" w:rsidRDefault="00C072DE">
            <w:pPr>
              <w:pStyle w:val="TableParagraph"/>
              <w:spacing w:before="5" w:line="259" w:lineRule="auto"/>
              <w:ind w:left="107" w:right="104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информация о составе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коллектива (т.е. информация по количеству,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перечню должностей, квалификации),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который Вы представляете на момент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 на самоокупаемость.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Вероятно, этот состав шире и(или) будет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отличаться от состава команды по проекту,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 нам важно увидеть, 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</w:p>
          <w:p w:rsidR="006A19E6" w:rsidRDefault="00C072DE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представляете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себе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штат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созданного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</w:tbl>
    <w:p w:rsidR="006A19E6" w:rsidRDefault="006A19E6">
      <w:pPr>
        <w:rPr>
          <w:sz w:val="20"/>
        </w:rPr>
        <w:sectPr w:rsidR="006A19E6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6A19E6">
        <w:trPr>
          <w:trHeight w:val="494"/>
        </w:trPr>
        <w:tc>
          <w:tcPr>
            <w:tcW w:w="4212" w:type="dxa"/>
          </w:tcPr>
          <w:p w:rsidR="006A19E6" w:rsidRDefault="00C072DE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предприятия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переходе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:rsidR="006A19E6" w:rsidRDefault="00C072DE">
            <w:pPr>
              <w:pStyle w:val="TableParagraph"/>
              <w:spacing w:before="17"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739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:rsidR="006A19E6" w:rsidRDefault="00C072DE">
            <w:pPr>
              <w:pStyle w:val="TableParagraph"/>
              <w:spacing w:before="18" w:line="259" w:lineRule="auto"/>
              <w:ind w:left="107"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информацию о 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 о планируемом техническом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оснащении предприятия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(наличие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 и материальных ресурсов)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</w:p>
          <w:p w:rsidR="006A19E6" w:rsidRDefault="00C072DE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737"/>
        </w:trPr>
        <w:tc>
          <w:tcPr>
            <w:tcW w:w="4212" w:type="dxa"/>
          </w:tcPr>
          <w:p w:rsidR="006A19E6" w:rsidRDefault="00C072DE">
            <w:pPr>
              <w:pStyle w:val="TableParagraph"/>
              <w:spacing w:line="259" w:lineRule="auto"/>
              <w:ind w:left="107" w:right="1030"/>
              <w:rPr>
                <w:i/>
                <w:sz w:val="20"/>
              </w:rPr>
            </w:pPr>
            <w:r>
              <w:rPr>
                <w:sz w:val="20"/>
              </w:rPr>
              <w:t>Партнеры (поставщики, продавцы)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Указывается информация о 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 о партнерах/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поставщиках/продавцах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:rsidR="006A19E6" w:rsidRDefault="00C072D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</w:p>
          <w:p w:rsidR="006A19E6" w:rsidRDefault="00C072DE">
            <w:pPr>
              <w:pStyle w:val="TableParagraph"/>
              <w:spacing w:before="17"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737"/>
        </w:trPr>
        <w:tc>
          <w:tcPr>
            <w:tcW w:w="4212" w:type="dxa"/>
          </w:tcPr>
          <w:p w:rsidR="006A19E6" w:rsidRDefault="00C072DE">
            <w:pPr>
              <w:pStyle w:val="TableParagraph"/>
              <w:spacing w:line="256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Объем реализации продукции (в натуральных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единицах)</w:t>
            </w:r>
          </w:p>
          <w:p w:rsidR="006A19E6" w:rsidRDefault="00C072DE">
            <w:pPr>
              <w:pStyle w:val="TableParagraph"/>
              <w:spacing w:before="5" w:line="259" w:lineRule="auto"/>
              <w:ind w:left="107" w:right="171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 продукции на момент выхода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 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</w:t>
            </w:r>
          </w:p>
          <w:p w:rsidR="006A19E6" w:rsidRDefault="00C072DE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осуществлено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984"/>
        </w:trPr>
        <w:tc>
          <w:tcPr>
            <w:tcW w:w="4212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:rsidR="006A19E6" w:rsidRDefault="00C072DE">
            <w:pPr>
              <w:pStyle w:val="TableParagraph"/>
              <w:spacing w:before="17" w:line="259" w:lineRule="auto"/>
              <w:ind w:left="107" w:right="1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 доходов (вне зависимости от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источника, например, выручка с продаж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т.д.) предприятия на момент выхода 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</w:p>
          <w:p w:rsidR="006A19E6" w:rsidRDefault="00C072DE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достигнуто.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489"/>
        </w:trPr>
        <w:tc>
          <w:tcPr>
            <w:tcW w:w="4212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:rsidR="006A19E6" w:rsidRDefault="00C072DE">
            <w:pPr>
              <w:pStyle w:val="TableParagraph"/>
              <w:spacing w:before="20" w:line="259" w:lineRule="auto"/>
              <w:ind w:left="107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расходов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</w:p>
          <w:p w:rsidR="006A19E6" w:rsidRDefault="00C072DE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240"/>
        </w:trPr>
        <w:tc>
          <w:tcPr>
            <w:tcW w:w="4212" w:type="dxa"/>
          </w:tcPr>
          <w:p w:rsidR="006A19E6" w:rsidRDefault="00C072DE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самоокупаемость</w:t>
            </w:r>
          </w:p>
          <w:p w:rsidR="006A19E6" w:rsidRDefault="00C072DE">
            <w:pPr>
              <w:pStyle w:val="TableParagraph"/>
              <w:spacing w:before="5" w:line="256" w:lineRule="auto"/>
              <w:ind w:left="107" w:right="101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количество лет после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завершения гранта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820"/>
        </w:trPr>
        <w:tc>
          <w:tcPr>
            <w:tcW w:w="10025" w:type="dxa"/>
            <w:gridSpan w:val="2"/>
          </w:tcPr>
          <w:p w:rsidR="006A19E6" w:rsidRDefault="00C072DE">
            <w:pPr>
              <w:pStyle w:val="TableParagraph"/>
              <w:spacing w:before="40"/>
              <w:ind w:left="216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ЗАДЕЛ,</w:t>
            </w:r>
          </w:p>
          <w:p w:rsidR="006A19E6" w:rsidRDefault="00C072DE">
            <w:pPr>
              <w:pStyle w:val="TableParagraph"/>
              <w:spacing w:before="89"/>
              <w:ind w:left="216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ПРЕДПРИЯТИЯ:</w:t>
            </w:r>
          </w:p>
        </w:tc>
      </w:tr>
      <w:tr w:rsidR="006A19E6">
        <w:trPr>
          <w:trHeight w:val="609"/>
        </w:trPr>
        <w:tc>
          <w:tcPr>
            <w:tcW w:w="4212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Коллектив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618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оснащение: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611"/>
        </w:trPr>
        <w:tc>
          <w:tcPr>
            <w:tcW w:w="4212" w:type="dxa"/>
          </w:tcPr>
          <w:p w:rsidR="006A19E6" w:rsidRDefault="00C07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продавцы)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  <w:tr w:rsidR="006A19E6">
        <w:trPr>
          <w:trHeight w:val="1365"/>
        </w:trPr>
        <w:tc>
          <w:tcPr>
            <w:tcW w:w="10025" w:type="dxa"/>
            <w:gridSpan w:val="2"/>
          </w:tcPr>
          <w:p w:rsidR="006A19E6" w:rsidRDefault="00C072DE">
            <w:pPr>
              <w:pStyle w:val="TableParagraph"/>
              <w:spacing w:before="120"/>
              <w:ind w:left="216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  <w:p w:rsidR="006A19E6" w:rsidRDefault="00C072DE">
            <w:pPr>
              <w:pStyle w:val="TableParagraph"/>
              <w:spacing w:before="166" w:line="259" w:lineRule="auto"/>
              <w:ind w:left="1334" w:right="1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 период грантовой поддержки и максимально прогнозируемый срок,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2-х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гранта)</w:t>
            </w:r>
          </w:p>
        </w:tc>
      </w:tr>
      <w:tr w:rsidR="006A19E6">
        <w:trPr>
          <w:trHeight w:val="618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1"/>
              <w:ind w:left="107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коллектива: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  <w:rPr>
                <w:sz w:val="20"/>
              </w:rPr>
            </w:pPr>
          </w:p>
        </w:tc>
      </w:tr>
    </w:tbl>
    <w:p w:rsidR="006A19E6" w:rsidRDefault="006A19E6">
      <w:pPr>
        <w:rPr>
          <w:sz w:val="20"/>
        </w:rPr>
        <w:sectPr w:rsidR="006A19E6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1"/>
        <w:gridCol w:w="1410"/>
        <w:gridCol w:w="1016"/>
        <w:gridCol w:w="2076"/>
        <w:gridCol w:w="2567"/>
        <w:gridCol w:w="154"/>
      </w:tblGrid>
      <w:tr w:rsidR="006A19E6">
        <w:trPr>
          <w:trHeight w:val="616"/>
        </w:trPr>
        <w:tc>
          <w:tcPr>
            <w:tcW w:w="4212" w:type="dxa"/>
            <w:gridSpan w:val="3"/>
          </w:tcPr>
          <w:p w:rsidR="006A19E6" w:rsidRDefault="00C072DE">
            <w:pPr>
              <w:pStyle w:val="TableParagraph"/>
              <w:spacing w:before="1"/>
              <w:ind w:left="107"/>
            </w:pPr>
            <w:r>
              <w:lastRenderedPageBreak/>
              <w:t>Функционирование</w:t>
            </w:r>
            <w:r>
              <w:rPr>
                <w:spacing w:val="-4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лица:</w:t>
            </w:r>
          </w:p>
        </w:tc>
        <w:tc>
          <w:tcPr>
            <w:tcW w:w="5813" w:type="dxa"/>
            <w:gridSpan w:val="4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3275"/>
        </w:trPr>
        <w:tc>
          <w:tcPr>
            <w:tcW w:w="4212" w:type="dxa"/>
            <w:gridSpan w:val="3"/>
          </w:tcPr>
          <w:p w:rsidR="006A19E6" w:rsidRDefault="00C072DE">
            <w:pPr>
              <w:pStyle w:val="TableParagraph"/>
              <w:spacing w:before="1" w:line="259" w:lineRule="auto"/>
              <w:ind w:left="107" w:right="103"/>
            </w:pPr>
            <w:r>
              <w:t>Выполнение работ по разработке</w:t>
            </w:r>
            <w:r>
              <w:rPr>
                <w:spacing w:val="1"/>
              </w:rPr>
              <w:t xml:space="preserve"> </w:t>
            </w:r>
            <w:r>
              <w:t>продукции с использованием результатов</w:t>
            </w:r>
            <w:r>
              <w:rPr>
                <w:spacing w:val="1"/>
              </w:rPr>
              <w:t xml:space="preserve"> </w:t>
            </w:r>
            <w:r>
              <w:t>научно-технических и технологических</w:t>
            </w:r>
            <w:r>
              <w:rPr>
                <w:spacing w:val="1"/>
              </w:rPr>
              <w:t xml:space="preserve"> </w:t>
            </w:r>
            <w:r>
              <w:t>исследований (собственных и/или</w:t>
            </w:r>
            <w:r>
              <w:rPr>
                <w:spacing w:val="1"/>
              </w:rPr>
              <w:t xml:space="preserve"> </w:t>
            </w:r>
            <w:r>
              <w:t>легитимно полученных или</w:t>
            </w:r>
            <w:r>
              <w:rPr>
                <w:spacing w:val="1"/>
              </w:rPr>
              <w:t xml:space="preserve"> </w:t>
            </w:r>
            <w:r>
              <w:t>приобретенных), включая информацию о</w:t>
            </w:r>
            <w:r>
              <w:rPr>
                <w:spacing w:val="1"/>
              </w:rPr>
              <w:t xml:space="preserve"> </w:t>
            </w:r>
            <w:r>
              <w:t>создании MVP и (или) доведению</w:t>
            </w:r>
            <w:r>
              <w:rPr>
                <w:spacing w:val="1"/>
              </w:rPr>
              <w:t xml:space="preserve"> </w:t>
            </w:r>
            <w:r>
              <w:t>продукции до уровня TRL 31 и</w:t>
            </w:r>
            <w:r>
              <w:rPr>
                <w:spacing w:val="1"/>
              </w:rPr>
              <w:t xml:space="preserve"> </w:t>
            </w:r>
            <w:r>
              <w:t>обоснование возможности разработки</w:t>
            </w:r>
            <w:r>
              <w:rPr>
                <w:spacing w:val="1"/>
              </w:rPr>
              <w:t xml:space="preserve"> </w:t>
            </w:r>
            <w:r>
              <w:t>MVP / достижения уровня TRL 3 в рамках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гранта:</w:t>
            </w:r>
          </w:p>
        </w:tc>
        <w:tc>
          <w:tcPr>
            <w:tcW w:w="5813" w:type="dxa"/>
            <w:gridSpan w:val="4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1912"/>
        </w:trPr>
        <w:tc>
          <w:tcPr>
            <w:tcW w:w="4212" w:type="dxa"/>
            <w:gridSpan w:val="3"/>
          </w:tcPr>
          <w:p w:rsidR="006A19E6" w:rsidRDefault="00C072DE">
            <w:pPr>
              <w:pStyle w:val="TableParagraph"/>
              <w:spacing w:before="3" w:line="259" w:lineRule="auto"/>
              <w:ind w:left="107" w:right="216"/>
            </w:pPr>
            <w:r>
              <w:t>Выполнение работ по уточнению</w:t>
            </w:r>
            <w:r>
              <w:rPr>
                <w:spacing w:val="1"/>
              </w:rPr>
              <w:t xml:space="preserve"> </w:t>
            </w:r>
            <w:r>
              <w:t>параметров продукции, «формирование»</w:t>
            </w:r>
            <w:r>
              <w:rPr>
                <w:spacing w:val="-52"/>
              </w:rPr>
              <w:t xml:space="preserve"> </w:t>
            </w:r>
            <w:r>
              <w:t>рынка быта (взаимодействие с</w:t>
            </w:r>
            <w:r>
              <w:rPr>
                <w:spacing w:val="1"/>
              </w:rPr>
              <w:t xml:space="preserve"> </w:t>
            </w:r>
            <w:r>
              <w:t>потенциальным покупателем, проверка</w:t>
            </w:r>
            <w:r>
              <w:rPr>
                <w:spacing w:val="1"/>
              </w:rPr>
              <w:t xml:space="preserve"> </w:t>
            </w:r>
            <w:r>
              <w:t>гипотез, анализ информационных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т.п.):</w:t>
            </w:r>
          </w:p>
        </w:tc>
        <w:tc>
          <w:tcPr>
            <w:tcW w:w="5813" w:type="dxa"/>
            <w:gridSpan w:val="4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616"/>
        </w:trPr>
        <w:tc>
          <w:tcPr>
            <w:tcW w:w="4212" w:type="dxa"/>
            <w:gridSpan w:val="3"/>
          </w:tcPr>
          <w:p w:rsidR="006A19E6" w:rsidRDefault="00C072DE">
            <w:pPr>
              <w:pStyle w:val="TableParagraph"/>
              <w:spacing w:before="1"/>
              <w:ind w:left="107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производства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618"/>
        </w:trPr>
        <w:tc>
          <w:tcPr>
            <w:tcW w:w="4212" w:type="dxa"/>
            <w:gridSpan w:val="3"/>
          </w:tcPr>
          <w:p w:rsidR="006A19E6" w:rsidRDefault="00C072DE">
            <w:pPr>
              <w:pStyle w:val="TableParagraph"/>
              <w:spacing w:before="3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981"/>
        </w:trPr>
        <w:tc>
          <w:tcPr>
            <w:tcW w:w="10025" w:type="dxa"/>
            <w:gridSpan w:val="7"/>
          </w:tcPr>
          <w:p w:rsidR="006A19E6" w:rsidRDefault="00C072DE">
            <w:pPr>
              <w:pStyle w:val="TableParagraph"/>
              <w:spacing w:before="118"/>
              <w:ind w:left="216" w:right="2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ПРОЕКТА</w:t>
            </w:r>
          </w:p>
          <w:p w:rsidR="006A19E6" w:rsidRDefault="00C072DE">
            <w:pPr>
              <w:pStyle w:val="TableParagraph"/>
              <w:spacing w:before="57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6A19E6">
        <w:trPr>
          <w:trHeight w:val="618"/>
        </w:trPr>
        <w:tc>
          <w:tcPr>
            <w:tcW w:w="4212" w:type="dxa"/>
            <w:gridSpan w:val="3"/>
          </w:tcPr>
          <w:p w:rsidR="006A19E6" w:rsidRDefault="00C072DE">
            <w:pPr>
              <w:pStyle w:val="TableParagraph"/>
              <w:spacing w:before="1"/>
              <w:ind w:left="107"/>
            </w:pPr>
            <w:r>
              <w:t>Доходы:</w:t>
            </w:r>
          </w:p>
        </w:tc>
        <w:tc>
          <w:tcPr>
            <w:tcW w:w="5813" w:type="dxa"/>
            <w:gridSpan w:val="4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616"/>
        </w:trPr>
        <w:tc>
          <w:tcPr>
            <w:tcW w:w="4212" w:type="dxa"/>
            <w:gridSpan w:val="3"/>
          </w:tcPr>
          <w:p w:rsidR="006A19E6" w:rsidRDefault="00C072DE">
            <w:pPr>
              <w:pStyle w:val="TableParagraph"/>
              <w:spacing w:before="1"/>
              <w:ind w:left="107"/>
            </w:pPr>
            <w:r>
              <w:t>Расходы:</w:t>
            </w:r>
          </w:p>
        </w:tc>
        <w:tc>
          <w:tcPr>
            <w:tcW w:w="5813" w:type="dxa"/>
            <w:gridSpan w:val="4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2457"/>
        </w:trPr>
        <w:tc>
          <w:tcPr>
            <w:tcW w:w="4212" w:type="dxa"/>
            <w:gridSpan w:val="3"/>
          </w:tcPr>
          <w:p w:rsidR="006A19E6" w:rsidRDefault="00C072DE">
            <w:pPr>
              <w:pStyle w:val="TableParagraph"/>
              <w:spacing w:before="1" w:line="259" w:lineRule="auto"/>
              <w:ind w:left="107" w:right="104"/>
            </w:pPr>
            <w:r>
              <w:t>Источники привлечения ресурсов для</w:t>
            </w:r>
            <w:r>
              <w:rPr>
                <w:spacing w:val="1"/>
              </w:rPr>
              <w:t xml:space="preserve"> </w:t>
            </w:r>
            <w:r>
              <w:t>развития стартап-проекта после</w:t>
            </w:r>
            <w:r>
              <w:rPr>
                <w:spacing w:val="1"/>
              </w:rPr>
              <w:t xml:space="preserve"> </w:t>
            </w:r>
            <w:r>
              <w:t>завершения договора гранта и</w:t>
            </w:r>
            <w:r>
              <w:rPr>
                <w:spacing w:val="1"/>
              </w:rPr>
              <w:t xml:space="preserve"> </w:t>
            </w:r>
            <w:r>
              <w:t>обоснование их выбора (грантовая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Фонда</w:t>
            </w:r>
            <w:r>
              <w:rPr>
                <w:spacing w:val="-5"/>
              </w:rPr>
              <w:t xml:space="preserve"> </w:t>
            </w:r>
            <w:r>
              <w:t>содействия</w:t>
            </w:r>
            <w:r>
              <w:rPr>
                <w:spacing w:val="-5"/>
              </w:rPr>
              <w:t xml:space="preserve"> </w:t>
            </w:r>
            <w:r>
              <w:t>инновациям</w:t>
            </w:r>
            <w:r>
              <w:rPr>
                <w:spacing w:val="-52"/>
              </w:rPr>
              <w:t xml:space="preserve"> </w:t>
            </w:r>
            <w:r>
              <w:t>или других институтов развития,</w:t>
            </w:r>
            <w:r>
              <w:rPr>
                <w:spacing w:val="1"/>
              </w:rPr>
              <w:t xml:space="preserve"> </w:t>
            </w:r>
            <w:r>
              <w:t>привлечение кредитных средств,</w:t>
            </w:r>
            <w:r>
              <w:rPr>
                <w:spacing w:val="1"/>
              </w:rPr>
              <w:t xml:space="preserve"> </w:t>
            </w:r>
            <w:r>
              <w:t>венчурных</w:t>
            </w:r>
            <w:r>
              <w:rPr>
                <w:spacing w:val="-1"/>
              </w:rPr>
              <w:t xml:space="preserve"> </w:t>
            </w:r>
            <w:r>
              <w:t>инвестиций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др.):</w:t>
            </w:r>
          </w:p>
        </w:tc>
        <w:tc>
          <w:tcPr>
            <w:tcW w:w="5813" w:type="dxa"/>
            <w:gridSpan w:val="4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664"/>
        </w:trPr>
        <w:tc>
          <w:tcPr>
            <w:tcW w:w="10025" w:type="dxa"/>
            <w:gridSpan w:val="7"/>
          </w:tcPr>
          <w:p w:rsidR="006A19E6" w:rsidRDefault="00C072DE">
            <w:pPr>
              <w:pStyle w:val="TableParagraph"/>
              <w:spacing w:before="238"/>
              <w:ind w:left="580"/>
              <w:rPr>
                <w:b/>
                <w:sz w:val="32"/>
              </w:rPr>
            </w:pPr>
            <w:r>
              <w:rPr>
                <w:b/>
                <w:sz w:val="32"/>
              </w:rPr>
              <w:t>ПЕРЕЧЕНЬ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РАБОТ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ДЕТАЛИЗАЦИЕЙ</w:t>
            </w:r>
          </w:p>
        </w:tc>
      </w:tr>
      <w:tr w:rsidR="006A19E6">
        <w:trPr>
          <w:trHeight w:val="616"/>
        </w:trPr>
        <w:tc>
          <w:tcPr>
            <w:tcW w:w="10025" w:type="dxa"/>
            <w:gridSpan w:val="7"/>
          </w:tcPr>
          <w:p w:rsidR="006A19E6" w:rsidRDefault="00C072DE">
            <w:pPr>
              <w:pStyle w:val="TableParagraph"/>
              <w:spacing w:before="121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1 (длительность 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6A19E6">
        <w:trPr>
          <w:trHeight w:val="240"/>
        </w:trPr>
        <w:tc>
          <w:tcPr>
            <w:tcW w:w="10025" w:type="dxa"/>
            <w:gridSpan w:val="7"/>
            <w:tcBorders>
              <w:bottom w:val="double" w:sz="1" w:space="0" w:color="000000"/>
            </w:tcBorders>
          </w:tcPr>
          <w:p w:rsidR="006A19E6" w:rsidRDefault="006A19E6">
            <w:pPr>
              <w:pStyle w:val="TableParagraph"/>
              <w:rPr>
                <w:sz w:val="16"/>
              </w:rPr>
            </w:pPr>
          </w:p>
        </w:tc>
      </w:tr>
      <w:tr w:rsidR="006A19E6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19E6" w:rsidRDefault="00C072DE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19E6" w:rsidRDefault="00C072DE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19E6" w:rsidRDefault="00C072DE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19E6" w:rsidRDefault="00C072DE">
            <w:pPr>
              <w:pStyle w:val="TableParagraph"/>
              <w:spacing w:before="2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328"/>
        </w:trPr>
        <w:tc>
          <w:tcPr>
            <w:tcW w:w="131" w:type="dxa"/>
            <w:tcBorders>
              <w:top w:val="nil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1" w:space="0" w:color="000000"/>
            </w:tcBorders>
          </w:tcPr>
          <w:p w:rsidR="006A19E6" w:rsidRDefault="006A19E6">
            <w:pPr>
              <w:rPr>
                <w:sz w:val="2"/>
                <w:szCs w:val="2"/>
              </w:rPr>
            </w:pPr>
          </w:p>
        </w:tc>
      </w:tr>
      <w:tr w:rsidR="006A19E6">
        <w:trPr>
          <w:trHeight w:val="633"/>
        </w:trPr>
        <w:tc>
          <w:tcPr>
            <w:tcW w:w="10025" w:type="dxa"/>
            <w:gridSpan w:val="7"/>
            <w:tcBorders>
              <w:top w:val="nil"/>
            </w:tcBorders>
          </w:tcPr>
          <w:p w:rsidR="006A19E6" w:rsidRDefault="00C072DE">
            <w:pPr>
              <w:pStyle w:val="TableParagraph"/>
              <w:spacing w:before="138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2 (длительность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месяцев)</w:t>
            </w:r>
          </w:p>
        </w:tc>
      </w:tr>
      <w:tr w:rsidR="006A19E6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:rsidR="006A19E6" w:rsidRDefault="006A19E6">
            <w:pPr>
              <w:pStyle w:val="TableParagraph"/>
              <w:rPr>
                <w:sz w:val="6"/>
              </w:rPr>
            </w:pPr>
          </w:p>
        </w:tc>
        <w:tc>
          <w:tcPr>
            <w:tcW w:w="9740" w:type="dxa"/>
            <w:gridSpan w:val="5"/>
            <w:tcBorders>
              <w:left w:val="nil"/>
              <w:bottom w:val="double" w:sz="1" w:space="0" w:color="000000"/>
              <w:right w:val="nil"/>
            </w:tcBorders>
          </w:tcPr>
          <w:p w:rsidR="006A19E6" w:rsidRDefault="006A19E6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:rsidR="006A19E6" w:rsidRDefault="006A19E6">
            <w:pPr>
              <w:pStyle w:val="TableParagraph"/>
              <w:rPr>
                <w:sz w:val="6"/>
              </w:rPr>
            </w:pPr>
          </w:p>
        </w:tc>
      </w:tr>
      <w:tr w:rsidR="006A19E6">
        <w:trPr>
          <w:trHeight w:val="324"/>
        </w:trPr>
        <w:tc>
          <w:tcPr>
            <w:tcW w:w="131" w:type="dxa"/>
            <w:tcBorders>
              <w:top w:val="nil"/>
              <w:bottom w:val="nil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19E6" w:rsidRDefault="00C072DE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19E6" w:rsidRDefault="00C072DE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19E6" w:rsidRDefault="00C072DE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19E6" w:rsidRDefault="00C072DE">
            <w:pPr>
              <w:pStyle w:val="TableParagraph"/>
              <w:spacing w:before="23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331"/>
        </w:trPr>
        <w:tc>
          <w:tcPr>
            <w:tcW w:w="131" w:type="dxa"/>
            <w:tcBorders>
              <w:top w:val="nil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:rsidR="006A19E6" w:rsidRDefault="006A19E6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1" w:space="0" w:color="000000"/>
            </w:tcBorders>
          </w:tcPr>
          <w:p w:rsidR="006A19E6" w:rsidRDefault="006A19E6">
            <w:pPr>
              <w:rPr>
                <w:sz w:val="2"/>
                <w:szCs w:val="2"/>
              </w:rPr>
            </w:pPr>
          </w:p>
        </w:tc>
      </w:tr>
    </w:tbl>
    <w:p w:rsidR="006A19E6" w:rsidRDefault="006A19E6">
      <w:pPr>
        <w:rPr>
          <w:sz w:val="2"/>
          <w:szCs w:val="2"/>
        </w:rPr>
        <w:sectPr w:rsidR="006A19E6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6A19E6">
        <w:trPr>
          <w:trHeight w:val="1084"/>
        </w:trPr>
        <w:tc>
          <w:tcPr>
            <w:tcW w:w="10025" w:type="dxa"/>
            <w:gridSpan w:val="2"/>
          </w:tcPr>
          <w:p w:rsidR="006A19E6" w:rsidRDefault="00C072DE">
            <w:pPr>
              <w:pStyle w:val="TableParagraph"/>
              <w:spacing w:before="186" w:line="420" w:lineRule="atLeast"/>
              <w:ind w:left="2402" w:right="2015" w:hanging="358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ПОДДЕРЖКА ДРУГИХ ИНСТИТУТОВ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ИННОВАЦИОННОГО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РАЗВИТИЯ</w:t>
            </w:r>
          </w:p>
        </w:tc>
      </w:tr>
      <w:tr w:rsidR="006A19E6">
        <w:trPr>
          <w:trHeight w:val="618"/>
        </w:trPr>
        <w:tc>
          <w:tcPr>
            <w:tcW w:w="10025" w:type="dxa"/>
            <w:gridSpan w:val="2"/>
          </w:tcPr>
          <w:p w:rsidR="006A19E6" w:rsidRDefault="00C072DE">
            <w:pPr>
              <w:pStyle w:val="TableParagraph"/>
              <w:spacing w:before="121"/>
              <w:ind w:left="107"/>
            </w:pP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институтами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</w:tr>
      <w:tr w:rsidR="006A19E6">
        <w:trPr>
          <w:trHeight w:val="803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thick"/>
              </w:rPr>
              <w:t>Платформа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НТИ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1638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1" w:line="259" w:lineRule="auto"/>
              <w:ind w:left="107" w:right="240"/>
            </w:pPr>
            <w:r>
              <w:t>Участвовал ли кто-либо из членов</w:t>
            </w:r>
            <w:r>
              <w:rPr>
                <w:spacing w:val="1"/>
              </w:rPr>
              <w:t xml:space="preserve"> </w:t>
            </w:r>
            <w:r>
              <w:t>проектной команды в «Акселерационно-</w:t>
            </w:r>
            <w:r>
              <w:rPr>
                <w:spacing w:val="-52"/>
              </w:rPr>
              <w:t xml:space="preserve"> </w:t>
            </w:r>
            <w:r>
              <w:t>образовательных интенсивах по</w:t>
            </w:r>
            <w:r>
              <w:rPr>
                <w:spacing w:val="1"/>
              </w:rPr>
              <w:t xml:space="preserve"> </w:t>
            </w:r>
            <w:r>
              <w:t xml:space="preserve">формированию и </w:t>
            </w:r>
            <w:proofErr w:type="spellStart"/>
            <w:r>
              <w:t>преакселерации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команд»: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1636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1" w:line="259" w:lineRule="auto"/>
              <w:ind w:left="107" w:right="854"/>
            </w:pPr>
            <w:r>
              <w:t>Участвовал ли кто-либо из членов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программах</w:t>
            </w:r>
          </w:p>
          <w:p w:rsidR="006A19E6" w:rsidRDefault="00C072DE">
            <w:pPr>
              <w:pStyle w:val="TableParagraph"/>
              <w:spacing w:line="259" w:lineRule="auto"/>
              <w:ind w:left="107" w:right="377"/>
            </w:pPr>
            <w:r>
              <w:t>«Диагностика и формирование</w:t>
            </w:r>
            <w:r>
              <w:rPr>
                <w:spacing w:val="1"/>
              </w:rPr>
              <w:t xml:space="preserve"> </w:t>
            </w:r>
            <w:r>
              <w:t>компетентностного профиля человека /</w:t>
            </w:r>
            <w:r>
              <w:rPr>
                <w:spacing w:val="-52"/>
              </w:rPr>
              <w:t xml:space="preserve"> </w:t>
            </w:r>
            <w:r>
              <w:t>команды»: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1094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3" w:line="259" w:lineRule="auto"/>
              <w:ind w:left="107" w:right="185"/>
            </w:pPr>
            <w:r>
              <w:t>Перечень членов проектной команды,</w:t>
            </w:r>
            <w:r>
              <w:rPr>
                <w:spacing w:val="1"/>
              </w:rPr>
              <w:t xml:space="preserve"> </w:t>
            </w:r>
            <w:r>
              <w:t xml:space="preserve">участвовавших в программах </w:t>
            </w:r>
            <w:proofErr w:type="spellStart"/>
            <w:r>
              <w:t>Leader</w:t>
            </w:r>
            <w:proofErr w:type="spellEnd"/>
            <w:r>
              <w:t xml:space="preserve"> ID и</w:t>
            </w:r>
            <w:r>
              <w:rPr>
                <w:spacing w:val="-53"/>
              </w:rPr>
              <w:t xml:space="preserve"> </w:t>
            </w:r>
            <w:r>
              <w:t>АНО «Платформа НТИ»: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616"/>
        </w:trPr>
        <w:tc>
          <w:tcPr>
            <w:tcW w:w="10025" w:type="dxa"/>
            <w:gridSpan w:val="2"/>
          </w:tcPr>
          <w:p w:rsidR="006A19E6" w:rsidRDefault="00C072DE">
            <w:pPr>
              <w:pStyle w:val="TableParagraph"/>
              <w:spacing w:line="367" w:lineRule="exact"/>
              <w:ind w:left="216" w:right="2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ДОПОЛНИТЕЛЬНО</w:t>
            </w:r>
          </w:p>
        </w:tc>
      </w:tr>
      <w:tr w:rsidR="006A19E6">
        <w:trPr>
          <w:trHeight w:val="707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1" w:line="259" w:lineRule="auto"/>
              <w:ind w:left="107" w:right="504"/>
              <w:rPr>
                <w:b/>
              </w:rPr>
            </w:pPr>
            <w:r>
              <w:rPr>
                <w:b/>
              </w:rPr>
              <w:t>Участие в программе «Стартап как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диплом»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1523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1" w:line="259" w:lineRule="auto"/>
              <w:ind w:left="107" w:right="145"/>
              <w:rPr>
                <w:b/>
              </w:rPr>
            </w:pPr>
            <w:r>
              <w:rPr>
                <w:b/>
              </w:rPr>
              <w:t>Участие в 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программах 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предпринимательской компетентности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наличие достижений в конкурсах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«Россия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возможностей»: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618"/>
        </w:trPr>
        <w:tc>
          <w:tcPr>
            <w:tcW w:w="10025" w:type="dxa"/>
            <w:gridSpan w:val="2"/>
          </w:tcPr>
          <w:p w:rsidR="006A19E6" w:rsidRDefault="00C072DE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исполнителей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УМНИК</w:t>
            </w:r>
          </w:p>
        </w:tc>
      </w:tr>
      <w:tr w:rsidR="006A19E6">
        <w:trPr>
          <w:trHeight w:val="705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1" w:line="259" w:lineRule="auto"/>
              <w:ind w:left="107" w:right="733"/>
            </w:pPr>
            <w:r>
              <w:t>Номер контракта и тема проекта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«УМНИК»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981"/>
        </w:trPr>
        <w:tc>
          <w:tcPr>
            <w:tcW w:w="4212" w:type="dxa"/>
          </w:tcPr>
          <w:p w:rsidR="006A19E6" w:rsidRDefault="00C072DE">
            <w:pPr>
              <w:pStyle w:val="TableParagraph"/>
              <w:spacing w:before="1" w:line="259" w:lineRule="auto"/>
              <w:ind w:left="107" w:right="333"/>
            </w:pPr>
            <w:r>
              <w:t>Роль лидера по программе «УМНИК» в</w:t>
            </w:r>
            <w:r>
              <w:rPr>
                <w:spacing w:val="-53"/>
              </w:rPr>
              <w:t xml:space="preserve"> </w:t>
            </w:r>
            <w:r>
              <w:t>заявке по программе «Студенческий</w:t>
            </w:r>
            <w:r>
              <w:rPr>
                <w:spacing w:val="1"/>
              </w:rPr>
              <w:t xml:space="preserve"> </w:t>
            </w:r>
            <w:r>
              <w:t>стартап»</w:t>
            </w:r>
          </w:p>
        </w:tc>
        <w:tc>
          <w:tcPr>
            <w:tcW w:w="5813" w:type="dxa"/>
          </w:tcPr>
          <w:p w:rsidR="006A19E6" w:rsidRDefault="006A19E6">
            <w:pPr>
              <w:pStyle w:val="TableParagraph"/>
            </w:pPr>
          </w:p>
        </w:tc>
      </w:tr>
    </w:tbl>
    <w:p w:rsidR="006A19E6" w:rsidRDefault="006A19E6">
      <w:pPr>
        <w:rPr>
          <w:sz w:val="14"/>
        </w:rPr>
      </w:pPr>
    </w:p>
    <w:p w:rsidR="006A19E6" w:rsidRDefault="006A19E6">
      <w:pPr>
        <w:rPr>
          <w:sz w:val="14"/>
        </w:rPr>
        <w:sectPr w:rsidR="006A19E6">
          <w:pgSz w:w="11910" w:h="16840"/>
          <w:pgMar w:top="400" w:right="200" w:bottom="280" w:left="880" w:header="720" w:footer="720" w:gutter="0"/>
          <w:cols w:space="720"/>
        </w:sectPr>
      </w:pPr>
    </w:p>
    <w:p w:rsidR="006A19E6" w:rsidRDefault="006A19E6">
      <w:pPr>
        <w:rPr>
          <w:sz w:val="24"/>
        </w:rPr>
      </w:pPr>
    </w:p>
    <w:p w:rsidR="006A19E6" w:rsidRDefault="006A19E6">
      <w:pPr>
        <w:spacing w:before="5"/>
        <w:rPr>
          <w:sz w:val="20"/>
        </w:rPr>
      </w:pPr>
    </w:p>
    <w:p w:rsidR="006A19E6" w:rsidRDefault="00C072DE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проекта:</w:t>
      </w:r>
    </w:p>
    <w:p w:rsidR="006A19E6" w:rsidRDefault="00C072DE">
      <w:pPr>
        <w:pStyle w:val="a3"/>
        <w:spacing w:before="86"/>
        <w:ind w:left="119"/>
      </w:pPr>
      <w:r>
        <w:rPr>
          <w:b w:val="0"/>
        </w:rPr>
        <w:br w:type="column"/>
      </w:r>
      <w:r>
        <w:lastRenderedPageBreak/>
        <w:t>КАЛЕНДАРНЫЙ</w:t>
      </w:r>
      <w:r>
        <w:rPr>
          <w:spacing w:val="-10"/>
        </w:rPr>
        <w:t xml:space="preserve"> </w:t>
      </w:r>
      <w:r>
        <w:t>ПЛАН</w:t>
      </w:r>
    </w:p>
    <w:p w:rsidR="006A19E6" w:rsidRDefault="006A19E6">
      <w:pPr>
        <w:sectPr w:rsidR="006A19E6">
          <w:type w:val="continuous"/>
          <w:pgSz w:w="11910" w:h="16840"/>
          <w:pgMar w:top="340" w:right="200" w:bottom="280" w:left="880" w:header="720" w:footer="720" w:gutter="0"/>
          <w:cols w:num="2" w:space="720" w:equalWidth="0">
            <w:col w:w="3221" w:space="40"/>
            <w:col w:w="7569"/>
          </w:cols>
        </w:sectPr>
      </w:pPr>
    </w:p>
    <w:p w:rsidR="006A19E6" w:rsidRDefault="006A19E6">
      <w:pPr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6A19E6">
        <w:trPr>
          <w:trHeight w:val="983"/>
        </w:trPr>
        <w:tc>
          <w:tcPr>
            <w:tcW w:w="684" w:type="dxa"/>
          </w:tcPr>
          <w:p w:rsidR="006A19E6" w:rsidRDefault="006A19E6">
            <w:pPr>
              <w:pStyle w:val="TableParagraph"/>
              <w:rPr>
                <w:b/>
                <w:sz w:val="19"/>
              </w:rPr>
            </w:pPr>
          </w:p>
          <w:p w:rsidR="006A19E6" w:rsidRDefault="00C072DE">
            <w:pPr>
              <w:pStyle w:val="TableParagraph"/>
              <w:spacing w:line="259" w:lineRule="auto"/>
              <w:ind w:left="91" w:right="59" w:firstLine="14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этапа</w:t>
            </w:r>
          </w:p>
        </w:tc>
        <w:tc>
          <w:tcPr>
            <w:tcW w:w="4841" w:type="dxa"/>
          </w:tcPr>
          <w:p w:rsidR="006A19E6" w:rsidRDefault="006A19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19E6" w:rsidRDefault="00C072DE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  <w:tc>
          <w:tcPr>
            <w:tcW w:w="1963" w:type="dxa"/>
          </w:tcPr>
          <w:p w:rsidR="006A19E6" w:rsidRDefault="006A1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A19E6" w:rsidRDefault="00C072DE">
            <w:pPr>
              <w:pStyle w:val="TableParagraph"/>
              <w:spacing w:line="256" w:lineRule="auto"/>
              <w:ind w:left="822" w:right="16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 этапа,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</w:t>
            </w:r>
            <w:proofErr w:type="spellEnd"/>
          </w:p>
        </w:tc>
        <w:tc>
          <w:tcPr>
            <w:tcW w:w="2100" w:type="dxa"/>
          </w:tcPr>
          <w:p w:rsidR="006A19E6" w:rsidRDefault="006A19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A19E6" w:rsidRDefault="00C072DE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6A19E6">
        <w:trPr>
          <w:trHeight w:val="1134"/>
        </w:trPr>
        <w:tc>
          <w:tcPr>
            <w:tcW w:w="684" w:type="dxa"/>
          </w:tcPr>
          <w:p w:rsidR="006A19E6" w:rsidRDefault="006A19E6">
            <w:pPr>
              <w:pStyle w:val="TableParagraph"/>
              <w:rPr>
                <w:b/>
                <w:sz w:val="24"/>
              </w:rPr>
            </w:pPr>
          </w:p>
          <w:p w:rsidR="006A19E6" w:rsidRDefault="00C072DE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4841" w:type="dxa"/>
          </w:tcPr>
          <w:p w:rsidR="006A19E6" w:rsidRDefault="006A19E6">
            <w:pPr>
              <w:pStyle w:val="TableParagraph"/>
            </w:pPr>
          </w:p>
        </w:tc>
        <w:tc>
          <w:tcPr>
            <w:tcW w:w="1963" w:type="dxa"/>
          </w:tcPr>
          <w:p w:rsidR="006A19E6" w:rsidRDefault="006A19E6">
            <w:pPr>
              <w:pStyle w:val="TableParagraph"/>
            </w:pPr>
          </w:p>
        </w:tc>
        <w:tc>
          <w:tcPr>
            <w:tcW w:w="2100" w:type="dxa"/>
          </w:tcPr>
          <w:p w:rsidR="006A19E6" w:rsidRDefault="006A19E6">
            <w:pPr>
              <w:pStyle w:val="TableParagraph"/>
            </w:pPr>
          </w:p>
        </w:tc>
      </w:tr>
    </w:tbl>
    <w:p w:rsidR="006A19E6" w:rsidRDefault="006A19E6">
      <w:pPr>
        <w:sectPr w:rsidR="006A19E6">
          <w:type w:val="continuous"/>
          <w:pgSz w:w="11910" w:h="16840"/>
          <w:pgMar w:top="34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6A19E6">
        <w:trPr>
          <w:trHeight w:val="1132"/>
        </w:trPr>
        <w:tc>
          <w:tcPr>
            <w:tcW w:w="684" w:type="dxa"/>
          </w:tcPr>
          <w:p w:rsidR="006A19E6" w:rsidRDefault="006A19E6">
            <w:pPr>
              <w:pStyle w:val="TableParagraph"/>
              <w:rPr>
                <w:b/>
                <w:sz w:val="24"/>
              </w:rPr>
            </w:pPr>
          </w:p>
          <w:p w:rsidR="006A19E6" w:rsidRDefault="00C072DE">
            <w:pPr>
              <w:pStyle w:val="TableParagraph"/>
              <w:spacing w:before="154"/>
              <w:ind w:left="12"/>
              <w:jc w:val="center"/>
            </w:pPr>
            <w:r>
              <w:t>2</w:t>
            </w:r>
          </w:p>
        </w:tc>
        <w:tc>
          <w:tcPr>
            <w:tcW w:w="4841" w:type="dxa"/>
          </w:tcPr>
          <w:p w:rsidR="006A19E6" w:rsidRDefault="006A19E6">
            <w:pPr>
              <w:pStyle w:val="TableParagraph"/>
            </w:pPr>
          </w:p>
        </w:tc>
        <w:tc>
          <w:tcPr>
            <w:tcW w:w="1963" w:type="dxa"/>
          </w:tcPr>
          <w:p w:rsidR="006A19E6" w:rsidRDefault="006A19E6">
            <w:pPr>
              <w:pStyle w:val="TableParagraph"/>
            </w:pPr>
          </w:p>
        </w:tc>
        <w:tc>
          <w:tcPr>
            <w:tcW w:w="2100" w:type="dxa"/>
          </w:tcPr>
          <w:p w:rsidR="006A19E6" w:rsidRDefault="006A19E6">
            <w:pPr>
              <w:pStyle w:val="TableParagraph"/>
            </w:pPr>
          </w:p>
        </w:tc>
      </w:tr>
      <w:tr w:rsidR="006A19E6">
        <w:trPr>
          <w:trHeight w:val="510"/>
        </w:trPr>
        <w:tc>
          <w:tcPr>
            <w:tcW w:w="684" w:type="dxa"/>
          </w:tcPr>
          <w:p w:rsidR="006A19E6" w:rsidRDefault="006A19E6">
            <w:pPr>
              <w:pStyle w:val="TableParagraph"/>
            </w:pPr>
          </w:p>
        </w:tc>
        <w:tc>
          <w:tcPr>
            <w:tcW w:w="4841" w:type="dxa"/>
          </w:tcPr>
          <w:p w:rsidR="006A19E6" w:rsidRDefault="006A19E6">
            <w:pPr>
              <w:pStyle w:val="TableParagraph"/>
            </w:pPr>
          </w:p>
        </w:tc>
        <w:tc>
          <w:tcPr>
            <w:tcW w:w="1963" w:type="dxa"/>
          </w:tcPr>
          <w:p w:rsidR="006A19E6" w:rsidRDefault="006A19E6">
            <w:pPr>
              <w:pStyle w:val="TableParagraph"/>
            </w:pPr>
          </w:p>
        </w:tc>
        <w:tc>
          <w:tcPr>
            <w:tcW w:w="2100" w:type="dxa"/>
          </w:tcPr>
          <w:p w:rsidR="006A19E6" w:rsidRDefault="006A19E6">
            <w:pPr>
              <w:pStyle w:val="TableParagraph"/>
            </w:pPr>
          </w:p>
        </w:tc>
      </w:tr>
    </w:tbl>
    <w:p w:rsidR="00C072DE" w:rsidRDefault="00C072DE"/>
    <w:sectPr w:rsidR="00C072DE">
      <w:pgSz w:w="11910" w:h="16840"/>
      <w:pgMar w:top="40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F75"/>
    <w:multiLevelType w:val="hybridMultilevel"/>
    <w:tmpl w:val="EC7CE796"/>
    <w:lvl w:ilvl="0" w:tplc="E618CFF6"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778DBFC"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 w:tplc="02361DD8">
      <w:numFmt w:val="bullet"/>
      <w:lvlText w:val="•"/>
      <w:lvlJc w:val="left"/>
      <w:pPr>
        <w:ind w:left="1293" w:hanging="116"/>
      </w:pPr>
      <w:rPr>
        <w:rFonts w:hint="default"/>
        <w:lang w:val="ru-RU" w:eastAsia="en-US" w:bidi="ar-SA"/>
      </w:rPr>
    </w:lvl>
    <w:lvl w:ilvl="3" w:tplc="276A6032"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4" w:tplc="D832B100"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5" w:tplc="F8DCC204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6" w:tplc="8E4C9CAC">
      <w:numFmt w:val="bullet"/>
      <w:lvlText w:val="•"/>
      <w:lvlJc w:val="left"/>
      <w:pPr>
        <w:ind w:left="3400" w:hanging="116"/>
      </w:pPr>
      <w:rPr>
        <w:rFonts w:hint="default"/>
        <w:lang w:val="ru-RU" w:eastAsia="en-US" w:bidi="ar-SA"/>
      </w:rPr>
    </w:lvl>
    <w:lvl w:ilvl="7" w:tplc="D8D4CEDA"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8" w:tplc="3FB44E82">
      <w:numFmt w:val="bullet"/>
      <w:lvlText w:val="•"/>
      <w:lvlJc w:val="left"/>
      <w:pPr>
        <w:ind w:left="4454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0B976286"/>
    <w:multiLevelType w:val="multilevel"/>
    <w:tmpl w:val="162E2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19C"/>
    <w:multiLevelType w:val="hybridMultilevel"/>
    <w:tmpl w:val="946EC436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4261"/>
    <w:multiLevelType w:val="hybridMultilevel"/>
    <w:tmpl w:val="6A386D7E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027C"/>
    <w:multiLevelType w:val="multilevel"/>
    <w:tmpl w:val="0232B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F34438"/>
    <w:multiLevelType w:val="hybridMultilevel"/>
    <w:tmpl w:val="DC404366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3DB3"/>
    <w:multiLevelType w:val="hybridMultilevel"/>
    <w:tmpl w:val="5FF83100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B02"/>
    <w:multiLevelType w:val="multilevel"/>
    <w:tmpl w:val="29F28D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116F0"/>
    <w:multiLevelType w:val="hybridMultilevel"/>
    <w:tmpl w:val="699C0B72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C10AD"/>
    <w:multiLevelType w:val="hybridMultilevel"/>
    <w:tmpl w:val="E394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F4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920BD5"/>
    <w:multiLevelType w:val="hybridMultilevel"/>
    <w:tmpl w:val="FD82F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E76E9"/>
    <w:multiLevelType w:val="hybridMultilevel"/>
    <w:tmpl w:val="76A8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2DDB"/>
    <w:multiLevelType w:val="hybridMultilevel"/>
    <w:tmpl w:val="EB36FABA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C46DC"/>
    <w:multiLevelType w:val="hybridMultilevel"/>
    <w:tmpl w:val="6FE4DBB6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B2D7B"/>
    <w:multiLevelType w:val="multilevel"/>
    <w:tmpl w:val="0232B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A48619C"/>
    <w:multiLevelType w:val="hybridMultilevel"/>
    <w:tmpl w:val="BD96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28AD"/>
    <w:multiLevelType w:val="hybridMultilevel"/>
    <w:tmpl w:val="69A09774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2B94"/>
    <w:multiLevelType w:val="hybridMultilevel"/>
    <w:tmpl w:val="24682A3E"/>
    <w:lvl w:ilvl="0" w:tplc="07743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80F14"/>
    <w:multiLevelType w:val="hybridMultilevel"/>
    <w:tmpl w:val="6A0E0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4A14FF"/>
    <w:multiLevelType w:val="hybridMultilevel"/>
    <w:tmpl w:val="29F28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E2356"/>
    <w:multiLevelType w:val="hybridMultilevel"/>
    <w:tmpl w:val="B448B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93AE4"/>
    <w:multiLevelType w:val="hybridMultilevel"/>
    <w:tmpl w:val="9F226222"/>
    <w:lvl w:ilvl="0" w:tplc="07743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12153"/>
    <w:multiLevelType w:val="hybridMultilevel"/>
    <w:tmpl w:val="4FAABB30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A2BE6"/>
    <w:multiLevelType w:val="hybridMultilevel"/>
    <w:tmpl w:val="B5925286"/>
    <w:lvl w:ilvl="0" w:tplc="102E2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165D0"/>
    <w:multiLevelType w:val="multilevel"/>
    <w:tmpl w:val="162E2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3"/>
  </w:num>
  <w:num w:numId="5">
    <w:abstractNumId w:val="11"/>
  </w:num>
  <w:num w:numId="6">
    <w:abstractNumId w:val="15"/>
  </w:num>
  <w:num w:numId="7">
    <w:abstractNumId w:val="4"/>
  </w:num>
  <w:num w:numId="8">
    <w:abstractNumId w:val="20"/>
  </w:num>
  <w:num w:numId="9">
    <w:abstractNumId w:val="7"/>
  </w:num>
  <w:num w:numId="10">
    <w:abstractNumId w:val="12"/>
  </w:num>
  <w:num w:numId="11">
    <w:abstractNumId w:val="19"/>
  </w:num>
  <w:num w:numId="12">
    <w:abstractNumId w:val="16"/>
  </w:num>
  <w:num w:numId="13">
    <w:abstractNumId w:val="21"/>
  </w:num>
  <w:num w:numId="14">
    <w:abstractNumId w:val="10"/>
  </w:num>
  <w:num w:numId="15">
    <w:abstractNumId w:val="1"/>
  </w:num>
  <w:num w:numId="16">
    <w:abstractNumId w:val="25"/>
  </w:num>
  <w:num w:numId="17">
    <w:abstractNumId w:val="13"/>
  </w:num>
  <w:num w:numId="18">
    <w:abstractNumId w:val="17"/>
  </w:num>
  <w:num w:numId="19">
    <w:abstractNumId w:val="9"/>
  </w:num>
  <w:num w:numId="20">
    <w:abstractNumId w:val="24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E6"/>
    <w:rsid w:val="00015115"/>
    <w:rsid w:val="000348E3"/>
    <w:rsid w:val="00056ADC"/>
    <w:rsid w:val="00097B8D"/>
    <w:rsid w:val="000C6F07"/>
    <w:rsid w:val="000C769B"/>
    <w:rsid w:val="001141CB"/>
    <w:rsid w:val="001D5B88"/>
    <w:rsid w:val="002865C9"/>
    <w:rsid w:val="002C627B"/>
    <w:rsid w:val="002D5FA3"/>
    <w:rsid w:val="00367836"/>
    <w:rsid w:val="003C4400"/>
    <w:rsid w:val="004C7A51"/>
    <w:rsid w:val="005122F9"/>
    <w:rsid w:val="00655BEC"/>
    <w:rsid w:val="006A19E6"/>
    <w:rsid w:val="006D75D1"/>
    <w:rsid w:val="00705642"/>
    <w:rsid w:val="00720100"/>
    <w:rsid w:val="00726099"/>
    <w:rsid w:val="00792B4B"/>
    <w:rsid w:val="00836E1A"/>
    <w:rsid w:val="008C5DD2"/>
    <w:rsid w:val="00A614E5"/>
    <w:rsid w:val="00A768E2"/>
    <w:rsid w:val="00A76A1E"/>
    <w:rsid w:val="00AD5113"/>
    <w:rsid w:val="00AD6F13"/>
    <w:rsid w:val="00AE2C62"/>
    <w:rsid w:val="00B63EB7"/>
    <w:rsid w:val="00B750E0"/>
    <w:rsid w:val="00B9192F"/>
    <w:rsid w:val="00BB2FE2"/>
    <w:rsid w:val="00BF0096"/>
    <w:rsid w:val="00BF0B50"/>
    <w:rsid w:val="00C0565F"/>
    <w:rsid w:val="00C072DE"/>
    <w:rsid w:val="00C243DA"/>
    <w:rsid w:val="00C57A75"/>
    <w:rsid w:val="00CA7BB2"/>
    <w:rsid w:val="00D17C7B"/>
    <w:rsid w:val="00D70D09"/>
    <w:rsid w:val="00DF160E"/>
    <w:rsid w:val="00F122E0"/>
    <w:rsid w:val="00F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228FE-DDDD-4390-80EC-3EBB8DE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5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n.afishagorod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fisha.yandex.ru/orenburg" TargetMode="External"/><Relationship Id="rId12" Type="http://schemas.openxmlformats.org/officeDocument/2006/relationships/hyperlink" Target="https://fasie.ru/programs/programma-start/fokusnye-tematik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isha.ru/orenburg/" TargetMode="External"/><Relationship Id="rId11" Type="http://schemas.openxmlformats.org/officeDocument/2006/relationships/hyperlink" Target="https://fasie.ru/programs/programma-start/fokusnye-tematiki.php" TargetMode="External"/><Relationship Id="rId5" Type="http://schemas.openxmlformats.org/officeDocument/2006/relationships/hyperlink" Target="https://orenburg.kassir.ru/" TargetMode="External"/><Relationship Id="rId10" Type="http://schemas.openxmlformats.org/officeDocument/2006/relationships/hyperlink" Target="https://fasie.ru/programs/programma-studstartu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6.ru/afish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3</cp:revision>
  <cp:lastPrinted>2024-09-04T08:58:00Z</cp:lastPrinted>
  <dcterms:created xsi:type="dcterms:W3CDTF">2024-12-08T16:38:00Z</dcterms:created>
  <dcterms:modified xsi:type="dcterms:W3CDTF">2024-12-08T17:25:00Z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