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CFDC" w14:textId="77777777" w:rsidR="00A20BEE" w:rsidRDefault="00CB5E7C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074CEFE6" w14:textId="77777777" w:rsidR="00A20BEE" w:rsidRDefault="00A20BE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A20BEE" w14:paraId="60AB82BB" w14:textId="77777777">
        <w:tc>
          <w:tcPr>
            <w:tcW w:w="9740" w:type="dxa"/>
            <w:gridSpan w:val="2"/>
          </w:tcPr>
          <w:p w14:paraId="2D9BF291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57E5D" w14:textId="77777777" w:rsidR="00A20BEE" w:rsidRDefault="00CB5E7C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17BD9FE3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29367F66" w14:textId="77777777" w:rsidTr="000774CC">
        <w:trPr>
          <w:trHeight w:val="615"/>
        </w:trPr>
        <w:tc>
          <w:tcPr>
            <w:tcW w:w="3402" w:type="dxa"/>
          </w:tcPr>
          <w:p w14:paraId="2EC333C6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1A605BB" w14:textId="77777777" w:rsidR="00A20BEE" w:rsidRDefault="000774CC" w:rsidP="00F330D0">
            <w:pPr>
              <w:pStyle w:val="10"/>
            </w:pPr>
            <w:r w:rsidRPr="004A0FFC">
              <w:rPr>
                <w:rStyle w:val="11"/>
              </w:rPr>
              <w:t>Разработка</w:t>
            </w:r>
            <w:r w:rsidRPr="003A667A">
              <w:t xml:space="preserve"> и развитие новых продуктов (ароматическая успокаивающая игрушка для малышей)</w:t>
            </w:r>
          </w:p>
        </w:tc>
      </w:tr>
      <w:tr w:rsidR="00A20BEE" w14:paraId="5C18E9D8" w14:textId="77777777">
        <w:tc>
          <w:tcPr>
            <w:tcW w:w="3402" w:type="dxa"/>
          </w:tcPr>
          <w:p w14:paraId="2AC222D4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4BEF063" w14:textId="77777777" w:rsidR="00A20BEE" w:rsidRPr="000774CC" w:rsidRDefault="000774CC" w:rsidP="00F330D0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Лукина Ангелина Алексеевна</w:t>
            </w:r>
          </w:p>
        </w:tc>
      </w:tr>
      <w:tr w:rsidR="00A20BEE" w14:paraId="5884EFAF" w14:textId="77777777">
        <w:tc>
          <w:tcPr>
            <w:tcW w:w="3402" w:type="dxa"/>
          </w:tcPr>
          <w:p w14:paraId="42CFE241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C27A8D6" w14:textId="680C89A1" w:rsidR="004E1983" w:rsidRDefault="004E198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98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https://pt.2035.university/project/razrabotka-i-razvitie-novyh-produktov-aromaticeskaa-uspokaivausaa-igruska-dla-malysej#pulse145266 Ссылка приглашение: https://pt.2035.university/project/razrabotka-i-razvitie-novyh-produktov-aromaticeskaa-uspokaivausaa-igruska-dla-malysej/invite/801291eb-5058-4864-92b5-c730c15ae688</w:t>
            </w:r>
          </w:p>
        </w:tc>
      </w:tr>
      <w:tr w:rsidR="00533CC3" w14:paraId="0E175ADC" w14:textId="77777777" w:rsidTr="003A667A">
        <w:trPr>
          <w:trHeight w:val="186"/>
        </w:trPr>
        <w:tc>
          <w:tcPr>
            <w:tcW w:w="3402" w:type="dxa"/>
          </w:tcPr>
          <w:p w14:paraId="7EEBF386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FDA65AF" w14:textId="77777777" w:rsidR="00533CC3" w:rsidRPr="004A0FFC" w:rsidRDefault="00533CC3" w:rsidP="00F330D0">
            <w:pPr>
              <w:pStyle w:val="10"/>
            </w:pPr>
            <w:proofErr w:type="spellStart"/>
            <w:r w:rsidRPr="004A0FFC">
              <w:t>TechNet</w:t>
            </w:r>
            <w:proofErr w:type="spellEnd"/>
            <w:r w:rsidRPr="004A0FFC">
              <w:t>;</w:t>
            </w:r>
          </w:p>
          <w:p w14:paraId="187BA7F1" w14:textId="77777777" w:rsidR="00533CC3" w:rsidRPr="004A0FFC" w:rsidRDefault="00533CC3" w:rsidP="00F330D0">
            <w:pPr>
              <w:pStyle w:val="10"/>
            </w:pPr>
            <w:r w:rsidRPr="004A0FFC">
              <w:t>Создание умной технологии производства ароматической успокаивающей игрушки для сна;</w:t>
            </w:r>
          </w:p>
          <w:p w14:paraId="2C4C81AB" w14:textId="2960B044" w:rsidR="00533CC3" w:rsidRPr="004A0FFC" w:rsidRDefault="00533CC3" w:rsidP="00F03F42">
            <w:pPr>
              <w:pStyle w:val="10"/>
            </w:pPr>
            <w:r w:rsidRPr="004A0FFC">
              <w:t xml:space="preserve">Цифровое проектирование производства </w:t>
            </w:r>
            <w:proofErr w:type="spellStart"/>
            <w:r w:rsidRPr="004A0FFC">
              <w:t>кастомизированного</w:t>
            </w:r>
            <w:proofErr w:type="spellEnd"/>
            <w:r w:rsidRPr="004A0FFC">
              <w:t xml:space="preserve"> продукта;</w:t>
            </w:r>
          </w:p>
        </w:tc>
      </w:tr>
      <w:tr w:rsidR="00533CC3" w14:paraId="52CDB5E2" w14:textId="77777777">
        <w:tc>
          <w:tcPr>
            <w:tcW w:w="3402" w:type="dxa"/>
          </w:tcPr>
          <w:p w14:paraId="31056651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732F456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/продукт) </w:t>
            </w:r>
          </w:p>
        </w:tc>
        <w:tc>
          <w:tcPr>
            <w:tcW w:w="6338" w:type="dxa"/>
          </w:tcPr>
          <w:p w14:paraId="38D468F3" w14:textId="0F5C43AA" w:rsidR="00533CC3" w:rsidRPr="004A0FFC" w:rsidRDefault="00533CC3" w:rsidP="00F330D0">
            <w:pPr>
              <w:pStyle w:val="10"/>
            </w:pPr>
            <w:r w:rsidRPr="004A0FFC">
              <w:t>Проект по разработке ароматической успокаивающей игрушки для малышей</w:t>
            </w:r>
            <w:r w:rsidR="004A0FFC" w:rsidRPr="004A0FFC">
              <w:t xml:space="preserve"> «</w:t>
            </w:r>
            <w:r w:rsidR="00552221" w:rsidRPr="004A0FFC">
              <w:t>Солнечный друг»</w:t>
            </w:r>
            <w:r w:rsidRPr="004A0FFC">
              <w:t xml:space="preserve"> видит своей главной целью создание альтернативных</w:t>
            </w:r>
            <w:r w:rsidR="004A0FFC">
              <w:rPr>
                <w:lang w:val="ru-RU"/>
              </w:rPr>
              <w:t xml:space="preserve"> немедикаментозных</w:t>
            </w:r>
            <w:r w:rsidRPr="004A0FFC">
              <w:t xml:space="preserve"> продуктов, способствующих снятию возбуждения нервной системы и улучшению качества сна малышей на базе использования умной технологии</w:t>
            </w:r>
            <w:r w:rsidR="004A0FFC" w:rsidRPr="004A0FFC">
              <w:t>.</w:t>
            </w:r>
          </w:p>
          <w:p w14:paraId="6FC91769" w14:textId="21D8C4B3" w:rsidR="00533CC3" w:rsidRPr="004A0FFC" w:rsidRDefault="00533CC3" w:rsidP="00F330D0">
            <w:pPr>
              <w:pStyle w:val="10"/>
            </w:pPr>
            <w:r w:rsidRPr="004A0FFC">
              <w:t xml:space="preserve">Комплекс процессов проектирования и изготовления на современном технологическом уровне </w:t>
            </w:r>
            <w:proofErr w:type="spellStart"/>
            <w:r w:rsidRPr="004A0FFC">
              <w:t>кастомизированных</w:t>
            </w:r>
            <w:proofErr w:type="spellEnd"/>
            <w:r w:rsidRPr="004A0FFC">
              <w:t xml:space="preserve"> (индивидуализированных) материальных объектов (товаров) различной сложности – основанных на комплексе мультидисциплинарных знаний, системы интеллектуальных ноу-хау – в первую очередь цифрового моделирования и проектирования, новых материалов и аддитивных технологий с последующим добавлением к этой цепочке новых технологических элементов – робототехники, сенсорики, Big Data.</w:t>
            </w:r>
          </w:p>
          <w:p w14:paraId="310BB898" w14:textId="77777777" w:rsidR="00533CC3" w:rsidRPr="004A0FFC" w:rsidRDefault="00533CC3" w:rsidP="00F330D0">
            <w:pPr>
              <w:pStyle w:val="10"/>
            </w:pPr>
            <w:r w:rsidRPr="004A0FFC">
              <w:t>Ключевыми технологическими направлениями, способствующими обновлению производства, являются: передовые материалы; цифровое моделирование и проектирование, включая бионический дизайн; аддитивные и гибридные технологии.</w:t>
            </w:r>
          </w:p>
          <w:p w14:paraId="29B56428" w14:textId="77777777" w:rsidR="00533CC3" w:rsidRPr="004A0FFC" w:rsidRDefault="00533CC3" w:rsidP="00F330D0">
            <w:pPr>
              <w:pStyle w:val="10"/>
            </w:pPr>
            <w:r w:rsidRPr="004A0FFC">
              <w:t xml:space="preserve">3Dпринтер, системами управления технологическими процессами и системами оперативного управления производственными процессами на уровне цеха, которые позволяют осуществлять быструю и гибкую («автоматизированную») переналадку оборудования (в т.ч. межмашинное взаимодействие). </w:t>
            </w:r>
          </w:p>
          <w:p w14:paraId="36C31885" w14:textId="77777777" w:rsidR="00533CC3" w:rsidRDefault="00533CC3" w:rsidP="00F330D0">
            <w:pPr>
              <w:pStyle w:val="10"/>
            </w:pPr>
            <w:r w:rsidRPr="004A0FFC">
              <w:t xml:space="preserve">Такой подход предоставляет возможность радикально повысить производительность, экологичность и энергоэффективность производства как массовой, так и </w:t>
            </w:r>
            <w:proofErr w:type="spellStart"/>
            <w:r w:rsidRPr="004A0FFC">
              <w:t>кастомизированной</w:t>
            </w:r>
            <w:proofErr w:type="spellEnd"/>
            <w:r w:rsidRPr="004A0FFC">
              <w:t xml:space="preserve"> продукции, удовлетворяющей требованиям рынка и потребителей. </w:t>
            </w:r>
          </w:p>
          <w:p w14:paraId="47CB06B9" w14:textId="1F3E5EAF" w:rsidR="004A0FFC" w:rsidRPr="004A0FFC" w:rsidRDefault="004A0FFC" w:rsidP="00F330D0">
            <w:pPr>
              <w:pStyle w:val="10"/>
            </w:pPr>
          </w:p>
        </w:tc>
      </w:tr>
      <w:tr w:rsidR="00533CC3" w14:paraId="3EA102FB" w14:textId="77777777">
        <w:tc>
          <w:tcPr>
            <w:tcW w:w="3402" w:type="dxa"/>
          </w:tcPr>
          <w:p w14:paraId="38C76E4D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F195910" w14:textId="6A040FAB" w:rsidR="00533CC3" w:rsidRPr="00F03F42" w:rsidRDefault="00533CC3" w:rsidP="00F330D0">
            <w:pPr>
              <w:pStyle w:val="10"/>
              <w:rPr>
                <w:b/>
                <w:bCs/>
                <w:lang w:val="ru-RU"/>
              </w:rPr>
            </w:pPr>
            <w:r w:rsidRPr="00F03F42">
              <w:rPr>
                <w:b/>
                <w:bCs/>
                <w:lang w:val="ru-RU"/>
              </w:rPr>
              <w:t xml:space="preserve">1. Превосходство </w:t>
            </w:r>
            <w:proofErr w:type="spellStart"/>
            <w:r w:rsidRPr="00F03F42">
              <w:rPr>
                <w:b/>
                <w:bCs/>
                <w:lang w:val="ru-RU"/>
              </w:rPr>
              <w:t>кастомизированных</w:t>
            </w:r>
            <w:proofErr w:type="spellEnd"/>
            <w:r w:rsidRPr="00F03F42">
              <w:rPr>
                <w:b/>
                <w:bCs/>
                <w:lang w:val="ru-RU"/>
              </w:rPr>
              <w:t xml:space="preserve"> товаров для детей над стандартизированными игрушками массового производства:</w:t>
            </w:r>
          </w:p>
          <w:p w14:paraId="1A7AACC8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 xml:space="preserve">Иногда взрослые покупают игрушки по своему усмотрению, ориентируясь на цену, новизну, яркость. Как правило, не задумываются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— это приведет к однообразию сюжета игры. </w:t>
            </w:r>
            <w:proofErr w:type="spellStart"/>
            <w:r w:rsidRPr="00BC3D92">
              <w:rPr>
                <w:lang w:val="ru-RU"/>
              </w:rPr>
              <w:t>Кастомизированная</w:t>
            </w:r>
            <w:proofErr w:type="spellEnd"/>
            <w:r w:rsidRPr="00BC3D92">
              <w:rPr>
                <w:lang w:val="ru-RU"/>
              </w:rPr>
              <w:t xml:space="preserve"> игрушка </w:t>
            </w:r>
            <w:r w:rsidRPr="00BC3D92">
              <w:rPr>
                <w:lang w:val="ru-RU"/>
              </w:rPr>
              <w:lastRenderedPageBreak/>
              <w:t>единственная в своем роде, а оттого более ценная.</w:t>
            </w:r>
          </w:p>
          <w:p w14:paraId="6F4332B2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 xml:space="preserve">Современные родители прилагают массу усилий для раннего гармоничного развития своих малышей: Обычным детским садам предпочитают заведения, работающие по методикам известных педагогов, а куклам или электронным роботам — деревянные развивающие игрушки. Эта тенденция стала главной (но не единственной) причиной резкого увеличения спроса на данные предметы. А бизнесмены получили хороший способ заработать на продаже развивающих игрушек. Но создание штучного товара для производства – очень невыгодное дело. </w:t>
            </w:r>
          </w:p>
          <w:p w14:paraId="7FFCBFC9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F03F42">
              <w:rPr>
                <w:b/>
                <w:bCs/>
                <w:lang w:val="ru-RU"/>
              </w:rPr>
              <w:t xml:space="preserve">Решение: </w:t>
            </w:r>
            <w:r w:rsidRPr="00BC3D92">
              <w:rPr>
                <w:lang w:val="ru-RU"/>
              </w:rPr>
              <w:t>Массовая кастомизация (</w:t>
            </w:r>
            <w:proofErr w:type="spellStart"/>
            <w:r w:rsidRPr="00BC3D92">
              <w:rPr>
                <w:lang w:val="ru-RU"/>
              </w:rPr>
              <w:t>mass</w:t>
            </w:r>
            <w:proofErr w:type="spellEnd"/>
            <w:r w:rsidRPr="00BC3D92">
              <w:rPr>
                <w:lang w:val="ru-RU"/>
              </w:rPr>
              <w:t xml:space="preserve"> </w:t>
            </w:r>
            <w:proofErr w:type="spellStart"/>
            <w:r w:rsidRPr="00BC3D92">
              <w:rPr>
                <w:lang w:val="ru-RU"/>
              </w:rPr>
              <w:t>customization</w:t>
            </w:r>
            <w:proofErr w:type="spellEnd"/>
            <w:r w:rsidRPr="00BC3D92">
              <w:rPr>
                <w:lang w:val="ru-RU"/>
              </w:rPr>
              <w:t xml:space="preserve">). Это модульный подход к производству товаров и услуг. Что для клиента, что для производителя — это конструктор, из которого собирается продукт. Массовая кастомизация лежит между обычной массовой продукцией и эксклюзивом. </w:t>
            </w:r>
          </w:p>
          <w:p w14:paraId="1E567C3B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Интернет-маркетинг активно использует массовую кастомизацию, так как теперь коммуникация с пользователем происходит намного быстрее. Уже не обязательно создавать продукт до знакомства с потребителем. Куда проще создать отдельные составляющие, как конструктор, и дождаться клиента, который скажет, какие элементы он хочет видеть у вещи.</w:t>
            </w:r>
          </w:p>
          <w:p w14:paraId="76E8A0CC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Достоинства массовой кастомизации:</w:t>
            </w:r>
          </w:p>
          <w:p w14:paraId="556DA93F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Налаживание благоприятных отношений между организацией и клиентом. Клиенты замечают нововведения и расценивают их, как заботу о потребителях, чувствуют, что к их желаниям и потребностям прислушиваются.</w:t>
            </w:r>
          </w:p>
          <w:p w14:paraId="6B02A888" w14:textId="46DC6AD2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Повышение конкурентоспособности. Чем больше уровень удовлетворенности покупателей, тем прочнее их взаимоотношения с брендом и выше лояльность. Поэтому, кастомизация — это отличный способ быть на шаг впереди конкурентов.</w:t>
            </w:r>
            <w:r w:rsidR="004A0FFC">
              <w:rPr>
                <w:lang w:val="ru-RU"/>
              </w:rPr>
              <w:t xml:space="preserve"> Другие преимущества:</w:t>
            </w:r>
          </w:p>
          <w:p w14:paraId="600850A8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Увеличение рентабельности. Кастомизация позволяет увеличить стоимость массовых товаров. Если правильно рассчитать себестоимость, установить цену и продумать все нюансы продажи продукции, то можно увеличить доход компании и повысить рентабельность.</w:t>
            </w:r>
          </w:p>
          <w:p w14:paraId="3A0B228F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Более прочные взаимоотношения с покупателями. Кастомизация предполагает формирование индивидуального заказа для каждого клиента. Такой подход позволяет более тесно взаимодействовать с покупателями и укреплять эмоциональную связь с брендом.</w:t>
            </w:r>
          </w:p>
          <w:p w14:paraId="5839A682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Возможность сбора личной информации. При знакомстве с брендом клиент не всегда готов предоставить о себе такую информацию как адрес, номер телефона, увлечения и так далее. Кастомизация помогает лучше узнать покупателя уже в самом начале взаимоотношений.</w:t>
            </w:r>
          </w:p>
          <w:p w14:paraId="36B5ABE8" w14:textId="3AA5D332" w:rsidR="00533CC3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- Естественный прирост новых клиентов и повышение продаж. Удовлетворенные покупатели рассказывают о бренде своим близким и знакомым. Их рекомендации вызывают больше всего доверия и способствуют повышению продаж.</w:t>
            </w:r>
          </w:p>
          <w:p w14:paraId="06A40B38" w14:textId="77777777" w:rsidR="004A0FFC" w:rsidRPr="00BC3D92" w:rsidRDefault="004A0FFC" w:rsidP="00F330D0">
            <w:pPr>
              <w:pStyle w:val="10"/>
              <w:rPr>
                <w:lang w:val="ru-RU"/>
              </w:rPr>
            </w:pPr>
          </w:p>
          <w:p w14:paraId="7290C596" w14:textId="77777777" w:rsidR="00533CC3" w:rsidRPr="00F03F42" w:rsidRDefault="00533CC3" w:rsidP="00F330D0">
            <w:pPr>
              <w:pStyle w:val="10"/>
              <w:rPr>
                <w:b/>
                <w:bCs/>
                <w:lang w:val="ru-RU"/>
              </w:rPr>
            </w:pPr>
            <w:r w:rsidRPr="00F03F42">
              <w:rPr>
                <w:b/>
                <w:bCs/>
                <w:lang w:val="ru-RU"/>
              </w:rPr>
              <w:t>2. Применение для детей немедикаментозных способов воздействия на нервную систему:</w:t>
            </w:r>
          </w:p>
          <w:p w14:paraId="36F8F152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 xml:space="preserve">Немедикаментозные методы восстановительного лечения детей с перинатальной патологией нервной системы рассматриваются в качестве важной составляющей процесса </w:t>
            </w:r>
            <w:proofErr w:type="spellStart"/>
            <w:r w:rsidRPr="00BC3D92">
              <w:rPr>
                <w:lang w:val="ru-RU"/>
              </w:rPr>
              <w:t>абилитации</w:t>
            </w:r>
            <w:proofErr w:type="spellEnd"/>
            <w:r w:rsidRPr="00BC3D92">
              <w:rPr>
                <w:lang w:val="ru-RU"/>
              </w:rPr>
              <w:t xml:space="preserve"> и создания развивающей среды для младенцев, имеющих высокий риск развития </w:t>
            </w:r>
            <w:proofErr w:type="spellStart"/>
            <w:r w:rsidRPr="00BC3D92">
              <w:rPr>
                <w:lang w:val="ru-RU"/>
              </w:rPr>
              <w:t>инвалидизирующих</w:t>
            </w:r>
            <w:proofErr w:type="spellEnd"/>
            <w:r w:rsidRPr="00BC3D92">
              <w:rPr>
                <w:lang w:val="ru-RU"/>
              </w:rPr>
              <w:t xml:space="preserve"> состояний.</w:t>
            </w:r>
          </w:p>
          <w:p w14:paraId="074EAAF0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 xml:space="preserve">В последние годы на первое место в реабилитации новорожденных </w:t>
            </w:r>
            <w:r w:rsidRPr="00BC3D92">
              <w:rPr>
                <w:lang w:val="ru-RU"/>
              </w:rPr>
              <w:lastRenderedPageBreak/>
              <w:t xml:space="preserve">с </w:t>
            </w:r>
            <w:proofErr w:type="spellStart"/>
            <w:r w:rsidRPr="00BC3D92">
              <w:rPr>
                <w:lang w:val="ru-RU"/>
              </w:rPr>
              <w:t>гипоксически</w:t>
            </w:r>
            <w:proofErr w:type="spellEnd"/>
            <w:r w:rsidRPr="00BC3D92">
              <w:rPr>
                <w:lang w:val="ru-RU"/>
              </w:rPr>
              <w:t xml:space="preserve">-ишемическим поражением центральной нервной системы (ГИП ЦНС) выдвигаются немедикаментозные способы восстановительного лечения, которые, как правило, создают более «мягкую» нагрузку на незрелый организм ребенка, способствуют </w:t>
            </w:r>
            <w:proofErr w:type="spellStart"/>
            <w:r w:rsidRPr="00BC3D92">
              <w:rPr>
                <w:lang w:val="ru-RU"/>
              </w:rPr>
              <w:t>саногенетической</w:t>
            </w:r>
            <w:proofErr w:type="spellEnd"/>
            <w:r w:rsidRPr="00BC3D92">
              <w:rPr>
                <w:lang w:val="ru-RU"/>
              </w:rPr>
              <w:t xml:space="preserve"> направленности собственных компенсаторных возможностей.</w:t>
            </w:r>
          </w:p>
          <w:p w14:paraId="70006BFC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Применение индивидуально подобранных физических методов воздействия обеспечивает не только стихание острых проявлений ГИП ЦНС, но и улучшает прогноз дальнейшего развития ребенка.</w:t>
            </w:r>
          </w:p>
          <w:p w14:paraId="5B3BA898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F03F42">
              <w:rPr>
                <w:b/>
                <w:bCs/>
                <w:lang w:val="ru-RU"/>
              </w:rPr>
              <w:t>Решение:</w:t>
            </w:r>
            <w:r w:rsidRPr="00BC3D92">
              <w:rPr>
                <w:lang w:val="ru-RU"/>
              </w:rPr>
              <w:t xml:space="preserve"> Рациональное использование фитотерапии приводит к устранению нарушений в системе бодрствования-сон, нивелирующихся под влиянием настоя из корня валерианы, травы пустырника, травы донника. Также эффективны настойки женьшеня, аралии, лимонника.</w:t>
            </w:r>
          </w:p>
          <w:p w14:paraId="1ABFA769" w14:textId="77777777" w:rsidR="00533CC3" w:rsidRPr="00BC3D92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>К новым способам восстановительного лечения, занимающим промежуточное положение между физическими и медикаментозными, можно отнести ароматерапию. В настоящее время апробирована и используется ароматерапия (эфирное масло аниса) в реабилитации детей с синдромом повышенной церебральной возбудимости.</w:t>
            </w:r>
          </w:p>
          <w:p w14:paraId="54CD07C9" w14:textId="5E4F25F4" w:rsidR="00533CC3" w:rsidRDefault="00533CC3" w:rsidP="00F330D0">
            <w:pPr>
              <w:pStyle w:val="10"/>
              <w:rPr>
                <w:lang w:val="ru-RU"/>
              </w:rPr>
            </w:pPr>
            <w:r w:rsidRPr="00BC3D92">
              <w:rPr>
                <w:lang w:val="ru-RU"/>
              </w:rPr>
              <w:t xml:space="preserve">Таким образом, методы ранней реабилитации новорожденных с ГИП ЦНС характеризуются </w:t>
            </w:r>
            <w:proofErr w:type="spellStart"/>
            <w:r w:rsidRPr="00BC3D92">
              <w:rPr>
                <w:lang w:val="ru-RU"/>
              </w:rPr>
              <w:t>интегративностью</w:t>
            </w:r>
            <w:proofErr w:type="spellEnd"/>
            <w:r w:rsidRPr="00BC3D92">
              <w:rPr>
                <w:lang w:val="ru-RU"/>
              </w:rPr>
              <w:t xml:space="preserve"> и мягкостью воздействия; могут быть использованы в различных сочетаниях с общепринятыми лекарственными и физическими способами восстановительной терапии, оказывая щадящее, стимулирующее действие, которое условно можно обозначить как «гармонизация» ансамбля функциональных систем</w:t>
            </w:r>
            <w:r>
              <w:rPr>
                <w:lang w:val="ru-RU"/>
              </w:rPr>
              <w:t>.</w:t>
            </w:r>
          </w:p>
          <w:p w14:paraId="1D6FEDD7" w14:textId="77777777" w:rsidR="004A0FFC" w:rsidRDefault="004A0FFC" w:rsidP="00F330D0">
            <w:pPr>
              <w:pStyle w:val="10"/>
              <w:rPr>
                <w:lang w:val="ru-RU"/>
              </w:rPr>
            </w:pPr>
          </w:p>
          <w:p w14:paraId="3D235943" w14:textId="4DDCB713" w:rsidR="00533CC3" w:rsidRPr="00F03F42" w:rsidRDefault="00533CC3" w:rsidP="00F330D0">
            <w:pPr>
              <w:pStyle w:val="10"/>
              <w:rPr>
                <w:b/>
                <w:bCs/>
                <w:lang w:val="ru-RU"/>
              </w:rPr>
            </w:pPr>
            <w:r w:rsidRPr="00F03F42">
              <w:rPr>
                <w:b/>
                <w:bCs/>
                <w:lang w:val="ru-RU"/>
              </w:rPr>
              <w:t>3. Почему именно мягкая кукла:</w:t>
            </w:r>
          </w:p>
          <w:p w14:paraId="0932E2F7" w14:textId="41805366" w:rsidR="00533CC3" w:rsidRDefault="00533CC3" w:rsidP="00F330D0">
            <w:pPr>
              <w:pStyle w:val="10"/>
              <w:rPr>
                <w:lang w:val="ru-RU"/>
              </w:rPr>
            </w:pPr>
            <w:r w:rsidRPr="001414F1">
              <w:rPr>
                <w:lang w:val="ru-RU"/>
              </w:rPr>
              <w:t xml:space="preserve">В наше время дети проводят много времени в гаджетах, что может пагубно сказаться на их здоровье, психике и развитии. Возможное решение данной проблемы </w:t>
            </w:r>
            <w:proofErr w:type="gramStart"/>
            <w:r w:rsidRPr="001414F1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1414F1">
              <w:rPr>
                <w:lang w:val="ru-RU"/>
              </w:rPr>
              <w:t>создании</w:t>
            </w:r>
            <w:proofErr w:type="gramEnd"/>
            <w:r w:rsidRPr="001414F1">
              <w:rPr>
                <w:lang w:val="ru-RU"/>
              </w:rPr>
              <w:t xml:space="preserve"> успокаивающей психику и развивающей моторику игрушк</w:t>
            </w:r>
            <w:r>
              <w:rPr>
                <w:lang w:val="ru-RU"/>
              </w:rPr>
              <w:t>и, то есть с</w:t>
            </w:r>
            <w:r w:rsidRPr="001414F1">
              <w:rPr>
                <w:lang w:val="ru-RU"/>
              </w:rPr>
              <w:t>оздании продукта, способного привлечь внимание детей, занять их развивающей деятельностью или успокоить, решить проблему чрезмерного использования гаджетов среди детей до 6 лет.</w:t>
            </w:r>
          </w:p>
          <w:p w14:paraId="2C647FC1" w14:textId="31842395" w:rsidR="00533CC3" w:rsidRPr="001414F1" w:rsidRDefault="00533CC3" w:rsidP="00F330D0">
            <w:pPr>
              <w:pStyle w:val="10"/>
            </w:pPr>
            <w:r w:rsidRPr="001414F1">
              <w:t>Именно с игрушками у большинства людей ассоциируется детство. Но, кроме личной ценности, игрушка обладает ценностью общечеловеческой, так как представляет творение не менее грандиозное, чем компьютер. Нет в мире учителя и</w:t>
            </w:r>
            <w:r>
              <w:rPr>
                <w:lang w:val="ru-RU"/>
              </w:rPr>
              <w:t xml:space="preserve"> воспитателя</w:t>
            </w:r>
            <w:r w:rsidRPr="001414F1">
              <w:t xml:space="preserve"> более грамотного и более веселого одновременно.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</w:t>
            </w:r>
            <w:r>
              <w:rPr>
                <w:lang w:val="ru-RU"/>
              </w:rPr>
              <w:t xml:space="preserve"> себя</w:t>
            </w:r>
            <w:r w:rsidRPr="001414F1">
              <w:t>. Главная функция игрушки заключается в активизации детской</w:t>
            </w:r>
            <w:r>
              <w:rPr>
                <w:lang w:val="ru-RU"/>
              </w:rPr>
              <w:t xml:space="preserve"> </w:t>
            </w:r>
            <w:r w:rsidRPr="001414F1">
              <w:t>деятельности. Игрушка должна стимулировать осмысленную активность ребенка (как внешнюю, так и внутреннюю).</w:t>
            </w:r>
          </w:p>
          <w:p w14:paraId="60CD3CDC" w14:textId="5345F24A" w:rsidR="00533CC3" w:rsidRDefault="00533CC3" w:rsidP="00F330D0">
            <w:pPr>
              <w:pStyle w:val="10"/>
              <w:rPr>
                <w:lang w:val="ru-RU"/>
              </w:rPr>
            </w:pPr>
            <w:r w:rsidRPr="001414F1">
              <w:t xml:space="preserve">Существуют разные виды игрушек для детей дошкольного возраста.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домашних животных. Дети их кормят, купают, укладывают спать, лечат, ходят с ними на прогулки. В период от года до </w:t>
            </w:r>
            <w:r>
              <w:rPr>
                <w:lang w:val="ru-RU"/>
              </w:rPr>
              <w:t>6</w:t>
            </w:r>
            <w:r w:rsidRPr="001414F1">
              <w:t xml:space="preserve"> лет можно купить ребенку </w:t>
            </w:r>
            <w:r>
              <w:rPr>
                <w:lang w:val="ru-RU"/>
              </w:rPr>
              <w:t>мягкую</w:t>
            </w:r>
            <w:r w:rsidRPr="001414F1">
              <w:t xml:space="preserve"> игрушку, с которой он будет замечательно засыпать</w:t>
            </w:r>
            <w:r>
              <w:rPr>
                <w:lang w:val="ru-RU"/>
              </w:rPr>
              <w:t>.</w:t>
            </w:r>
          </w:p>
          <w:p w14:paraId="3DF7AD76" w14:textId="77777777" w:rsidR="00533CC3" w:rsidRPr="00820701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 xml:space="preserve">Самое главное назначение мягкой игрушки - дарить малышу нежность. Эта ее особенность используется психотерапевтами и </w:t>
            </w:r>
            <w:r w:rsidRPr="00820701">
              <w:rPr>
                <w:lang w:val="ru-RU"/>
              </w:rPr>
              <w:lastRenderedPageBreak/>
              <w:t>педиатрами. Как показывает практика, пушистый мишка, симпатичный слоник или лохматая собачка способны «вылечить» ребенка от страхов. В мягкой игрушке воплощены какие-то очень глубинные потребности маленького существа, причем не только человеческого.</w:t>
            </w:r>
          </w:p>
          <w:p w14:paraId="3AE48DB9" w14:textId="77777777" w:rsidR="00533CC3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>Американские исследователи-психологи супруги Харлоу, исследуя детенышей обезьян, обнаружили следующее: если обезьянке дать возможность выбора между двумя «суррогатными мамами», одна из которых из проволоки, но с бутылочкой молока, а другая из искусственного меха, но без бутылки, то испуганный и голодный детеныш выбирает вторую, мягкую и уютную, дающую столь необходимое ему чувство безопасности. Неудивительно, что маленькие детки так любят пушистых зверят.</w:t>
            </w:r>
          </w:p>
          <w:p w14:paraId="4B09CEDB" w14:textId="77777777" w:rsidR="00533CC3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>Правильно выбранная игрушка поможет ребенку совершенствовать приобретенные навыки и подтолкнет развитие новых. Это игрушки, развивающие координацию движений, контроль над малой и основной моторикой, выстраивание причинно-следственных связей, пространственные связи и т.д. Развитие ребенка немыслимо без игрушек. Именно они позволяют ему выразить свои чувства, исследовать окружающий мир, учат общаться и познавать себя.</w:t>
            </w:r>
          </w:p>
          <w:p w14:paraId="1A84DB6F" w14:textId="77777777" w:rsidR="00533CC3" w:rsidRPr="00820701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>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</w:t>
            </w:r>
          </w:p>
          <w:p w14:paraId="60F11B4A" w14:textId="4562B557" w:rsidR="00533CC3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>Игрушки для самых маленьких прежде всего должны развивать органы чувств: глаза, уши, руки.</w:t>
            </w:r>
            <w:r>
              <w:rPr>
                <w:lang w:val="ru-RU"/>
              </w:rPr>
              <w:t xml:space="preserve"> </w:t>
            </w:r>
            <w:r w:rsidRPr="00820701">
              <w:rPr>
                <w:lang w:val="ru-RU"/>
              </w:rPr>
              <w:t>Лучше всего выбирать игрушки, которые воздействуют сразу на несколько органов чувств. Это нужно для того, чтобы малыш с особенностями развития смог испытывать разнообразные ощущения во время игры.</w:t>
            </w:r>
            <w:r>
              <w:rPr>
                <w:lang w:val="ru-RU"/>
              </w:rPr>
              <w:t xml:space="preserve"> Мягкая игрушка с запахом реализует такое требование.</w:t>
            </w:r>
          </w:p>
          <w:p w14:paraId="3699A022" w14:textId="43F24938" w:rsidR="00533CC3" w:rsidRPr="00820701" w:rsidRDefault="00533CC3" w:rsidP="00F330D0">
            <w:pPr>
              <w:pStyle w:val="10"/>
              <w:rPr>
                <w:lang w:val="ru-RU"/>
              </w:rPr>
            </w:pPr>
            <w:r w:rsidRPr="00820701">
              <w:rPr>
                <w:lang w:val="ru-RU"/>
              </w:rPr>
              <w:t>Кукла (пупс), мишка</w:t>
            </w:r>
            <w:r>
              <w:rPr>
                <w:lang w:val="ru-RU"/>
              </w:rPr>
              <w:t>:</w:t>
            </w:r>
            <w:r w:rsidRPr="00820701">
              <w:rPr>
                <w:lang w:val="ru-RU"/>
              </w:rPr>
              <w:t xml:space="preserve"> с помощью таких игрушек ребенок освоит части лица и тела. Чуть позже можно использовать куклу для сюжетных игр: покормить ложкой, покачать, уложить спать и т.д. Во время такой игры у ребенка активно развивается воображение и навыки коммуникации, он становится более общительным и лучше осваивает бытовые навыки</w:t>
            </w:r>
            <w:r>
              <w:rPr>
                <w:lang w:val="ru-RU"/>
              </w:rPr>
              <w:t>.</w:t>
            </w:r>
          </w:p>
        </w:tc>
      </w:tr>
      <w:tr w:rsidR="00533CC3" w14:paraId="070CD15E" w14:textId="77777777">
        <w:tc>
          <w:tcPr>
            <w:tcW w:w="3402" w:type="dxa"/>
          </w:tcPr>
          <w:p w14:paraId="41FC2DBA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2DB1D5CF" w14:textId="77777777" w:rsidR="00F330D0" w:rsidRDefault="00C61F43" w:rsidP="00F330D0">
            <w:pPr>
              <w:pStyle w:val="10"/>
              <w:numPr>
                <w:ilvl w:val="0"/>
                <w:numId w:val="14"/>
              </w:numPr>
              <w:tabs>
                <w:tab w:val="clear" w:pos="432"/>
                <w:tab w:val="left" w:pos="528"/>
              </w:tabs>
              <w:ind w:left="528" w:hanging="142"/>
            </w:pPr>
            <w:r w:rsidRPr="00C61F43">
              <w:t>Риск ИТ разработки и обновления</w:t>
            </w:r>
            <w:r>
              <w:rPr>
                <w:lang w:val="ru-RU"/>
              </w:rPr>
              <w:t xml:space="preserve"> систем:</w:t>
            </w:r>
          </w:p>
          <w:p w14:paraId="0F365292" w14:textId="4E3A4D3C" w:rsidR="00C61F43" w:rsidRPr="00C61F43" w:rsidRDefault="00C61F43" w:rsidP="00F330D0">
            <w:pPr>
              <w:pStyle w:val="10"/>
              <w:tabs>
                <w:tab w:val="clear" w:pos="432"/>
                <w:tab w:val="left" w:pos="528"/>
              </w:tabs>
              <w:ind w:left="528" w:firstLine="0"/>
            </w:pPr>
            <w:r w:rsidRPr="00C61F43">
              <w:t>Риск, связанный с неспособностью организации надлежащим</w:t>
            </w:r>
            <w:r w:rsidRPr="00F330D0">
              <w:rPr>
                <w:lang w:val="ru-RU"/>
              </w:rPr>
              <w:t xml:space="preserve"> </w:t>
            </w:r>
            <w:r w:rsidRPr="00C61F43">
              <w:t>образом</w:t>
            </w:r>
            <w:r w:rsidRPr="00F330D0">
              <w:rPr>
                <w:lang w:val="ru-RU"/>
              </w:rPr>
              <w:t xml:space="preserve"> </w:t>
            </w:r>
            <w:r w:rsidRPr="00C61F43">
              <w:t>управлять и контролировать ИТ изменения (в текущей деятельности/в рамках изменений</w:t>
            </w:r>
            <w:r w:rsidRPr="00F330D0">
              <w:rPr>
                <w:lang w:val="ru-RU"/>
              </w:rPr>
              <w:t>);</w:t>
            </w:r>
          </w:p>
          <w:p w14:paraId="79FB29BB" w14:textId="77777777" w:rsidR="00F330D0" w:rsidRDefault="00C61F43" w:rsidP="00F330D0">
            <w:pPr>
              <w:pStyle w:val="10"/>
              <w:numPr>
                <w:ilvl w:val="0"/>
                <w:numId w:val="14"/>
              </w:numPr>
              <w:tabs>
                <w:tab w:val="clear" w:pos="432"/>
                <w:tab w:val="left" w:pos="528"/>
              </w:tabs>
              <w:ind w:left="528" w:hanging="142"/>
              <w:rPr>
                <w:lang w:val="ru-RU"/>
              </w:rPr>
            </w:pPr>
            <w:r w:rsidRPr="00C61F43">
              <w:rPr>
                <w:lang w:val="ru-RU"/>
              </w:rPr>
              <w:t>Риск недоступности ИТ систем</w:t>
            </w:r>
            <w:r>
              <w:rPr>
                <w:lang w:val="ru-RU"/>
              </w:rPr>
              <w:t>:</w:t>
            </w:r>
          </w:p>
          <w:p w14:paraId="2B4A2674" w14:textId="4032DAA8" w:rsidR="00C61F43" w:rsidRPr="00F330D0" w:rsidRDefault="00C61F43" w:rsidP="00F330D0">
            <w:pPr>
              <w:pStyle w:val="10"/>
              <w:tabs>
                <w:tab w:val="clear" w:pos="432"/>
                <w:tab w:val="left" w:pos="528"/>
              </w:tabs>
              <w:ind w:left="528" w:firstLine="0"/>
              <w:rPr>
                <w:lang w:val="ru-RU"/>
              </w:rPr>
            </w:pPr>
            <w:r w:rsidRPr="00F330D0">
              <w:rPr>
                <w:lang w:val="ru-RU"/>
              </w:rPr>
              <w:t>Риск того, что отказ аппаратных или программных компонентов ИТ, недочеты в организации управления ИТ или любое другое событие негативно скажутся на производительности и доступности ИТ систем и/или данных;</w:t>
            </w:r>
          </w:p>
          <w:p w14:paraId="6E9F0D5B" w14:textId="77777777" w:rsidR="00F330D0" w:rsidRPr="00F330D0" w:rsidRDefault="00C61F43" w:rsidP="00F330D0">
            <w:pPr>
              <w:pStyle w:val="10"/>
              <w:numPr>
                <w:ilvl w:val="0"/>
                <w:numId w:val="14"/>
              </w:numPr>
              <w:tabs>
                <w:tab w:val="clear" w:pos="432"/>
                <w:tab w:val="left" w:pos="528"/>
              </w:tabs>
              <w:ind w:left="528" w:hanging="142"/>
            </w:pPr>
            <w:r w:rsidRPr="00C61F43">
              <w:t>Риск подрядчиков и партнеров</w:t>
            </w:r>
            <w:r>
              <w:rPr>
                <w:lang w:val="ru-RU"/>
              </w:rPr>
              <w:t>:</w:t>
            </w:r>
          </w:p>
          <w:p w14:paraId="453B17CC" w14:textId="330C016A" w:rsidR="00C61F43" w:rsidRPr="00F330D0" w:rsidRDefault="00F330D0" w:rsidP="00F330D0">
            <w:pPr>
              <w:pStyle w:val="10"/>
              <w:tabs>
                <w:tab w:val="clear" w:pos="432"/>
                <w:tab w:val="left" w:pos="528"/>
              </w:tabs>
              <w:ind w:left="528" w:firstLine="0"/>
            </w:pPr>
            <w:r>
              <w:rPr>
                <w:lang w:val="ru-RU"/>
              </w:rPr>
              <w:t>Р</w:t>
            </w:r>
            <w:r w:rsidR="00C61F43" w:rsidRPr="00C61F43">
              <w:t>иск того, что привлечение третьей стороны для разработки/ внедрения ИТ</w:t>
            </w:r>
            <w:r w:rsidR="00C61F43" w:rsidRPr="00F330D0">
              <w:rPr>
                <w:lang w:val="ru-RU"/>
              </w:rPr>
              <w:t xml:space="preserve"> </w:t>
            </w:r>
            <w:r w:rsidR="00C61F43" w:rsidRPr="00C61F43">
              <w:t>систем или связанных с ними услуг, приведет к снижению эффективности</w:t>
            </w:r>
            <w:r w:rsidR="00C61F43" w:rsidRPr="00F330D0">
              <w:rPr>
                <w:lang w:val="ru-RU"/>
              </w:rPr>
              <w:t xml:space="preserve"> </w:t>
            </w:r>
            <w:r w:rsidR="00C61F43" w:rsidRPr="00C61F43">
              <w:t>деятельности и качества управления рисками</w:t>
            </w:r>
            <w:r w:rsidR="00C61F43" w:rsidRPr="00F330D0">
              <w:rPr>
                <w:lang w:val="ru-RU"/>
              </w:rPr>
              <w:t>;</w:t>
            </w:r>
          </w:p>
        </w:tc>
      </w:tr>
      <w:tr w:rsidR="00533CC3" w14:paraId="056460A8" w14:textId="77777777">
        <w:tc>
          <w:tcPr>
            <w:tcW w:w="3402" w:type="dxa"/>
          </w:tcPr>
          <w:p w14:paraId="11C8B7FA" w14:textId="557E9DA8" w:rsidR="00533CC3" w:rsidRPr="0063794D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заказчики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круг заинтересованных сторон</w:t>
            </w:r>
          </w:p>
        </w:tc>
        <w:tc>
          <w:tcPr>
            <w:tcW w:w="6338" w:type="dxa"/>
          </w:tcPr>
          <w:p w14:paraId="5978F25E" w14:textId="555E3D9F" w:rsidR="00533CC3" w:rsidRPr="00157432" w:rsidRDefault="00533CC3" w:rsidP="00F330D0">
            <w:pPr>
              <w:pStyle w:val="10"/>
              <w:numPr>
                <w:ilvl w:val="0"/>
                <w:numId w:val="14"/>
              </w:numPr>
              <w:ind w:left="528" w:hanging="142"/>
            </w:pPr>
            <w:r w:rsidRPr="00157432">
              <w:t xml:space="preserve">Министерство здравоохранения </w:t>
            </w:r>
          </w:p>
          <w:p w14:paraId="0FF6F33E" w14:textId="264F460A" w:rsidR="00533CC3" w:rsidRPr="00157432" w:rsidRDefault="00C61F43" w:rsidP="00F330D0">
            <w:pPr>
              <w:pStyle w:val="10"/>
              <w:numPr>
                <w:ilvl w:val="0"/>
                <w:numId w:val="14"/>
              </w:numPr>
              <w:ind w:left="528" w:hanging="142"/>
            </w:pPr>
            <w:r>
              <w:rPr>
                <w:lang w:val="ru-RU"/>
              </w:rPr>
              <w:t>Родители</w:t>
            </w:r>
            <w:r w:rsidR="00533CC3" w:rsidRPr="00157432">
              <w:t xml:space="preserve"> детей от 0 до 3 лет</w:t>
            </w:r>
          </w:p>
          <w:p w14:paraId="0FDE4501" w14:textId="608397A9" w:rsidR="00533CC3" w:rsidRPr="00157432" w:rsidRDefault="00533CC3" w:rsidP="00F330D0">
            <w:pPr>
              <w:pStyle w:val="10"/>
              <w:numPr>
                <w:ilvl w:val="0"/>
                <w:numId w:val="14"/>
              </w:numPr>
              <w:ind w:left="528" w:hanging="142"/>
            </w:pPr>
            <w:r w:rsidRPr="00157432">
              <w:t>Поставщики гипоаллергенного пластика, текстиля;</w:t>
            </w:r>
            <w:r w:rsidR="00C61F43">
              <w:rPr>
                <w:lang w:val="ru-RU"/>
              </w:rPr>
              <w:t xml:space="preserve"> </w:t>
            </w:r>
            <w:r w:rsidRPr="00157432">
              <w:t>поставщики парфюмерных масел</w:t>
            </w:r>
            <w:r>
              <w:rPr>
                <w:lang w:val="ru-RU"/>
              </w:rPr>
              <w:t xml:space="preserve"> </w:t>
            </w:r>
            <w:r w:rsidRPr="00157432">
              <w:t>(подходящих для детей)</w:t>
            </w:r>
          </w:p>
          <w:p w14:paraId="123B3B73" w14:textId="37F1C718" w:rsidR="00533CC3" w:rsidRDefault="00533CC3" w:rsidP="00F330D0">
            <w:pPr>
              <w:pStyle w:val="10"/>
            </w:pPr>
            <w:r w:rsidRPr="00157432">
              <w:lastRenderedPageBreak/>
              <w:t>Посредниками могут выступать юридические лица, готовые поставлять из-за границы специальные материалы для производства игрушек, безопасного пластика для упаковки изделия</w:t>
            </w:r>
          </w:p>
        </w:tc>
      </w:tr>
      <w:tr w:rsidR="00533CC3" w14:paraId="3E53DDCB" w14:textId="77777777">
        <w:tc>
          <w:tcPr>
            <w:tcW w:w="3402" w:type="dxa"/>
          </w:tcPr>
          <w:p w14:paraId="76DCC826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62BAC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планируете зарабатывать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посредствам реализации данного проекта) </w:t>
            </w:r>
          </w:p>
        </w:tc>
        <w:tc>
          <w:tcPr>
            <w:tcW w:w="6338" w:type="dxa"/>
          </w:tcPr>
          <w:p w14:paraId="43A8EDC7" w14:textId="5AA31E9B" w:rsidR="00533CC3" w:rsidRDefault="00533CC3" w:rsidP="00F330D0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Планируется взимать с клиентов оплату за оставление онлайн заявки на сайте, так как после этого они в электронном виде получат модель будущей игрушки. Далее при желании клиента за дополнительную плату могут быть внесены корректировки, возможно очно приехать в офис или сообщить свои требования, позвонив работнику нашей компании или на онлайн встрече. Также с помощью 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принтера за дополнительную плату может быть распечатан цветной макет будущего товара. Когда клиент будет доволен предложенным вариантом последует оплата за готовый вариант самого продукта.</w:t>
            </w:r>
          </w:p>
          <w:p w14:paraId="0EF73FB6" w14:textId="6054F203" w:rsidR="00533CC3" w:rsidRPr="006C1A0C" w:rsidRDefault="00533CC3" w:rsidP="00F330D0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Как источник дополнительного дохода на сайте может быть размещена реклама.</w:t>
            </w:r>
          </w:p>
        </w:tc>
      </w:tr>
      <w:tr w:rsidR="00533CC3" w14:paraId="4D2A3358" w14:textId="77777777">
        <w:tc>
          <w:tcPr>
            <w:tcW w:w="3402" w:type="dxa"/>
          </w:tcPr>
          <w:p w14:paraId="327082D3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C84FFCC" w14:textId="01062D83" w:rsidR="00533CC3" w:rsidRDefault="00533CC3" w:rsidP="00F330D0">
            <w:pPr>
              <w:pStyle w:val="10"/>
              <w:rPr>
                <w:lang w:val="ru-RU"/>
              </w:rPr>
            </w:pPr>
            <w:r>
              <w:rPr>
                <w:color w:val="181818"/>
                <w:lang w:val="ru-RU"/>
              </w:rPr>
              <w:t xml:space="preserve"> </w:t>
            </w:r>
            <w:r w:rsidRPr="00C61F43">
              <w:rPr>
                <w:lang w:val="ru-RU"/>
              </w:rPr>
              <w:t xml:space="preserve">Онлайн-заявка на сайте организации. </w:t>
            </w:r>
          </w:p>
          <w:p w14:paraId="650CAA04" w14:textId="77777777" w:rsidR="00C61F43" w:rsidRPr="00C61F43" w:rsidRDefault="00C61F43" w:rsidP="00F330D0">
            <w:pPr>
              <w:pStyle w:val="10"/>
              <w:rPr>
                <w:lang w:val="ru-RU"/>
              </w:rPr>
            </w:pPr>
          </w:p>
          <w:p w14:paraId="5CB90F1A" w14:textId="593A9F6C" w:rsidR="00533CC3" w:rsidRPr="00C61F43" w:rsidRDefault="00533CC3" w:rsidP="00F330D0">
            <w:pPr>
              <w:pStyle w:val="10"/>
              <w:rPr>
                <w:lang w:val="ru-RU"/>
              </w:rPr>
            </w:pPr>
            <w:r w:rsidRPr="00C61F43">
              <w:rPr>
                <w:lang w:val="ru-RU"/>
              </w:rPr>
              <w:t>Нейросеть. Создание и последующее обучение нейросети для обработки заявки анкеты и создание на ее основе образцов игрушек.  Будут использованы сервисы глубокого обучения AWS</w:t>
            </w:r>
          </w:p>
          <w:p w14:paraId="101EC599" w14:textId="77777777" w:rsidR="00533CC3" w:rsidRPr="00C61F43" w:rsidRDefault="00533CC3" w:rsidP="00F330D0">
            <w:pPr>
              <w:pStyle w:val="10"/>
              <w:rPr>
                <w:lang w:val="ru-RU"/>
              </w:rPr>
            </w:pPr>
          </w:p>
          <w:p w14:paraId="0A30E2D4" w14:textId="5D2574FE" w:rsidR="00533CC3" w:rsidRPr="00C61F43" w:rsidRDefault="00533CC3" w:rsidP="00F330D0">
            <w:pPr>
              <w:pStyle w:val="10"/>
            </w:pPr>
            <w:r w:rsidRPr="00C61F43">
              <w:t>Цифровое</w:t>
            </w:r>
            <w:r w:rsidR="00C61F43">
              <w:rPr>
                <w:lang w:val="ru-RU"/>
              </w:rPr>
              <w:t xml:space="preserve"> моделирование</w:t>
            </w:r>
            <w:r w:rsidRPr="00C61F43">
              <w:rPr>
                <w:lang w:val="ru-RU"/>
              </w:rPr>
              <w:t xml:space="preserve"> с учетом индивидуальных потребностей клиента. После подачи заявки она обрабатывается и формируется задача, с помощью специального программного обеспечения запускается процесс цифрового моделирования, в результате</w:t>
            </w:r>
            <w:r w:rsidR="00C61F43">
              <w:rPr>
                <w:lang w:val="ru-RU"/>
              </w:rPr>
              <w:t xml:space="preserve"> создается </w:t>
            </w:r>
            <w:r w:rsidRPr="00C61F43">
              <w:t>трехмерны</w:t>
            </w:r>
            <w:r w:rsidRPr="00C61F43">
              <w:rPr>
                <w:lang w:val="ru-RU"/>
              </w:rPr>
              <w:t>й</w:t>
            </w:r>
            <w:r w:rsidRPr="00C61F43">
              <w:t xml:space="preserve"> объект из цифровых конструкций.</w:t>
            </w:r>
          </w:p>
          <w:p w14:paraId="0515BE42" w14:textId="08BE9392" w:rsidR="00533CC3" w:rsidRPr="00C61F43" w:rsidRDefault="00533CC3" w:rsidP="00F330D0">
            <w:pPr>
              <w:pStyle w:val="10"/>
            </w:pPr>
          </w:p>
          <w:p w14:paraId="12300662" w14:textId="2D17A6DD" w:rsidR="00533CC3" w:rsidRPr="00C61F43" w:rsidRDefault="00533CC3" w:rsidP="00F330D0">
            <w:pPr>
              <w:pStyle w:val="10"/>
              <w:rPr>
                <w:lang w:val="ru-RU"/>
              </w:rPr>
            </w:pPr>
            <w:r w:rsidRPr="00C61F43">
              <w:t xml:space="preserve">«Personal </w:t>
            </w:r>
            <w:proofErr w:type="spellStart"/>
            <w:r w:rsidRPr="00C61F43">
              <w:t>Fabrication</w:t>
            </w:r>
            <w:proofErr w:type="spellEnd"/>
            <w:r w:rsidRPr="00C61F43">
              <w:t>»</w:t>
            </w:r>
            <w:r w:rsidRPr="00C61F43">
              <w:rPr>
                <w:lang w:val="ru-RU"/>
              </w:rPr>
              <w:t xml:space="preserve">. Отправка модели на согласование заказчику или его удаленное подключение для внесения корректировок модели «вручную». </w:t>
            </w:r>
          </w:p>
          <w:p w14:paraId="4860E485" w14:textId="482BA73F" w:rsidR="00533CC3" w:rsidRPr="00C61F43" w:rsidRDefault="00533CC3" w:rsidP="00F330D0">
            <w:pPr>
              <w:pStyle w:val="10"/>
              <w:rPr>
                <w:lang w:val="ru-RU"/>
              </w:rPr>
            </w:pPr>
          </w:p>
          <w:p w14:paraId="4DBBE910" w14:textId="7ECA33A8" w:rsidR="00533CC3" w:rsidRPr="00C61F43" w:rsidRDefault="00533CC3" w:rsidP="00F330D0">
            <w:pPr>
              <w:pStyle w:val="10"/>
              <w:rPr>
                <w:lang w:val="ru-RU"/>
              </w:rPr>
            </w:pPr>
            <w:r w:rsidRPr="00C61F43">
              <w:rPr>
                <w:lang w:val="ru-RU"/>
              </w:rPr>
              <w:t>Согласование модели и заключение умного контракта с клиентом через специальный сервер.</w:t>
            </w:r>
          </w:p>
          <w:p w14:paraId="3DE6DEDC" w14:textId="7F692826" w:rsidR="00533CC3" w:rsidRPr="00C61F43" w:rsidRDefault="00533CC3" w:rsidP="00F330D0">
            <w:pPr>
              <w:pStyle w:val="10"/>
              <w:rPr>
                <w:lang w:val="ru-RU"/>
              </w:rPr>
            </w:pPr>
          </w:p>
          <w:p w14:paraId="00363F08" w14:textId="4FBDCEB6" w:rsidR="00533CC3" w:rsidRPr="00C61F43" w:rsidRDefault="00533CC3" w:rsidP="00F330D0">
            <w:pPr>
              <w:pStyle w:val="10"/>
              <w:rPr>
                <w:lang w:val="ru-RU"/>
              </w:rPr>
            </w:pPr>
            <w:r w:rsidRPr="00C61F43">
              <w:rPr>
                <w:lang w:val="ru-RU"/>
              </w:rPr>
              <w:t xml:space="preserve">Использование </w:t>
            </w:r>
            <w:r w:rsidRPr="00C61F43">
              <w:t>3D-принтер</w:t>
            </w:r>
            <w:r w:rsidRPr="00C61F43">
              <w:rPr>
                <w:lang w:val="ru-RU"/>
              </w:rPr>
              <w:t>а</w:t>
            </w:r>
            <w:r w:rsidRPr="00C61F43">
              <w:br/>
              <w:t xml:space="preserve">3D-принтеры </w:t>
            </w:r>
            <w:r w:rsidRPr="00C61F43">
              <w:rPr>
                <w:lang w:val="ru-RU"/>
              </w:rPr>
              <w:t xml:space="preserve">позволяет осуществить </w:t>
            </w:r>
            <w:r w:rsidR="00F330D0">
              <w:rPr>
                <w:lang w:val="ru-RU"/>
              </w:rPr>
              <w:t>сборку физической версии цифровой</w:t>
            </w:r>
            <w:r w:rsidRPr="00C61F43">
              <w:t xml:space="preserve"> </w:t>
            </w:r>
            <w:r w:rsidRPr="00C61F43">
              <w:rPr>
                <w:lang w:val="ru-RU"/>
              </w:rPr>
              <w:t>игрушки</w:t>
            </w:r>
            <w:r w:rsidRPr="00C61F43">
              <w:t xml:space="preserve">. </w:t>
            </w:r>
            <w:r w:rsidRPr="00C61F43">
              <w:rPr>
                <w:lang w:val="ru-RU"/>
              </w:rPr>
              <w:t xml:space="preserve">Будет </w:t>
            </w:r>
            <w:r w:rsidR="00F330D0">
              <w:rPr>
                <w:lang w:val="ru-RU"/>
              </w:rPr>
              <w:t>использован</w:t>
            </w:r>
            <w:r w:rsidRPr="00C61F43">
              <w:rPr>
                <w:lang w:val="ru-RU"/>
              </w:rPr>
              <w:t xml:space="preserve"> </w:t>
            </w:r>
            <w:r w:rsidRPr="00C61F43">
              <w:t>рулон тонкой пластмассовой нити, плавящий пластик, а затем осаждая его точно для охлаждения и затвердевания</w:t>
            </w:r>
            <w:r w:rsidRPr="00C61F43">
              <w:rPr>
                <w:lang w:val="ru-RU"/>
              </w:rPr>
              <w:t>.</w:t>
            </w:r>
            <w:r w:rsidRPr="00C61F43">
              <w:t xml:space="preserve"> </w:t>
            </w:r>
            <w:r w:rsidR="00F330D0">
              <w:rPr>
                <w:lang w:val="ru-RU"/>
              </w:rPr>
              <w:t>Процесс</w:t>
            </w:r>
            <w:r w:rsidRPr="00C61F43">
              <w:t xml:space="preserve"> происходит в течение нескольких часов</w:t>
            </w:r>
            <w:r w:rsidRPr="00C61F43">
              <w:rPr>
                <w:lang w:val="ru-RU"/>
              </w:rPr>
              <w:t>.</w:t>
            </w:r>
          </w:p>
          <w:p w14:paraId="7D660C2C" w14:textId="4EEE014C" w:rsidR="00533CC3" w:rsidRPr="00C61F43" w:rsidRDefault="00533CC3" w:rsidP="00F330D0">
            <w:pPr>
              <w:pStyle w:val="10"/>
            </w:pPr>
          </w:p>
          <w:p w14:paraId="3CE58B9F" w14:textId="012FE4C6" w:rsidR="00533CC3" w:rsidRPr="00C61F43" w:rsidRDefault="00533CC3" w:rsidP="00F330D0">
            <w:pPr>
              <w:pStyle w:val="10"/>
              <w:rPr>
                <w:sz w:val="24"/>
                <w:szCs w:val="24"/>
                <w:lang w:val="ru-RU"/>
              </w:rPr>
            </w:pPr>
            <w:r w:rsidRPr="00C61F43">
              <w:rPr>
                <w:lang w:val="ru-RU"/>
              </w:rPr>
              <w:t xml:space="preserve">Запуск производства индивидуализированной игрушки. Нейросеть. Создание и последующее обучение нейросети для </w:t>
            </w:r>
            <w:r w:rsidRPr="00C61F43">
              <w:t>контроля соответствия требованиям и качества</w:t>
            </w:r>
            <w:r w:rsidRPr="0063794D">
              <w:rPr>
                <w:sz w:val="24"/>
                <w:szCs w:val="24"/>
                <w:lang w:val="ru-RU"/>
              </w:rPr>
              <w:t>.</w:t>
            </w:r>
          </w:p>
        </w:tc>
      </w:tr>
      <w:tr w:rsidR="00533CC3" w14:paraId="1C867DF3" w14:textId="77777777">
        <w:trPr>
          <w:trHeight w:val="553"/>
        </w:trPr>
        <w:tc>
          <w:tcPr>
            <w:tcW w:w="9740" w:type="dxa"/>
            <w:gridSpan w:val="2"/>
          </w:tcPr>
          <w:p w14:paraId="670095FA" w14:textId="77777777" w:rsidR="00533CC3" w:rsidRDefault="00533CC3" w:rsidP="00533CC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533CC3" w14:paraId="227EF10F" w14:textId="77777777">
        <w:tc>
          <w:tcPr>
            <w:tcW w:w="3402" w:type="dxa"/>
          </w:tcPr>
          <w:p w14:paraId="6E9A9CDB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8065A2" w14:textId="77777777" w:rsidR="00533CC3" w:rsidRDefault="00533CC3" w:rsidP="00533CC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7DD3B" w14:textId="5A103AEE" w:rsidR="00533CC3" w:rsidRDefault="00F330D0" w:rsidP="00533CC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A709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  <w:r w:rsidR="00533CC3" w:rsidRPr="00A709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02 000 </w:t>
            </w:r>
            <w:r w:rsidR="00533CC3" w:rsidRPr="00A709F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r w:rsidR="00533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CC3" w14:paraId="3036462E" w14:textId="77777777">
        <w:trPr>
          <w:trHeight w:val="415"/>
        </w:trPr>
        <w:tc>
          <w:tcPr>
            <w:tcW w:w="3402" w:type="dxa"/>
          </w:tcPr>
          <w:p w14:paraId="7AF29101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6B1DB48" w14:textId="7BEC78C3" w:rsidR="00533CC3" w:rsidRPr="003A667A" w:rsidRDefault="00533CC3" w:rsidP="00F330D0">
            <w:pPr>
              <w:pStyle w:val="10"/>
              <w:rPr>
                <w:lang w:val="ru-RU"/>
              </w:rPr>
            </w:pPr>
            <w:r>
              <w:t>Собственные средства, инвестиции от бизнес-ангелов</w:t>
            </w:r>
            <w:r>
              <w:rPr>
                <w:lang w:val="ru-RU"/>
              </w:rPr>
              <w:t>, венчурные фонды</w:t>
            </w:r>
          </w:p>
        </w:tc>
      </w:tr>
      <w:tr w:rsidR="00533CC3" w14:paraId="1B916E22" w14:textId="77777777">
        <w:trPr>
          <w:trHeight w:val="690"/>
        </w:trPr>
        <w:tc>
          <w:tcPr>
            <w:tcW w:w="3402" w:type="dxa"/>
          </w:tcPr>
          <w:p w14:paraId="2D2F1134" w14:textId="77777777" w:rsidR="00533CC3" w:rsidRDefault="00533CC3" w:rsidP="00533CC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D08DF0F" w14:textId="0351223F" w:rsidR="00A709FC" w:rsidRPr="00F330D0" w:rsidRDefault="00A709FC" w:rsidP="00F330D0">
            <w:pPr>
              <w:pStyle w:val="10"/>
            </w:pPr>
            <w:r w:rsidRPr="00F330D0">
              <w:t>Основным импортером детских игрушек в Россию является Китай</w:t>
            </w:r>
            <w:r w:rsidR="00F330D0">
              <w:rPr>
                <w:lang w:val="ru-RU"/>
              </w:rPr>
              <w:t xml:space="preserve">, и ввоз игрушек, </w:t>
            </w:r>
            <w:r w:rsidR="00F330D0" w:rsidRPr="00F330D0">
              <w:t xml:space="preserve">которые в России практически не </w:t>
            </w:r>
            <w:r w:rsidR="00F330D0">
              <w:rPr>
                <w:lang w:val="ru-RU"/>
              </w:rPr>
              <w:t xml:space="preserve">производятся, упал. Российские </w:t>
            </w:r>
            <w:r w:rsidRPr="00F330D0">
              <w:t>производители игрушек пока что не восполняют формирующийся дефицит в сегменте</w:t>
            </w:r>
            <w:r w:rsidR="00F330D0">
              <w:rPr>
                <w:lang w:val="ru-RU"/>
              </w:rPr>
              <w:t>.</w:t>
            </w:r>
          </w:p>
          <w:p w14:paraId="45F2ACEC" w14:textId="77777777" w:rsidR="00533CC3" w:rsidRDefault="002B2E85" w:rsidP="00F330D0">
            <w:pPr>
              <w:pStyle w:val="10"/>
            </w:pPr>
            <w:r>
              <w:rPr>
                <w:lang w:val="ru-RU"/>
              </w:rPr>
              <w:t>Импортозамещение</w:t>
            </w:r>
            <w:r w:rsidR="00A709FC" w:rsidRPr="00F330D0">
              <w:t xml:space="preserve"> в сфере детских игрушек развивается – с 2017 года стоимостной объем отечественного производства игрушек вырос более чем в 2 раза.</w:t>
            </w:r>
          </w:p>
          <w:p w14:paraId="334FE859" w14:textId="738015E1" w:rsidR="002B2E85" w:rsidRDefault="002B2E85" w:rsidP="00F330D0">
            <w:pPr>
              <w:pStyle w:val="10"/>
            </w:pPr>
            <w:r w:rsidRPr="002B2E85">
              <w:t>https://www.sostav.ru/blogs/247016/36534</w:t>
            </w:r>
          </w:p>
        </w:tc>
      </w:tr>
    </w:tbl>
    <w:p w14:paraId="353AD2FD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42DE8B00" w14:textId="77777777">
        <w:tc>
          <w:tcPr>
            <w:tcW w:w="9740" w:type="dxa"/>
          </w:tcPr>
          <w:p w14:paraId="165D2E7A" w14:textId="079E6689" w:rsidR="009D046A" w:rsidRDefault="00CB5E7C" w:rsidP="009D046A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9D046A" w14:paraId="05F987E3" w14:textId="77777777" w:rsidTr="00FD7966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B79EB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0E7A4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34C0D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D046A" w14:paraId="09F094B5" w14:textId="77777777" w:rsidTr="00FD796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EB800" w14:textId="77777777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регистрация юридического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5BC1C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E2510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D046A" w14:paraId="7CEDEB66" w14:textId="77777777" w:rsidTr="00FD796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59893" w14:textId="77777777" w:rsidR="009D046A" w:rsidRDefault="009D046A" w:rsidP="009D046A">
                  <w:pPr>
                    <w:spacing w:after="12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Регистрация 2 товарных знаков компании: название и логотип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B41C7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74B3B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</w:tr>
            <w:tr w:rsidR="009D046A" w14:paraId="1041379E" w14:textId="77777777" w:rsidTr="00FD796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02117" w14:textId="0C7C73C0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помещения</w:t>
                  </w:r>
                  <w:r w:rsidR="00B86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под цех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оформление договора аренды (</w:t>
                  </w:r>
                  <w:r w:rsidR="00B86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26C6A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5D821" w14:textId="0C1477D3" w:rsidR="009D046A" w:rsidRDefault="00B868FD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</w:t>
                  </w:r>
                  <w:r w:rsidR="009D04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 в год</w:t>
                  </w:r>
                </w:p>
              </w:tc>
            </w:tr>
            <w:tr w:rsidR="009D046A" w14:paraId="33FDD9A1" w14:textId="77777777" w:rsidTr="00FD796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F62C5" w14:textId="724EF99C" w:rsidR="009D046A" w:rsidRDefault="00B868FD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Закупка</w:t>
                  </w:r>
                  <w:r w:rsidRPr="008167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оборудования и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CE626" w14:textId="2DC8CAA3" w:rsidR="009D046A" w:rsidRPr="00B868FD" w:rsidRDefault="00B868FD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61DB0" w14:textId="2813B90A" w:rsidR="009D046A" w:rsidRPr="00B868FD" w:rsidRDefault="00B868FD" w:rsidP="00B868F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</w:tc>
            </w:tr>
            <w:tr w:rsidR="009D046A" w14:paraId="75DEFBB4" w14:textId="77777777" w:rsidTr="00FD7966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2D686" w14:textId="6353D2CC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сайта</w:t>
                  </w:r>
                  <w:r w:rsidR="003A66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нейросети,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регистрация</w:t>
                  </w:r>
                  <w:r w:rsidR="003A66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сайт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(привлечение IT-специалиста)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C8EC6" w14:textId="77777777" w:rsidR="009D046A" w:rsidRDefault="009D046A" w:rsidP="009D046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3-4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E0F54" w14:textId="6B194B14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~ </w:t>
                  </w:r>
                  <w:r w:rsidR="00F3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561 </w:t>
                  </w:r>
                  <w:r w:rsidR="00310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9D046A" w14:paraId="1256D56B" w14:textId="77777777" w:rsidTr="00FD796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59FFA" w14:textId="77777777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рекламной кампании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F6FF35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2-3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A94F5F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140 000</w:t>
                  </w:r>
                </w:p>
              </w:tc>
            </w:tr>
            <w:tr w:rsidR="009D046A" w14:paraId="77995994" w14:textId="77777777" w:rsidTr="00FD796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61E8C" w14:textId="77777777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Размещение рекламы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EAEF0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59EB01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600 000</w:t>
                  </w:r>
                </w:p>
              </w:tc>
            </w:tr>
            <w:tr w:rsidR="009D046A" w14:paraId="5780455E" w14:textId="77777777" w:rsidTr="00FD796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E8943" w14:textId="1CB43BF2" w:rsidR="009D046A" w:rsidRDefault="009D046A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Доработка </w:t>
                  </w:r>
                  <w:r w:rsidR="003A66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сайта и нейросети, обучение нейросети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B4AAFA" w14:textId="77777777" w:rsidR="009D046A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101847" w14:textId="03128C3F" w:rsidR="009D046A" w:rsidRPr="00A709FC" w:rsidRDefault="009D046A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~ </w:t>
                  </w:r>
                  <w:r w:rsidR="00F3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A70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000 000</w:t>
                  </w:r>
                </w:p>
              </w:tc>
            </w:tr>
            <w:tr w:rsidR="00B868FD" w14:paraId="387AAD60" w14:textId="77777777" w:rsidTr="00FD796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5BDE9" w14:textId="4D4E8E23" w:rsidR="00B868FD" w:rsidRDefault="00B868FD" w:rsidP="009D04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3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Получение сертификата, разрешения на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38FA7" w14:textId="7280203B" w:rsidR="00B868FD" w:rsidRPr="00B868FD" w:rsidRDefault="00B868FD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9AC4BF" w14:textId="6A2A4AC8" w:rsidR="00B868FD" w:rsidRPr="00CF53E1" w:rsidRDefault="00CF53E1" w:rsidP="009D04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45 000</w:t>
                  </w:r>
                </w:p>
              </w:tc>
            </w:tr>
          </w:tbl>
          <w:p w14:paraId="5DDCC816" w14:textId="77777777" w:rsidR="00A20BEE" w:rsidRDefault="00A20BEE" w:rsidP="00B86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D0EAE" w14:textId="4CEAC49F" w:rsidR="00CF53E1" w:rsidRPr="00CF53E1" w:rsidRDefault="00CF53E1" w:rsidP="00B86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709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Итого: </w:t>
            </w:r>
            <w:r w:rsidR="00F330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A709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702 000</w:t>
            </w:r>
            <w:r w:rsidR="00C90D7A" w:rsidRPr="00A709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</w:t>
            </w:r>
            <w:r w:rsidR="00C90D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F8A4FF" w14:textId="79F4D219" w:rsidR="00CF53E1" w:rsidRDefault="00CF53E1" w:rsidP="00B86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8759F6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35ECEA49" w14:textId="77777777">
        <w:tc>
          <w:tcPr>
            <w:tcW w:w="9740" w:type="dxa"/>
          </w:tcPr>
          <w:p w14:paraId="59931FD6" w14:textId="77777777" w:rsidR="00A20BEE" w:rsidRDefault="00CB5E7C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A20BEE" w14:paraId="51A55FA6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93D1D" w14:textId="41F15015" w:rsidR="00A20BEE" w:rsidRDefault="00CB5E7C" w:rsidP="002E60D1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EA82B6" w14:textId="77777777" w:rsidR="00A20BEE" w:rsidRDefault="00A20BEE" w:rsidP="002E60D1">
                  <w:pPr>
                    <w:widowControl w:val="0"/>
                    <w:spacing w:after="160" w:line="259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14:paraId="786442C2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53D9" w14:textId="77777777" w:rsidR="00A20BEE" w:rsidRDefault="00A20BEE" w:rsidP="002E60D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47EEE" w14:textId="77777777" w:rsidR="00A20BEE" w:rsidRDefault="00CB5E7C" w:rsidP="002E60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634CC" w14:textId="77777777" w:rsidR="00A20BEE" w:rsidRDefault="00CB5E7C" w:rsidP="002E60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20BEE" w14:paraId="4964D4B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205B6" w14:textId="48F24240" w:rsidR="00A20BEE" w:rsidRDefault="0063794D" w:rsidP="002E60D1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Лукина</w:t>
                  </w:r>
                </w:p>
                <w:p w14:paraId="0C8A16A5" w14:textId="77777777" w:rsidR="00A20BEE" w:rsidRDefault="00A20BEE" w:rsidP="002E60D1">
                  <w:pPr>
                    <w:widowControl w:val="0"/>
                    <w:spacing w:after="160" w:line="259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36AF8" w14:textId="0AE8E045" w:rsidR="00A20BEE" w:rsidRDefault="0063794D" w:rsidP="002E60D1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  <w:p w14:paraId="140201D8" w14:textId="4944430E" w:rsidR="00A20BEE" w:rsidRDefault="00A20BEE" w:rsidP="002E60D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D69A0" w14:textId="36E93750" w:rsidR="00A20BEE" w:rsidRDefault="0063794D" w:rsidP="002E60D1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F938512" w14:textId="5ACD5C6E" w:rsidR="00A20BEE" w:rsidRDefault="00A20BEE" w:rsidP="002E60D1">
                  <w:pPr>
                    <w:widowControl w:val="0"/>
                    <w:spacing w:after="160" w:line="259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14:paraId="147D7B17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32EA" w14:textId="77777777" w:rsidR="00A20BEE" w:rsidRDefault="00CB5E7C" w:rsidP="002E60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DFFB9" w14:textId="77777777" w:rsidR="00A20BEE" w:rsidRDefault="00CB5E7C" w:rsidP="002E60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7FEFA" w14:textId="77777777" w:rsidR="00A20BEE" w:rsidRDefault="00CB5E7C" w:rsidP="002E60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CE7D2A9" w14:textId="77777777" w:rsidR="00A20BEE" w:rsidRDefault="00A20B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964CD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E4B5E1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778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418"/>
        <w:gridCol w:w="2141"/>
        <w:gridCol w:w="2552"/>
        <w:gridCol w:w="1827"/>
      </w:tblGrid>
      <w:tr w:rsidR="00A20BEE" w14:paraId="3A78D5E9" w14:textId="77777777" w:rsidTr="00E07898">
        <w:trPr>
          <w:trHeight w:val="509"/>
        </w:trPr>
        <w:tc>
          <w:tcPr>
            <w:tcW w:w="9778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25DE4" w14:textId="77777777" w:rsidR="00A20BEE" w:rsidRDefault="00CB5E7C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A20BEE" w14:paraId="097B9EF0" w14:textId="77777777" w:rsidTr="000F67A2">
        <w:trPr>
          <w:trHeight w:val="509"/>
        </w:trPr>
        <w:tc>
          <w:tcPr>
            <w:tcW w:w="1840" w:type="dxa"/>
            <w:vAlign w:val="center"/>
          </w:tcPr>
          <w:p w14:paraId="48B31C91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14:paraId="1A5BC71C" w14:textId="571373DE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</w:t>
            </w:r>
          </w:p>
        </w:tc>
        <w:tc>
          <w:tcPr>
            <w:tcW w:w="21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24E3E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08EE4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27" w:type="dxa"/>
            <w:vAlign w:val="center"/>
          </w:tcPr>
          <w:p w14:paraId="0766B007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A20BEE" w14:paraId="5B5905AA" w14:textId="77777777" w:rsidTr="000F67A2">
        <w:trPr>
          <w:trHeight w:val="557"/>
        </w:trPr>
        <w:tc>
          <w:tcPr>
            <w:tcW w:w="1840" w:type="dxa"/>
          </w:tcPr>
          <w:p w14:paraId="668D1EF9" w14:textId="170A1991" w:rsidR="00A20BEE" w:rsidRPr="000F67A2" w:rsidRDefault="000F67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Лукина Ангелина Алексеевна</w:t>
            </w:r>
          </w:p>
        </w:tc>
        <w:tc>
          <w:tcPr>
            <w:tcW w:w="1418" w:type="dxa"/>
          </w:tcPr>
          <w:p w14:paraId="4EEA22BA" w14:textId="0007CBFC" w:rsidR="00A20BEE" w:rsidRPr="00F03F42" w:rsidRDefault="00F03F4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214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28E01" w14:textId="293CFEF6" w:rsidR="002A1A72" w:rsidRPr="000F67A2" w:rsidRDefault="00CB5E7C" w:rsidP="002A1A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</w:t>
            </w:r>
            <w:r w:rsidR="000F67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960)960-77-74</w:t>
            </w:r>
          </w:p>
          <w:p w14:paraId="360135A6" w14:textId="54BAE9EC" w:rsidR="00A20BEE" w:rsidRDefault="000F67A2" w:rsidP="002A1A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Uesss2004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3FEF7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команды</w:t>
            </w: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E9A11" w14:textId="77777777" w:rsidR="00A20BEE" w:rsidRDefault="00FA2A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</w:t>
            </w:r>
            <w:r w:rsidRPr="00FA2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41F12659" w14:textId="2911EE43" w:rsidR="00FA2A36" w:rsidRPr="00FA2A36" w:rsidRDefault="00FA2A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 классов</w:t>
            </w:r>
          </w:p>
        </w:tc>
      </w:tr>
    </w:tbl>
    <w:p w14:paraId="16789D42" w14:textId="2C35BAD4" w:rsidR="0063794D" w:rsidRDefault="0063794D"/>
    <w:p w14:paraId="244D264B" w14:textId="77777777" w:rsidR="0063794D" w:rsidRDefault="0063794D"/>
    <w:sectPr w:rsidR="0063794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C813" w14:textId="77777777" w:rsidR="004B64E2" w:rsidRDefault="004B64E2">
      <w:pPr>
        <w:spacing w:line="240" w:lineRule="auto"/>
      </w:pPr>
      <w:r>
        <w:separator/>
      </w:r>
    </w:p>
  </w:endnote>
  <w:endnote w:type="continuationSeparator" w:id="0">
    <w:p w14:paraId="521E74D2" w14:textId="77777777" w:rsidR="004B64E2" w:rsidRDefault="004B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6544" w14:textId="77777777" w:rsidR="004B64E2" w:rsidRDefault="004B64E2">
      <w:pPr>
        <w:spacing w:line="240" w:lineRule="auto"/>
      </w:pPr>
      <w:r>
        <w:separator/>
      </w:r>
    </w:p>
  </w:footnote>
  <w:footnote w:type="continuationSeparator" w:id="0">
    <w:p w14:paraId="3499D33F" w14:textId="77777777" w:rsidR="004B64E2" w:rsidRDefault="004B64E2">
      <w:pPr>
        <w:spacing w:line="240" w:lineRule="auto"/>
      </w:pPr>
      <w:r>
        <w:continuationSeparator/>
      </w:r>
    </w:p>
  </w:footnote>
  <w:footnote w:id="1">
    <w:p w14:paraId="25EC599E" w14:textId="1FC4169A" w:rsidR="00533CC3" w:rsidRDefault="00533CC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—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736C0F6" w14:textId="77777777" w:rsidR="00533CC3" w:rsidRDefault="00533CC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A9590E9" w14:textId="77777777" w:rsidR="00533CC3" w:rsidRDefault="00533CC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r>
        <w:rPr>
          <w:rFonts w:ascii="Times New Roman" w:eastAsia="Times New Roman" w:hAnsi="Times New Roman" w:cs="Times New Roman"/>
          <w:sz w:val="20"/>
          <w:szCs w:val="20"/>
        </w:rPr>
        <w:t>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F72"/>
    <w:multiLevelType w:val="hybridMultilevel"/>
    <w:tmpl w:val="8D50CE8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BEE6B09"/>
    <w:multiLevelType w:val="multilevel"/>
    <w:tmpl w:val="25E6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52E66"/>
    <w:multiLevelType w:val="multilevel"/>
    <w:tmpl w:val="8FDC7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CC347D"/>
    <w:multiLevelType w:val="multilevel"/>
    <w:tmpl w:val="9BF8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5C0B23"/>
    <w:multiLevelType w:val="multilevel"/>
    <w:tmpl w:val="BE9E5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8E087A"/>
    <w:multiLevelType w:val="multilevel"/>
    <w:tmpl w:val="A4A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D07A4"/>
    <w:multiLevelType w:val="multilevel"/>
    <w:tmpl w:val="B92C7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6323BE"/>
    <w:multiLevelType w:val="multilevel"/>
    <w:tmpl w:val="B666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747292"/>
    <w:multiLevelType w:val="multilevel"/>
    <w:tmpl w:val="2E2CA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4373AE"/>
    <w:multiLevelType w:val="multilevel"/>
    <w:tmpl w:val="776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E98"/>
    <w:multiLevelType w:val="multilevel"/>
    <w:tmpl w:val="1AE896F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562FF"/>
    <w:multiLevelType w:val="multilevel"/>
    <w:tmpl w:val="1C5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F61B3E"/>
    <w:multiLevelType w:val="multilevel"/>
    <w:tmpl w:val="AB1834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A11E73"/>
    <w:multiLevelType w:val="hybridMultilevel"/>
    <w:tmpl w:val="6312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EE"/>
    <w:rsid w:val="0000404E"/>
    <w:rsid w:val="000774CC"/>
    <w:rsid w:val="000B6D40"/>
    <w:rsid w:val="000F67A2"/>
    <w:rsid w:val="00123420"/>
    <w:rsid w:val="001414F1"/>
    <w:rsid w:val="00157432"/>
    <w:rsid w:val="00181ABC"/>
    <w:rsid w:val="00194856"/>
    <w:rsid w:val="0020711B"/>
    <w:rsid w:val="0026232B"/>
    <w:rsid w:val="002A1A72"/>
    <w:rsid w:val="002B2E85"/>
    <w:rsid w:val="002E60D1"/>
    <w:rsid w:val="00310AB2"/>
    <w:rsid w:val="003A667A"/>
    <w:rsid w:val="0042579B"/>
    <w:rsid w:val="004275E5"/>
    <w:rsid w:val="00462BAC"/>
    <w:rsid w:val="0049011D"/>
    <w:rsid w:val="004A0FFC"/>
    <w:rsid w:val="004B64E2"/>
    <w:rsid w:val="004E1983"/>
    <w:rsid w:val="004F511C"/>
    <w:rsid w:val="0052677D"/>
    <w:rsid w:val="00533CC3"/>
    <w:rsid w:val="00552221"/>
    <w:rsid w:val="005F712B"/>
    <w:rsid w:val="006004C9"/>
    <w:rsid w:val="006028CD"/>
    <w:rsid w:val="0062372C"/>
    <w:rsid w:val="0063794D"/>
    <w:rsid w:val="006A4855"/>
    <w:rsid w:val="006A7FB2"/>
    <w:rsid w:val="006B7DE6"/>
    <w:rsid w:val="006C1A0C"/>
    <w:rsid w:val="006C7150"/>
    <w:rsid w:val="0081671B"/>
    <w:rsid w:val="00820701"/>
    <w:rsid w:val="0084334B"/>
    <w:rsid w:val="0085064E"/>
    <w:rsid w:val="008C1405"/>
    <w:rsid w:val="008E21FB"/>
    <w:rsid w:val="008E47DE"/>
    <w:rsid w:val="00905C20"/>
    <w:rsid w:val="009B4AE7"/>
    <w:rsid w:val="009B5380"/>
    <w:rsid w:val="009D046A"/>
    <w:rsid w:val="00A03E18"/>
    <w:rsid w:val="00A20BEE"/>
    <w:rsid w:val="00A27BAB"/>
    <w:rsid w:val="00A52A0F"/>
    <w:rsid w:val="00A709FC"/>
    <w:rsid w:val="00A95AF4"/>
    <w:rsid w:val="00AA36E9"/>
    <w:rsid w:val="00AF0F41"/>
    <w:rsid w:val="00B44530"/>
    <w:rsid w:val="00B55497"/>
    <w:rsid w:val="00B868FD"/>
    <w:rsid w:val="00C61F43"/>
    <w:rsid w:val="00C90D7A"/>
    <w:rsid w:val="00CB5E7C"/>
    <w:rsid w:val="00CF53E1"/>
    <w:rsid w:val="00D3496F"/>
    <w:rsid w:val="00DD44AE"/>
    <w:rsid w:val="00DE3DD0"/>
    <w:rsid w:val="00DE6046"/>
    <w:rsid w:val="00E07898"/>
    <w:rsid w:val="00E2563C"/>
    <w:rsid w:val="00E7107E"/>
    <w:rsid w:val="00EF7A84"/>
    <w:rsid w:val="00F03F42"/>
    <w:rsid w:val="00F330D0"/>
    <w:rsid w:val="00F84006"/>
    <w:rsid w:val="00F84F3F"/>
    <w:rsid w:val="00FA2A36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40F7"/>
  <w15:docId w15:val="{39177F71-3CCD-4CE5-B57A-11AA750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6379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94D"/>
  </w:style>
  <w:style w:type="character" w:styleId="af2">
    <w:name w:val="FollowedHyperlink"/>
    <w:basedOn w:val="a0"/>
    <w:uiPriority w:val="99"/>
    <w:semiHidden/>
    <w:unhideWhenUsed/>
    <w:rsid w:val="0063794D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3794D"/>
    <w:pPr>
      <w:ind w:left="720"/>
      <w:contextualSpacing/>
    </w:pPr>
  </w:style>
  <w:style w:type="paragraph" w:customStyle="1" w:styleId="10">
    <w:name w:val="обычный 1"/>
    <w:basedOn w:val="a"/>
    <w:link w:val="11"/>
    <w:qFormat/>
    <w:rsid w:val="00F330D0"/>
    <w:pPr>
      <w:widowControl w:val="0"/>
      <w:tabs>
        <w:tab w:val="left" w:pos="432"/>
      </w:tabs>
      <w:spacing w:line="264" w:lineRule="auto"/>
      <w:ind w:firstLine="312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11">
    <w:name w:val="обычный 1 Знак"/>
    <w:basedOn w:val="a0"/>
    <w:link w:val="10"/>
    <w:rsid w:val="00F330D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4E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HjpCYHnLom9Ds+O9XlMaKrL8g==">AMUW2mUHuynjw4L+fqB26JXKpzwcvP4J44e/5C+WGI2UEgR7wOoyapisPeJNEVgkipYN4/k0yhJCZ1AJBHS1Ra1tzrP5YvCWg6NGj93ng89ztZ2u6bYheZo=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Лукина</dc:creator>
  <cp:lastModifiedBy>Ангелина Лукина</cp:lastModifiedBy>
  <cp:revision>4</cp:revision>
  <dcterms:created xsi:type="dcterms:W3CDTF">2023-06-18T14:26:00Z</dcterms:created>
  <dcterms:modified xsi:type="dcterms:W3CDTF">2023-06-18T15:51:00Z</dcterms:modified>
</cp:coreProperties>
</file>