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2970"/>
              </w:tabs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1. Название </w:t>
            </w:r>
            <w:proofErr w:type="spellStart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стартап</w:t>
            </w:r>
            <w:proofErr w:type="spellEnd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-проекта</w:t>
            </w:r>
          </w:p>
        </w:tc>
        <w:tc>
          <w:tcPr>
            <w:tcW w:w="4786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sz w:val="28"/>
                <w:szCs w:val="28"/>
              </w:rPr>
              <w:t>Внедрение ИИ в саунд-дизайн города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2. Тема </w:t>
            </w:r>
            <w:proofErr w:type="spellStart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стартап</w:t>
            </w:r>
            <w:proofErr w:type="spellEnd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-проекта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17300">
              <w:rPr>
                <w:rFonts w:cstheme="minorHAnsi"/>
                <w:sz w:val="28"/>
                <w:szCs w:val="28"/>
              </w:rPr>
              <w:t>БизнесГрад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 xml:space="preserve"> (проекты, направленные на развитие городской инфраструктуры, архитектуры, облика города, формирование городских сообществ).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1800"/>
              </w:tabs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3. Технологическое направление в соответствии с перечнем критических технологий РФ</w:t>
            </w:r>
          </w:p>
        </w:tc>
        <w:tc>
          <w:tcPr>
            <w:tcW w:w="4786" w:type="dxa"/>
          </w:tcPr>
          <w:p w:rsidR="00CE36A5" w:rsidRPr="00F17300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sz w:val="28"/>
                <w:szCs w:val="28"/>
              </w:rPr>
              <w:t>Строительство и инфраструктура</w:t>
            </w:r>
            <w:r w:rsidR="00F1730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4. Рынок НТИ</w:t>
            </w:r>
          </w:p>
        </w:tc>
        <w:tc>
          <w:tcPr>
            <w:tcW w:w="4786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B7E5F">
              <w:rPr>
                <w:rFonts w:cstheme="minorHAnsi"/>
                <w:sz w:val="28"/>
                <w:szCs w:val="28"/>
                <w:lang w:val="en-US"/>
              </w:rPr>
              <w:t>HOMENET, NEURONET, TECHNET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5. Сквозные технологии</w:t>
            </w:r>
          </w:p>
        </w:tc>
        <w:tc>
          <w:tcPr>
            <w:tcW w:w="4786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sz w:val="28"/>
                <w:szCs w:val="28"/>
              </w:rPr>
              <w:t>Искусственный интеллект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6. Контактный номер телефона лидера </w:t>
            </w:r>
            <w:proofErr w:type="spellStart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стартап</w:t>
            </w:r>
            <w:proofErr w:type="spellEnd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-проекта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89050596024</w:t>
            </w:r>
          </w:p>
        </w:tc>
      </w:tr>
      <w:tr w:rsidR="00F17300" w:rsidRPr="00BB7E5F" w:rsidTr="00BB7E5F">
        <w:tc>
          <w:tcPr>
            <w:tcW w:w="4785" w:type="dxa"/>
          </w:tcPr>
          <w:p w:rsidR="00F17300" w:rsidRPr="00BB7E5F" w:rsidRDefault="00F17300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7. </w:t>
            </w:r>
            <w:r w:rsidRPr="00F17300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Команда </w:t>
            </w:r>
            <w:proofErr w:type="spellStart"/>
            <w:r w:rsidRPr="00F17300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стартап</w:t>
            </w:r>
            <w:proofErr w:type="spellEnd"/>
            <w:r w:rsidRPr="00F17300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-проекта</w:t>
            </w:r>
          </w:p>
        </w:tc>
        <w:tc>
          <w:tcPr>
            <w:tcW w:w="4786" w:type="dxa"/>
          </w:tcPr>
          <w:p w:rsidR="00F17300" w:rsidRPr="00F17300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Лазуткин С.Е.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F17300">
              <w:rPr>
                <w:rFonts w:cstheme="minorHAnsi"/>
                <w:sz w:val="28"/>
                <w:szCs w:val="28"/>
              </w:rPr>
              <w:t xml:space="preserve"> Нагорный М.А.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F17300">
              <w:rPr>
                <w:rFonts w:cstheme="minorHAnsi"/>
                <w:sz w:val="28"/>
                <w:szCs w:val="28"/>
              </w:rPr>
              <w:t xml:space="preserve"> Яковлев М.В.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F17300">
              <w:rPr>
                <w:rFonts w:cstheme="minorHAnsi"/>
                <w:sz w:val="28"/>
                <w:szCs w:val="28"/>
              </w:rPr>
              <w:t xml:space="preserve"> Спириденков Д.А.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F17300">
              <w:rPr>
                <w:rFonts w:cstheme="minorHAnsi"/>
                <w:sz w:val="28"/>
                <w:szCs w:val="28"/>
              </w:rPr>
              <w:t xml:space="preserve"> Козлова К.А.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8. Аннотация проекта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Предлагается внедрить искусственный интеллект в саунд-дизайн города для улучшения восприятия городских объектов. Нашим продуктом будет являться программа, использующая в своей основе ИИ, которая сможет подбирать музыкальное оформление для ресторанов, кафе, парков, автомоек, школ</w:t>
            </w:r>
            <w:proofErr w:type="gramStart"/>
            <w:r w:rsidRPr="00F17300"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 w:rsidRPr="00F17300">
              <w:rPr>
                <w:rFonts w:cstheme="minorHAnsi"/>
                <w:sz w:val="28"/>
                <w:szCs w:val="28"/>
              </w:rPr>
              <w:t xml:space="preserve"> умных остановок и детских центров. Данная программа будет интегрирована в мобильную акустическую колонку (систему колонок), которые будут установлены на различных объектах в городе. Подбор соответствующих треков будет осуществлен с использованием ИИ для исследования предпочтений людей, их реакции на различные раздражители. Целью проекта является звуковое оформление коммерческих и общественных пространств города, создание приятной атмосферы, стимулирование продаж и улучшение морального климата.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lastRenderedPageBreak/>
              <w:t>9. Какой продукт (товар/ услуга/ устройство/ ПО/ технология/ процесс и т.д.) будет продаваться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Продажа колонок с установленной в них программой, использующей ИИ. Компания планирует не только продавать колонки, но и осуществлять их ежемесячное обслуживание, обновление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плей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>-листов с учетом изменения времен года, погодных условий, моды, современных тенденций в музыке.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10. Какую и чью (какого типа потребителей) проблему решает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Улучшение показателя качества обслуживания в культурных и массовых объектах города и области. Формирование образа объектов в зависимости от их назначения (магазины, офисные центры, детские парки и площадки, стадионы, скверы, аллеи города, выставочные пространства и т.д.).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1410"/>
              </w:tabs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11. Потенциальные потребительские сегменты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Потребителями будут являться любые общественные места: рестораны, кафе, ТЦ, ВУЗы, школы, детские сады, магазины, парки и т.п. Таким образом возможны продажи как в сегменте В2В (если потребителями будут индивидуальные предприниматели или компании), так и в сегменте В2G (если заказчиком будут муниципалитеты и региональные власти).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12. 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Написание программного кода ИИ, который сможет сам формировать музыкальную атмосферу в современных реалиях в зависимости от места, времени года, количества народа и т.д. Помимо использования ИИ планируется проведение социологического и маркетингового исследования с целью определения предпочтений различных групп потребителей в различных условиях. Таким образом, мы сможем не </w:t>
            </w:r>
            <w:r w:rsidRPr="00F17300">
              <w:rPr>
                <w:rFonts w:cstheme="minorHAnsi"/>
                <w:sz w:val="28"/>
                <w:szCs w:val="28"/>
              </w:rPr>
              <w:lastRenderedPageBreak/>
              <w:t xml:space="preserve">только использовать данные ИИ, но и обучать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нейросеть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>, интегрируя результаты исследований в процесс подборки музыкальных произведений для различного рода объектов.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lastRenderedPageBreak/>
              <w:t>13. Бизнес-модель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Покупатель приобретает колонки для своего места/заведения, наша компания подключает колонки к серверу через интернет, и каждый месяц за абонентскую плату продлевается их подписка на наши услуги, в том числе обслуживание и настройка.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14. Основные конкуренты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17300">
              <w:rPr>
                <w:rFonts w:cstheme="minorHAnsi"/>
                <w:sz w:val="28"/>
                <w:szCs w:val="28"/>
              </w:rPr>
              <w:t>Яндекс.Станция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>, Алиса, компании продающие музыкальное оборудования для помещений.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1365"/>
              </w:tabs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15. Ценностное предложение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Покупатель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единоразово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 xml:space="preserve"> приобретает колонки и их подключение к серверу с ИИ, а затем просто платит за продление подписки и дальнейшее обслуживание.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930"/>
              </w:tabs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16. 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Данная услуга имеет малое количество конкурентов, срок службы стереоустановки ограничен лишь технологическим прогрессом. Цена колонки невысокая (сопоставима с ценами конкурентов), обслуживание дает возможность ремонта и продления срока службы, совместимость с другими устройствами дает широкие возможности для применения.</w:t>
            </w:r>
          </w:p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17. 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Продукт нашего проекта непосредственно относится к улучшению и обновлению инфраструктуры. Его основными параметрами будут являться качество звука, объемное звучание, качество подобранных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плей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 xml:space="preserve">-листов, стоимость </w:t>
            </w:r>
            <w:r w:rsidRPr="00F17300">
              <w:rPr>
                <w:rFonts w:cstheme="minorHAnsi"/>
                <w:sz w:val="28"/>
                <w:szCs w:val="28"/>
              </w:rPr>
              <w:lastRenderedPageBreak/>
              <w:t>одной стерео-системы и ее срок службы.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lastRenderedPageBreak/>
              <w:t>18. Организационные, производственные и финансовые параметры бизнеса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545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На первоначальном этапе будут задействованы 5 членов команды: Ген. директор, 2 девелопера, менеджер по продажам и продвижению, системный администратор. Директор осуществляет общее руководство компанией, ведение бухгалтерской отчетности, взаимодействует с партнерами. Менеджер по продажам и продвижению организует работу сайта компании, ведет страницы в социальных сетях, настраивает продвижение, ведет снабженческую деятельность- ведет переговоры с поставщиками и покупателями. Девелоперы занимаются написанием кода для Искусственного интеллекта. Системный администратор отвечает за состояние рабочего оборудования, за проверку целостности программного обеспечения, и ко</w:t>
            </w:r>
            <w:r>
              <w:rPr>
                <w:rFonts w:cstheme="minorHAnsi"/>
                <w:sz w:val="28"/>
                <w:szCs w:val="28"/>
              </w:rPr>
              <w:t>нтролирует работу разработчиков</w:t>
            </w:r>
            <w:r w:rsidR="00CE36A5" w:rsidRPr="00BB7E5F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19. Основные конкурентные преимущества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800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Основным конкурентным преимуществом является уникальность состава музыкального сопровождения, подобранного с учетом индивидуальных особенностей потребителей. Высокая вариативность, постоянное обновление музыкального ряда создаст позитивное восприятие объекта потребителем, стимулирует рост продаж, </w:t>
            </w:r>
            <w:proofErr w:type="gramStart"/>
            <w:r w:rsidRPr="00F17300">
              <w:rPr>
                <w:rFonts w:cstheme="minorHAnsi"/>
                <w:sz w:val="28"/>
                <w:szCs w:val="28"/>
              </w:rPr>
              <w:t>время</w:t>
            </w:r>
            <w:proofErr w:type="gramEnd"/>
            <w:r w:rsidRPr="00F17300">
              <w:rPr>
                <w:rFonts w:cstheme="minorHAnsi"/>
                <w:sz w:val="28"/>
                <w:szCs w:val="28"/>
              </w:rPr>
              <w:t xml:space="preserve"> проведенное в ресторане / кафе / магазине, а значит будет способствовать повышению выручки. Обслуживание колонки минимизирует трудозатраты ее владельца по подбору и обновлению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lastRenderedPageBreak/>
              <w:t>плей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>-листов.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lastRenderedPageBreak/>
              <w:t>20. Научно-техническое решение и/или результаты, необходимые для создания продукции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Поэтапно: написание программного кода ИИ, закупка колонок, подключение стерео-системы к ИИ, последующее ежемесячное обслуживание в виде абонентской платы.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21. «Задел». Уровень готовности продукта TRL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Создана команда обладающая необходимыми навыками и компетенцией для успешной реализации проекта.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22. 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Наш проект нужен нашему городу, чтобы улучшить показатели качества обслуживания в культурных и массовых объектах и способствовать развитию малого бизнеса.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23. Каналы продвижения будущей технологии/услуги/продукта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Сайт,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соцсети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 xml:space="preserve">, реклама, информационные порталы, </w:t>
            </w:r>
            <w:proofErr w:type="spellStart"/>
            <w:r w:rsidRPr="00F17300">
              <w:rPr>
                <w:rFonts w:cstheme="minorHAnsi"/>
                <w:sz w:val="28"/>
                <w:szCs w:val="28"/>
              </w:rPr>
              <w:t>Mail</w:t>
            </w:r>
            <w:proofErr w:type="spellEnd"/>
            <w:r w:rsidRPr="00F17300">
              <w:rPr>
                <w:rFonts w:cstheme="minorHAnsi"/>
                <w:sz w:val="28"/>
                <w:szCs w:val="28"/>
              </w:rPr>
              <w:t xml:space="preserve"> рассылка.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24. Каналы сбыта будущего продукта</w:t>
            </w:r>
          </w:p>
        </w:tc>
        <w:tc>
          <w:tcPr>
            <w:tcW w:w="4786" w:type="dxa"/>
          </w:tcPr>
          <w:p w:rsidR="00CE36A5" w:rsidRPr="00BB7E5F" w:rsidRDefault="00CE36A5" w:rsidP="00F17300">
            <w:pPr>
              <w:rPr>
                <w:rFonts w:cstheme="minorHAnsi"/>
                <w:sz w:val="28"/>
                <w:szCs w:val="28"/>
              </w:rPr>
            </w:pPr>
            <w:r w:rsidRPr="00BB7E5F">
              <w:rPr>
                <w:rFonts w:cstheme="minorHAnsi"/>
                <w:sz w:val="28"/>
                <w:szCs w:val="28"/>
              </w:rPr>
              <w:t>Прямые продажи, онлайн продажи</w:t>
            </w:r>
            <w:r w:rsidR="00F1730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1650"/>
              </w:tabs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25. Описание проблемы (на решение которой направлен </w:t>
            </w:r>
            <w:proofErr w:type="spellStart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стартап</w:t>
            </w:r>
            <w:proofErr w:type="spellEnd"/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-проект)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065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Окружающие звуки во многом дополняют восприятие окружающего </w:t>
            </w:r>
            <w:proofErr w:type="gramStart"/>
            <w:r w:rsidRPr="00F17300">
              <w:rPr>
                <w:rFonts w:cstheme="minorHAnsi"/>
                <w:sz w:val="28"/>
                <w:szCs w:val="28"/>
              </w:rPr>
              <w:t>мира</w:t>
            </w:r>
            <w:proofErr w:type="gramEnd"/>
            <w:r w:rsidRPr="00F17300">
              <w:rPr>
                <w:rFonts w:cstheme="minorHAnsi"/>
                <w:sz w:val="28"/>
                <w:szCs w:val="28"/>
              </w:rPr>
              <w:t xml:space="preserve"> получаемое зрением. В нашем регионе звуковой составляющей уделяют малое внимание, что мы собираемся исправить.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tabs>
                <w:tab w:val="left" w:pos="3285"/>
              </w:tabs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26. Какая часть проблемы решается (может быть решена)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tabs>
                <w:tab w:val="left" w:pos="1050"/>
              </w:tabs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Улучшается показатель качества обслуживания на объектах, музыка стимулирует людей на покупки.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27. 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>Правильно подобранное музыкальное сопровождение и звуковые частоты способны корректировать поведение и мышление человека на подсознательном уровне, значит наш проект будет способствовать развитию малого бизнеса в городе.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CE36A5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28. Каким способом будет решена проблема</w:t>
            </w:r>
          </w:p>
        </w:tc>
        <w:tc>
          <w:tcPr>
            <w:tcW w:w="4786" w:type="dxa"/>
          </w:tcPr>
          <w:p w:rsidR="00CE36A5" w:rsidRPr="00BB7E5F" w:rsidRDefault="00F17300" w:rsidP="00F17300">
            <w:pPr>
              <w:rPr>
                <w:rFonts w:cstheme="minorHAnsi"/>
                <w:sz w:val="28"/>
                <w:szCs w:val="28"/>
              </w:rPr>
            </w:pPr>
            <w:r w:rsidRPr="00F17300">
              <w:rPr>
                <w:rFonts w:cstheme="minorHAnsi"/>
                <w:sz w:val="28"/>
                <w:szCs w:val="28"/>
              </w:rPr>
              <w:t xml:space="preserve">Мы обучим ИИ подбирать музыку для различных мест и обстоятельств (погода, время года и т.д.). Внедрение нашего продукта сможет </w:t>
            </w:r>
            <w:r w:rsidRPr="00F17300">
              <w:rPr>
                <w:rFonts w:cstheme="minorHAnsi"/>
                <w:sz w:val="28"/>
                <w:szCs w:val="28"/>
              </w:rPr>
              <w:lastRenderedPageBreak/>
              <w:t>улучшить показатели качества обслуживания и увеличить посещаемость</w:t>
            </w:r>
            <w:r>
              <w:rPr>
                <w:rFonts w:cstheme="minorHAnsi"/>
                <w:sz w:val="28"/>
                <w:szCs w:val="28"/>
              </w:rPr>
              <w:t xml:space="preserve"> тех или иных общественных мест.</w:t>
            </w:r>
          </w:p>
        </w:tc>
      </w:tr>
      <w:tr w:rsidR="00CE36A5" w:rsidRPr="00BB7E5F" w:rsidTr="00BB7E5F">
        <w:tc>
          <w:tcPr>
            <w:tcW w:w="4785" w:type="dxa"/>
          </w:tcPr>
          <w:p w:rsidR="00CE36A5" w:rsidRPr="00BB7E5F" w:rsidRDefault="00BB7E5F" w:rsidP="00F17300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lastRenderedPageBreak/>
              <w:t>29. Оценка потенциала «рынка» и рентабельности бизнеса</w:t>
            </w:r>
          </w:p>
        </w:tc>
        <w:tc>
          <w:tcPr>
            <w:tcW w:w="4786" w:type="dxa"/>
          </w:tcPr>
          <w:p w:rsidR="00CE36A5" w:rsidRPr="00BB7E5F" w:rsidRDefault="00CA1828" w:rsidP="00F17300">
            <w:pPr>
              <w:tabs>
                <w:tab w:val="left" w:pos="2925"/>
              </w:tabs>
              <w:rPr>
                <w:rFonts w:cstheme="minorHAnsi"/>
                <w:sz w:val="28"/>
                <w:szCs w:val="28"/>
              </w:rPr>
            </w:pPr>
            <w:r w:rsidRPr="00CA1828">
              <w:rPr>
                <w:rFonts w:cstheme="minorHAnsi"/>
                <w:sz w:val="28"/>
                <w:szCs w:val="28"/>
              </w:rPr>
              <w:t>Размер инвестиций = 4000000 рублей, Срок окупаемости = 5 лет, NPV (чистый дисконтированный доход) = 2400920, рублей IRR (внутренняя норма доходности) = 33,9538, PI (Индекс рентабельности) = 1,6, DPP (Дисконтированный срок окупаемости) = 2,748, PAM (потенциальный объем рынка) = 3,15 млрд. рублей, TAM (общий объем рынка) = 3,075 млрд. рублей, SAM (доступный объем рынка) = 585 млн. рублей, SOM (реально достижимый объем рынка) = 75 млн. рублей.</w:t>
            </w:r>
          </w:p>
        </w:tc>
      </w:tr>
      <w:tr w:rsidR="00BB7E5F" w:rsidRPr="00BB7E5F" w:rsidTr="00BB7E5F">
        <w:tc>
          <w:tcPr>
            <w:tcW w:w="4785" w:type="dxa"/>
          </w:tcPr>
          <w:p w:rsidR="00BB7E5F" w:rsidRPr="00BB7E5F" w:rsidRDefault="00BB7E5F" w:rsidP="00CA1828">
            <w:pPr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BB7E5F">
              <w:rPr>
                <w:rFonts w:cstheme="minorHAnsi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 xml:space="preserve">30. ПЛАН ДАЛЬНЕЙШЕГО РАЗВИТИЯ СТАРТАП-ПРОЕКТА </w:t>
            </w:r>
          </w:p>
        </w:tc>
        <w:tc>
          <w:tcPr>
            <w:tcW w:w="4786" w:type="dxa"/>
          </w:tcPr>
          <w:p w:rsidR="00BB7E5F" w:rsidRPr="00BB7E5F" w:rsidRDefault="00CA1828" w:rsidP="00CA1828">
            <w:pPr>
              <w:tabs>
                <w:tab w:val="left" w:pos="2925"/>
              </w:tabs>
              <w:rPr>
                <w:rFonts w:cstheme="minorHAnsi"/>
                <w:sz w:val="28"/>
                <w:szCs w:val="28"/>
              </w:rPr>
            </w:pPr>
            <w:r w:rsidRPr="00CA1828">
              <w:rPr>
                <w:rFonts w:cstheme="minorHAnsi"/>
                <w:sz w:val="28"/>
                <w:szCs w:val="28"/>
              </w:rPr>
              <w:t>Выход за пределы нашего региона, продажа услуг по всей России, совершенствование ИИ и улучшение качества звука стерео-системы.</w:t>
            </w:r>
          </w:p>
        </w:tc>
      </w:tr>
    </w:tbl>
    <w:p w:rsidR="00626CB8" w:rsidRDefault="00626CB8" w:rsidP="00F17300"/>
    <w:p w:rsidR="00CE36A5" w:rsidRDefault="00CE36A5" w:rsidP="00F17300"/>
    <w:sectPr w:rsidR="00CE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8"/>
    <w:rsid w:val="00626CB8"/>
    <w:rsid w:val="00BB7E5F"/>
    <w:rsid w:val="00CA1828"/>
    <w:rsid w:val="00CE36A5"/>
    <w:rsid w:val="00DB446B"/>
    <w:rsid w:val="00F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2023-12-27T12:26:00Z</dcterms:created>
  <dcterms:modified xsi:type="dcterms:W3CDTF">2023-12-27T12:26:00Z</dcterms:modified>
</cp:coreProperties>
</file>