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161" w:rsidRDefault="00041797">
      <w:pPr>
        <w:spacing w:after="0" w:line="276" w:lineRule="auto"/>
        <w:rPr>
          <w:rFonts w:ascii="Times New Roman" w:eastAsia="Times New Roman" w:hAnsi="Times New Roman" w:cs="Times New Roman"/>
          <w:sz w:val="20"/>
        </w:rPr>
      </w:pPr>
      <w:proofErr w:type="spellStart"/>
      <w:r>
        <w:rPr>
          <w:rFonts w:ascii="Times New Roman" w:eastAsia="Times New Roman" w:hAnsi="Times New Roman" w:cs="Times New Roman"/>
          <w:sz w:val="20"/>
        </w:rPr>
        <w:t>id</w:t>
      </w:r>
      <w:proofErr w:type="spellEnd"/>
      <w:r>
        <w:rPr>
          <w:rFonts w:ascii="Times New Roman" w:eastAsia="Times New Roman" w:hAnsi="Times New Roman" w:cs="Times New Roman"/>
          <w:sz w:val="20"/>
        </w:rPr>
        <w:t xml:space="preserve"> проекта _8319</w:t>
      </w:r>
    </w:p>
    <w:p w:rsidR="00642161" w:rsidRDefault="00041797">
      <w:pPr>
        <w:spacing w:after="0" w:line="276"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 xml:space="preserve">Паспорт </w:t>
      </w:r>
      <w:proofErr w:type="spellStart"/>
      <w:r>
        <w:rPr>
          <w:rFonts w:ascii="Times New Roman" w:eastAsia="Times New Roman" w:hAnsi="Times New Roman" w:cs="Times New Roman"/>
          <w:b/>
          <w:sz w:val="20"/>
        </w:rPr>
        <w:t>стартап</w:t>
      </w:r>
      <w:proofErr w:type="spellEnd"/>
      <w:r>
        <w:rPr>
          <w:rFonts w:ascii="Times New Roman" w:eastAsia="Times New Roman" w:hAnsi="Times New Roman" w:cs="Times New Roman"/>
          <w:b/>
          <w:sz w:val="20"/>
        </w:rPr>
        <w:t>-проекта</w:t>
      </w:r>
    </w:p>
    <w:p w:rsidR="00642161" w:rsidRDefault="00642161">
      <w:pPr>
        <w:spacing w:after="0" w:line="276" w:lineRule="auto"/>
        <w:jc w:val="center"/>
        <w:rPr>
          <w:rFonts w:ascii="Times New Roman" w:eastAsia="Times New Roman" w:hAnsi="Times New Roman" w:cs="Times New Roman"/>
          <w:b/>
          <w:sz w:val="20"/>
        </w:rPr>
      </w:pPr>
    </w:p>
    <w:tbl>
      <w:tblPr>
        <w:tblW w:w="0" w:type="auto"/>
        <w:jc w:val="center"/>
        <w:tblCellMar>
          <w:left w:w="10" w:type="dxa"/>
          <w:right w:w="10" w:type="dxa"/>
        </w:tblCellMar>
        <w:tblLook w:val="0000" w:firstRow="0" w:lastRow="0" w:firstColumn="0" w:lastColumn="0" w:noHBand="0" w:noVBand="0"/>
      </w:tblPr>
      <w:tblGrid>
        <w:gridCol w:w="3985"/>
        <w:gridCol w:w="5350"/>
      </w:tblGrid>
      <w:tr w:rsidR="00642161">
        <w:tblPrEx>
          <w:tblCellMar>
            <w:top w:w="0" w:type="dxa"/>
            <w:bottom w:w="0" w:type="dxa"/>
          </w:tblCellMar>
        </w:tblPrEx>
        <w:trPr>
          <w:trHeight w:val="1"/>
          <w:jc w:val="center"/>
        </w:trPr>
        <w:tc>
          <w:tcPr>
            <w:tcW w:w="3985" w:type="dxa"/>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642161" w:rsidRDefault="00041797">
            <w:pPr>
              <w:spacing w:after="0" w:line="240" w:lineRule="auto"/>
            </w:pPr>
            <w:r>
              <w:rPr>
                <w:rFonts w:ascii="Times New Roman" w:eastAsia="Times New Roman" w:hAnsi="Times New Roman" w:cs="Times New Roman"/>
                <w:sz w:val="20"/>
              </w:rPr>
              <w:t>Наименование образовательной организации высшего образования, на базе которой проходит акселерационная программа</w:t>
            </w:r>
          </w:p>
        </w:tc>
        <w:tc>
          <w:tcPr>
            <w:tcW w:w="5350" w:type="dxa"/>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642161" w:rsidRDefault="00041797">
            <w:pPr>
              <w:spacing w:after="0" w:line="240" w:lineRule="auto"/>
            </w:pPr>
            <w:r>
              <w:rPr>
                <w:rFonts w:ascii="Times New Roman" w:eastAsia="Times New Roman" w:hAnsi="Times New Roman" w:cs="Times New Roman"/>
                <w:sz w:val="20"/>
              </w:rPr>
              <w:t>ФГАОУ ВО “Пермский национальный исследовательский политехнический университет” (ПНИПУ)</w:t>
            </w:r>
          </w:p>
        </w:tc>
      </w:tr>
      <w:tr w:rsidR="00642161">
        <w:tblPrEx>
          <w:tblCellMar>
            <w:top w:w="0" w:type="dxa"/>
            <w:bottom w:w="0" w:type="dxa"/>
          </w:tblCellMar>
        </w:tblPrEx>
        <w:trPr>
          <w:trHeight w:val="1"/>
          <w:jc w:val="center"/>
        </w:trPr>
        <w:tc>
          <w:tcPr>
            <w:tcW w:w="3985" w:type="dxa"/>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642161" w:rsidRDefault="00041797">
            <w:pPr>
              <w:spacing w:after="0" w:line="240" w:lineRule="auto"/>
            </w:pPr>
            <w:r>
              <w:rPr>
                <w:rFonts w:ascii="Times New Roman" w:eastAsia="Times New Roman" w:hAnsi="Times New Roman" w:cs="Times New Roman"/>
                <w:sz w:val="20"/>
              </w:rPr>
              <w:t>Карточка ВУЗа (по ИНН)</w:t>
            </w:r>
          </w:p>
        </w:tc>
        <w:tc>
          <w:tcPr>
            <w:tcW w:w="5350" w:type="dxa"/>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642161" w:rsidRDefault="00041797">
            <w:pPr>
              <w:spacing w:after="0" w:line="240" w:lineRule="auto"/>
            </w:pPr>
            <w:r>
              <w:rPr>
                <w:rFonts w:ascii="Times New Roman" w:eastAsia="Times New Roman" w:hAnsi="Times New Roman" w:cs="Times New Roman"/>
                <w:sz w:val="20"/>
              </w:rPr>
              <w:t>5902291029</w:t>
            </w:r>
          </w:p>
        </w:tc>
      </w:tr>
      <w:tr w:rsidR="00642161">
        <w:tblPrEx>
          <w:tblCellMar>
            <w:top w:w="0" w:type="dxa"/>
            <w:bottom w:w="0" w:type="dxa"/>
          </w:tblCellMar>
        </w:tblPrEx>
        <w:trPr>
          <w:trHeight w:val="1"/>
          <w:jc w:val="center"/>
        </w:trPr>
        <w:tc>
          <w:tcPr>
            <w:tcW w:w="3985" w:type="dxa"/>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642161" w:rsidRDefault="00041797">
            <w:pPr>
              <w:spacing w:after="0" w:line="240" w:lineRule="auto"/>
            </w:pPr>
            <w:r>
              <w:rPr>
                <w:rFonts w:ascii="Times New Roman" w:eastAsia="Times New Roman" w:hAnsi="Times New Roman" w:cs="Times New Roman"/>
                <w:sz w:val="20"/>
              </w:rPr>
              <w:t>Регион ВУЗа</w:t>
            </w:r>
          </w:p>
        </w:tc>
        <w:tc>
          <w:tcPr>
            <w:tcW w:w="5350" w:type="dxa"/>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642161" w:rsidRDefault="00041797">
            <w:pPr>
              <w:spacing w:after="0" w:line="240" w:lineRule="auto"/>
            </w:pPr>
            <w:r>
              <w:rPr>
                <w:rFonts w:ascii="Times New Roman" w:eastAsia="Times New Roman" w:hAnsi="Times New Roman" w:cs="Times New Roman"/>
                <w:sz w:val="20"/>
              </w:rPr>
              <w:t>Пермский край</w:t>
            </w:r>
          </w:p>
        </w:tc>
      </w:tr>
      <w:tr w:rsidR="00642161">
        <w:tblPrEx>
          <w:tblCellMar>
            <w:top w:w="0" w:type="dxa"/>
            <w:bottom w:w="0" w:type="dxa"/>
          </w:tblCellMar>
        </w:tblPrEx>
        <w:trPr>
          <w:trHeight w:val="1"/>
          <w:jc w:val="center"/>
        </w:trPr>
        <w:tc>
          <w:tcPr>
            <w:tcW w:w="3985" w:type="dxa"/>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642161" w:rsidRDefault="00041797">
            <w:pPr>
              <w:spacing w:after="0" w:line="240" w:lineRule="auto"/>
            </w:pPr>
            <w:r>
              <w:rPr>
                <w:rFonts w:ascii="Times New Roman" w:eastAsia="Times New Roman" w:hAnsi="Times New Roman" w:cs="Times New Roman"/>
                <w:sz w:val="20"/>
              </w:rPr>
              <w:t>Наименование акселерационной программы</w:t>
            </w:r>
          </w:p>
        </w:tc>
        <w:tc>
          <w:tcPr>
            <w:tcW w:w="5350" w:type="dxa"/>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642161" w:rsidRDefault="00041797">
            <w:pPr>
              <w:spacing w:after="0" w:line="240" w:lineRule="auto"/>
            </w:pPr>
            <w:r>
              <w:rPr>
                <w:rFonts w:ascii="Times New Roman" w:eastAsia="Times New Roman" w:hAnsi="Times New Roman" w:cs="Times New Roman"/>
                <w:sz w:val="20"/>
              </w:rPr>
              <w:t>Акселератор Большая разведка</w:t>
            </w:r>
          </w:p>
        </w:tc>
      </w:tr>
      <w:tr w:rsidR="00642161">
        <w:tblPrEx>
          <w:tblCellMar>
            <w:top w:w="0" w:type="dxa"/>
            <w:bottom w:w="0" w:type="dxa"/>
          </w:tblCellMar>
        </w:tblPrEx>
        <w:trPr>
          <w:trHeight w:val="1"/>
          <w:jc w:val="center"/>
        </w:trPr>
        <w:tc>
          <w:tcPr>
            <w:tcW w:w="3985" w:type="dxa"/>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642161" w:rsidRDefault="00041797">
            <w:pPr>
              <w:spacing w:after="0" w:line="240" w:lineRule="auto"/>
            </w:pPr>
            <w:r>
              <w:rPr>
                <w:rFonts w:ascii="Times New Roman" w:eastAsia="Times New Roman" w:hAnsi="Times New Roman" w:cs="Times New Roman"/>
                <w:sz w:val="20"/>
              </w:rPr>
              <w:t>Дата заключения и номер Договора</w:t>
            </w:r>
          </w:p>
        </w:tc>
        <w:tc>
          <w:tcPr>
            <w:tcW w:w="5350" w:type="dxa"/>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rsidR="00642161" w:rsidRDefault="00642161">
            <w:pPr>
              <w:spacing w:after="0" w:line="240" w:lineRule="auto"/>
              <w:rPr>
                <w:rFonts w:ascii="Calibri" w:eastAsia="Calibri" w:hAnsi="Calibri" w:cs="Calibri"/>
              </w:rPr>
            </w:pPr>
          </w:p>
        </w:tc>
      </w:tr>
    </w:tbl>
    <w:p w:rsidR="00642161" w:rsidRDefault="00642161">
      <w:pPr>
        <w:spacing w:after="0" w:line="276" w:lineRule="auto"/>
        <w:rPr>
          <w:rFonts w:ascii="Times New Roman" w:eastAsia="Times New Roman" w:hAnsi="Times New Roman" w:cs="Times New Roman"/>
          <w:sz w:val="20"/>
        </w:rPr>
      </w:pPr>
    </w:p>
    <w:tbl>
      <w:tblPr>
        <w:tblW w:w="0" w:type="auto"/>
        <w:tblInd w:w="40" w:type="dxa"/>
        <w:tblCellMar>
          <w:left w:w="10" w:type="dxa"/>
          <w:right w:w="10" w:type="dxa"/>
        </w:tblCellMar>
        <w:tblLook w:val="0000" w:firstRow="0" w:lastRow="0" w:firstColumn="0" w:lastColumn="0" w:noHBand="0" w:noVBand="0"/>
      </w:tblPr>
      <w:tblGrid>
        <w:gridCol w:w="570"/>
        <w:gridCol w:w="3255"/>
        <w:gridCol w:w="5482"/>
      </w:tblGrid>
      <w:tr w:rsidR="00642161">
        <w:tblPrEx>
          <w:tblCellMar>
            <w:top w:w="0" w:type="dxa"/>
            <w:bottom w:w="0" w:type="dxa"/>
          </w:tblCellMar>
        </w:tblPrEx>
        <w:trPr>
          <w:trHeight w:val="1"/>
        </w:trPr>
        <w:tc>
          <w:tcPr>
            <w:tcW w:w="9307" w:type="dxa"/>
            <w:gridSpan w:val="3"/>
            <w:tcBorders>
              <w:top w:val="single" w:sz="3" w:space="0" w:color="CCCCCC"/>
              <w:left w:val="single" w:sz="3" w:space="0" w:color="CCCCCC"/>
              <w:bottom w:val="single" w:sz="3" w:space="0" w:color="CCCCCC"/>
              <w:right w:val="single" w:sz="3" w:space="0" w:color="CCCCCC"/>
            </w:tcBorders>
            <w:shd w:val="clear" w:color="000000" w:fill="FFFFFF"/>
            <w:tcMar>
              <w:left w:w="40" w:type="dxa"/>
              <w:right w:w="40" w:type="dxa"/>
            </w:tcMar>
            <w:vAlign w:val="bottom"/>
          </w:tcPr>
          <w:p w:rsidR="00642161" w:rsidRDefault="00041797">
            <w:pPr>
              <w:spacing w:after="0" w:line="276" w:lineRule="auto"/>
              <w:jc w:val="center"/>
            </w:pPr>
            <w:r>
              <w:rPr>
                <w:rFonts w:ascii="Times New Roman" w:eastAsia="Times New Roman" w:hAnsi="Times New Roman" w:cs="Times New Roman"/>
                <w:b/>
                <w:sz w:val="20"/>
              </w:rPr>
              <w:t xml:space="preserve">Краткая информация о </w:t>
            </w:r>
            <w:proofErr w:type="spellStart"/>
            <w:r>
              <w:rPr>
                <w:rFonts w:ascii="Times New Roman" w:eastAsia="Times New Roman" w:hAnsi="Times New Roman" w:cs="Times New Roman"/>
                <w:b/>
                <w:sz w:val="20"/>
              </w:rPr>
              <w:t>стартап</w:t>
            </w:r>
            <w:proofErr w:type="spellEnd"/>
            <w:r>
              <w:rPr>
                <w:rFonts w:ascii="Times New Roman" w:eastAsia="Times New Roman" w:hAnsi="Times New Roman" w:cs="Times New Roman"/>
                <w:b/>
                <w:sz w:val="20"/>
              </w:rPr>
              <w:t>-проекте</w:t>
            </w:r>
          </w:p>
        </w:tc>
      </w:tr>
      <w:tr w:rsidR="00642161">
        <w:tblPrEx>
          <w:tblCellMar>
            <w:top w:w="0" w:type="dxa"/>
            <w:bottom w:w="0" w:type="dxa"/>
          </w:tblCellMar>
        </w:tblPrEx>
        <w:trPr>
          <w:trHeight w:val="1"/>
        </w:trPr>
        <w:tc>
          <w:tcPr>
            <w:tcW w:w="570" w:type="dxa"/>
            <w:tcBorders>
              <w:top w:val="single" w:sz="3" w:space="0" w:color="CCCCCC"/>
              <w:left w:val="single" w:sz="3" w:space="0" w:color="CCCCCC"/>
              <w:bottom w:val="single" w:sz="3" w:space="0" w:color="CCCCCC"/>
              <w:right w:val="single" w:sz="3" w:space="0" w:color="CCCCCC"/>
            </w:tcBorders>
            <w:shd w:val="clear" w:color="000000" w:fill="FFFFFF"/>
            <w:tcMar>
              <w:left w:w="40" w:type="dxa"/>
              <w:right w:w="40" w:type="dxa"/>
            </w:tcMar>
            <w:vAlign w:val="bottom"/>
          </w:tcPr>
          <w:p w:rsidR="00642161" w:rsidRDefault="00041797">
            <w:pPr>
              <w:spacing w:after="0" w:line="276" w:lineRule="auto"/>
              <w:jc w:val="right"/>
            </w:pPr>
            <w:r>
              <w:rPr>
                <w:rFonts w:ascii="Times New Roman" w:eastAsia="Times New Roman" w:hAnsi="Times New Roman" w:cs="Times New Roman"/>
                <w:sz w:val="20"/>
              </w:rPr>
              <w:t>1</w:t>
            </w:r>
          </w:p>
        </w:tc>
        <w:tc>
          <w:tcPr>
            <w:tcW w:w="3255" w:type="dxa"/>
            <w:tcBorders>
              <w:top w:val="single" w:sz="3" w:space="0" w:color="CCCCCC"/>
              <w:left w:val="single" w:sz="3" w:space="0" w:color="CCCCCC"/>
              <w:bottom w:val="single" w:sz="3" w:space="0" w:color="CCCCCC"/>
              <w:right w:val="single" w:sz="3" w:space="0" w:color="CCCCCC"/>
            </w:tcBorders>
            <w:shd w:val="clear" w:color="000000" w:fill="FFFFFF"/>
            <w:tcMar>
              <w:left w:w="40" w:type="dxa"/>
              <w:right w:w="40" w:type="dxa"/>
            </w:tcMar>
            <w:vAlign w:val="bottom"/>
          </w:tcPr>
          <w:p w:rsidR="00642161" w:rsidRDefault="00041797">
            <w:pPr>
              <w:spacing w:after="0" w:line="276" w:lineRule="auto"/>
            </w:pPr>
            <w:r>
              <w:rPr>
                <w:rFonts w:ascii="Times New Roman" w:eastAsia="Times New Roman" w:hAnsi="Times New Roman" w:cs="Times New Roman"/>
                <w:sz w:val="20"/>
              </w:rPr>
              <w:t>Название проекта</w:t>
            </w:r>
          </w:p>
        </w:tc>
        <w:tc>
          <w:tcPr>
            <w:tcW w:w="5482" w:type="dxa"/>
            <w:tcBorders>
              <w:top w:val="single" w:sz="3" w:space="0" w:color="CCCCCC"/>
              <w:left w:val="single" w:sz="3" w:space="0" w:color="CCCCCC"/>
              <w:bottom w:val="single" w:sz="3" w:space="0" w:color="CCCCCC"/>
              <w:right w:val="single" w:sz="3" w:space="0" w:color="CCCCCC"/>
            </w:tcBorders>
            <w:shd w:val="clear" w:color="000000" w:fill="FFFFFF"/>
            <w:tcMar>
              <w:left w:w="40" w:type="dxa"/>
              <w:right w:w="40" w:type="dxa"/>
            </w:tcMar>
            <w:vAlign w:val="bottom"/>
          </w:tcPr>
          <w:p w:rsidR="00642161" w:rsidRDefault="00041797">
            <w:pPr>
              <w:spacing w:after="0" w:line="276" w:lineRule="auto"/>
            </w:pPr>
            <w:proofErr w:type="spellStart"/>
            <w:r>
              <w:rPr>
                <w:rFonts w:ascii="Times New Roman" w:eastAsia="Times New Roman" w:hAnsi="Times New Roman" w:cs="Times New Roman"/>
                <w:sz w:val="20"/>
              </w:rPr>
              <w:t>Арбхаус</w:t>
            </w:r>
            <w:proofErr w:type="spellEnd"/>
            <w:r>
              <w:rPr>
                <w:rFonts w:ascii="Times New Roman" w:eastAsia="Times New Roman" w:hAnsi="Times New Roman" w:cs="Times New Roman"/>
                <w:sz w:val="20"/>
              </w:rPr>
              <w:t xml:space="preserve"> Оазис</w:t>
            </w:r>
          </w:p>
        </w:tc>
      </w:tr>
      <w:tr w:rsidR="00642161">
        <w:tblPrEx>
          <w:tblCellMar>
            <w:top w:w="0" w:type="dxa"/>
            <w:bottom w:w="0" w:type="dxa"/>
          </w:tblCellMar>
        </w:tblPrEx>
        <w:trPr>
          <w:trHeight w:val="1"/>
        </w:trPr>
        <w:tc>
          <w:tcPr>
            <w:tcW w:w="570" w:type="dxa"/>
            <w:tcBorders>
              <w:top w:val="single" w:sz="3" w:space="0" w:color="CCCCCC"/>
              <w:left w:val="single" w:sz="3" w:space="0" w:color="CCCCCC"/>
              <w:bottom w:val="single" w:sz="3" w:space="0" w:color="CCCCCC"/>
              <w:right w:val="single" w:sz="3" w:space="0" w:color="CCCCCC"/>
            </w:tcBorders>
            <w:shd w:val="clear" w:color="000000" w:fill="FFFFFF"/>
            <w:tcMar>
              <w:left w:w="40" w:type="dxa"/>
              <w:right w:w="40" w:type="dxa"/>
            </w:tcMar>
            <w:vAlign w:val="bottom"/>
          </w:tcPr>
          <w:p w:rsidR="00642161" w:rsidRDefault="00041797">
            <w:pPr>
              <w:spacing w:after="0" w:line="276" w:lineRule="auto"/>
              <w:jc w:val="right"/>
            </w:pPr>
            <w:r>
              <w:rPr>
                <w:rFonts w:ascii="Times New Roman" w:eastAsia="Times New Roman" w:hAnsi="Times New Roman" w:cs="Times New Roman"/>
                <w:sz w:val="20"/>
              </w:rPr>
              <w:t>2</w:t>
            </w:r>
          </w:p>
        </w:tc>
        <w:tc>
          <w:tcPr>
            <w:tcW w:w="3255" w:type="dxa"/>
            <w:tcBorders>
              <w:top w:val="single" w:sz="3" w:space="0" w:color="CCCCCC"/>
              <w:left w:val="single" w:sz="3" w:space="0" w:color="CCCCCC"/>
              <w:bottom w:val="single" w:sz="3" w:space="0" w:color="CCCCCC"/>
              <w:right w:val="single" w:sz="3" w:space="0" w:color="CCCCCC"/>
            </w:tcBorders>
            <w:shd w:val="clear" w:color="000000" w:fill="FFFFFF"/>
            <w:tcMar>
              <w:left w:w="40" w:type="dxa"/>
              <w:right w:w="40" w:type="dxa"/>
            </w:tcMar>
            <w:vAlign w:val="bottom"/>
          </w:tcPr>
          <w:p w:rsidR="00642161" w:rsidRDefault="00041797">
            <w:pPr>
              <w:spacing w:after="0" w:line="276" w:lineRule="auto"/>
            </w:pPr>
            <w:r>
              <w:rPr>
                <w:rFonts w:ascii="Times New Roman" w:eastAsia="Times New Roman" w:hAnsi="Times New Roman" w:cs="Times New Roman"/>
                <w:sz w:val="20"/>
              </w:rPr>
              <w:t>Ссылка на проект на платформе Университета 20.35</w:t>
            </w:r>
          </w:p>
        </w:tc>
        <w:tc>
          <w:tcPr>
            <w:tcW w:w="5482" w:type="dxa"/>
            <w:tcBorders>
              <w:top w:val="single" w:sz="3" w:space="0" w:color="CCCCCC"/>
              <w:left w:val="single" w:sz="3" w:space="0" w:color="CCCCCC"/>
              <w:bottom w:val="single" w:sz="3" w:space="0" w:color="CCCCCC"/>
              <w:right w:val="single" w:sz="3" w:space="0" w:color="CCCCCC"/>
            </w:tcBorders>
            <w:shd w:val="clear" w:color="000000" w:fill="FFFFFF"/>
            <w:tcMar>
              <w:left w:w="40" w:type="dxa"/>
              <w:right w:w="40" w:type="dxa"/>
            </w:tcMar>
            <w:vAlign w:val="bottom"/>
          </w:tcPr>
          <w:p w:rsidR="00642161" w:rsidRDefault="00041797">
            <w:pPr>
              <w:spacing w:after="0" w:line="276" w:lineRule="auto"/>
            </w:pPr>
            <w:hyperlink r:id="rId5">
              <w:r>
                <w:rPr>
                  <w:rFonts w:ascii="Arial" w:eastAsia="Arial" w:hAnsi="Arial" w:cs="Arial"/>
                  <w:color w:val="0000FF"/>
                  <w:u w:val="single"/>
                </w:rPr>
                <w:t>Экодом из композитов (2035.university)</w:t>
              </w:r>
            </w:hyperlink>
          </w:p>
        </w:tc>
      </w:tr>
      <w:tr w:rsidR="00642161">
        <w:tblPrEx>
          <w:tblCellMar>
            <w:top w:w="0" w:type="dxa"/>
            <w:bottom w:w="0" w:type="dxa"/>
          </w:tblCellMar>
        </w:tblPrEx>
        <w:trPr>
          <w:trHeight w:val="1"/>
        </w:trPr>
        <w:tc>
          <w:tcPr>
            <w:tcW w:w="570" w:type="dxa"/>
            <w:tcBorders>
              <w:top w:val="single" w:sz="3" w:space="0" w:color="CCCCCC"/>
              <w:left w:val="single" w:sz="3" w:space="0" w:color="CCCCCC"/>
              <w:bottom w:val="single" w:sz="3" w:space="0" w:color="CCCCCC"/>
              <w:right w:val="single" w:sz="3" w:space="0" w:color="CCCCCC"/>
            </w:tcBorders>
            <w:shd w:val="clear" w:color="000000" w:fill="FFFFFF"/>
            <w:tcMar>
              <w:left w:w="40" w:type="dxa"/>
              <w:right w:w="40" w:type="dxa"/>
            </w:tcMar>
            <w:vAlign w:val="bottom"/>
          </w:tcPr>
          <w:p w:rsidR="00642161" w:rsidRDefault="00041797">
            <w:pPr>
              <w:spacing w:after="0" w:line="276" w:lineRule="auto"/>
              <w:jc w:val="right"/>
            </w:pPr>
            <w:r>
              <w:rPr>
                <w:rFonts w:ascii="Times New Roman" w:eastAsia="Times New Roman" w:hAnsi="Times New Roman" w:cs="Times New Roman"/>
                <w:sz w:val="20"/>
              </w:rPr>
              <w:t>3</w:t>
            </w:r>
          </w:p>
        </w:tc>
        <w:tc>
          <w:tcPr>
            <w:tcW w:w="3255" w:type="dxa"/>
            <w:tcBorders>
              <w:top w:val="single" w:sz="3" w:space="0" w:color="CCCCCC"/>
              <w:left w:val="single" w:sz="3" w:space="0" w:color="CCCCCC"/>
              <w:bottom w:val="single" w:sz="3" w:space="0" w:color="CCCCCC"/>
              <w:right w:val="single" w:sz="3" w:space="0" w:color="CCCCCC"/>
            </w:tcBorders>
            <w:shd w:val="clear" w:color="000000" w:fill="FFFFFF"/>
            <w:tcMar>
              <w:left w:w="40" w:type="dxa"/>
              <w:right w:w="40" w:type="dxa"/>
            </w:tcMar>
            <w:vAlign w:val="bottom"/>
          </w:tcPr>
          <w:p w:rsidR="00642161" w:rsidRDefault="00041797">
            <w:pPr>
              <w:spacing w:after="0" w:line="276" w:lineRule="auto"/>
            </w:pPr>
            <w:r>
              <w:rPr>
                <w:rFonts w:ascii="Times New Roman" w:eastAsia="Times New Roman" w:hAnsi="Times New Roman" w:cs="Times New Roman"/>
                <w:sz w:val="20"/>
              </w:rPr>
              <w:t xml:space="preserve">Тема </w:t>
            </w:r>
            <w:proofErr w:type="spellStart"/>
            <w:r>
              <w:rPr>
                <w:rFonts w:ascii="Times New Roman" w:eastAsia="Times New Roman" w:hAnsi="Times New Roman" w:cs="Times New Roman"/>
                <w:sz w:val="20"/>
              </w:rPr>
              <w:t>стартап</w:t>
            </w:r>
            <w:proofErr w:type="spellEnd"/>
            <w:r>
              <w:rPr>
                <w:rFonts w:ascii="Times New Roman" w:eastAsia="Times New Roman" w:hAnsi="Times New Roman" w:cs="Times New Roman"/>
                <w:sz w:val="20"/>
              </w:rPr>
              <w:t>-проекта (расширенное название)</w:t>
            </w:r>
          </w:p>
        </w:tc>
        <w:tc>
          <w:tcPr>
            <w:tcW w:w="5482" w:type="dxa"/>
            <w:tcBorders>
              <w:top w:val="single" w:sz="3" w:space="0" w:color="CCCCCC"/>
              <w:left w:val="single" w:sz="3" w:space="0" w:color="CCCCCC"/>
              <w:bottom w:val="single" w:sz="3" w:space="0" w:color="CCCCCC"/>
              <w:right w:val="single" w:sz="3" w:space="0" w:color="CCCCCC"/>
            </w:tcBorders>
            <w:shd w:val="clear" w:color="000000" w:fill="FFFFFF"/>
            <w:tcMar>
              <w:left w:w="40" w:type="dxa"/>
              <w:right w:w="40" w:type="dxa"/>
            </w:tcMar>
            <w:vAlign w:val="bottom"/>
          </w:tcPr>
          <w:p w:rsidR="00642161" w:rsidRDefault="00041797">
            <w:pPr>
              <w:spacing w:after="0" w:line="276" w:lineRule="auto"/>
            </w:pPr>
            <w:r>
              <w:rPr>
                <w:rFonts w:ascii="Times New Roman" w:eastAsia="Times New Roman" w:hAnsi="Times New Roman" w:cs="Times New Roman"/>
                <w:sz w:val="20"/>
              </w:rPr>
              <w:t>Технология быстровозводимых зданий из композит</w:t>
            </w:r>
            <w:r>
              <w:rPr>
                <w:rFonts w:ascii="Times New Roman" w:eastAsia="Times New Roman" w:hAnsi="Times New Roman" w:cs="Times New Roman"/>
                <w:sz w:val="20"/>
              </w:rPr>
              <w:t>ных материалов с возможностью встроить вертикальные фермы и создать автономные поселения в неосвоенных пространствах</w:t>
            </w:r>
          </w:p>
        </w:tc>
      </w:tr>
      <w:tr w:rsidR="00642161">
        <w:tblPrEx>
          <w:tblCellMar>
            <w:top w:w="0" w:type="dxa"/>
            <w:bottom w:w="0" w:type="dxa"/>
          </w:tblCellMar>
        </w:tblPrEx>
        <w:trPr>
          <w:trHeight w:val="1"/>
        </w:trPr>
        <w:tc>
          <w:tcPr>
            <w:tcW w:w="570" w:type="dxa"/>
            <w:tcBorders>
              <w:top w:val="single" w:sz="3" w:space="0" w:color="CCCCCC"/>
              <w:left w:val="single" w:sz="3" w:space="0" w:color="CCCCCC"/>
              <w:bottom w:val="single" w:sz="3" w:space="0" w:color="CCCCCC"/>
              <w:right w:val="single" w:sz="3" w:space="0" w:color="CCCCCC"/>
            </w:tcBorders>
            <w:shd w:val="clear" w:color="000000" w:fill="FFFFFF"/>
            <w:tcMar>
              <w:left w:w="40" w:type="dxa"/>
              <w:right w:w="40" w:type="dxa"/>
            </w:tcMar>
            <w:vAlign w:val="bottom"/>
          </w:tcPr>
          <w:p w:rsidR="00642161" w:rsidRDefault="00041797">
            <w:pPr>
              <w:spacing w:after="0" w:line="276" w:lineRule="auto"/>
              <w:jc w:val="right"/>
            </w:pPr>
            <w:r>
              <w:rPr>
                <w:rFonts w:ascii="Times New Roman" w:eastAsia="Times New Roman" w:hAnsi="Times New Roman" w:cs="Times New Roman"/>
                <w:sz w:val="20"/>
              </w:rPr>
              <w:t>4.1</w:t>
            </w:r>
          </w:p>
        </w:tc>
        <w:tc>
          <w:tcPr>
            <w:tcW w:w="3255" w:type="dxa"/>
            <w:tcBorders>
              <w:top w:val="single" w:sz="3" w:space="0" w:color="CCCCCC"/>
              <w:left w:val="single" w:sz="3" w:space="0" w:color="CCCCCC"/>
              <w:bottom w:val="single" w:sz="3" w:space="0" w:color="CCCCCC"/>
              <w:right w:val="single" w:sz="3" w:space="0" w:color="CCCCCC"/>
            </w:tcBorders>
            <w:shd w:val="clear" w:color="000000" w:fill="FFFFFF"/>
            <w:tcMar>
              <w:left w:w="40" w:type="dxa"/>
              <w:right w:w="40" w:type="dxa"/>
            </w:tcMar>
            <w:vAlign w:val="bottom"/>
          </w:tcPr>
          <w:p w:rsidR="00642161" w:rsidRDefault="00041797">
            <w:pPr>
              <w:spacing w:after="0" w:line="276" w:lineRule="auto"/>
            </w:pPr>
            <w:r>
              <w:rPr>
                <w:rFonts w:ascii="Times New Roman" w:eastAsia="Times New Roman" w:hAnsi="Times New Roman" w:cs="Times New Roman"/>
                <w:sz w:val="20"/>
              </w:rPr>
              <w:t>Технологическое направление в соответствии с перечнем критических технологий РФ</w:t>
            </w:r>
          </w:p>
        </w:tc>
        <w:tc>
          <w:tcPr>
            <w:tcW w:w="5482" w:type="dxa"/>
            <w:tcBorders>
              <w:top w:val="single" w:sz="3" w:space="0" w:color="CCCCCC"/>
              <w:left w:val="single" w:sz="3" w:space="0" w:color="CCCCCC"/>
              <w:bottom w:val="single" w:sz="3" w:space="0" w:color="CCCCCC"/>
              <w:right w:val="single" w:sz="3" w:space="0" w:color="CCCCCC"/>
            </w:tcBorders>
            <w:shd w:val="clear" w:color="000000" w:fill="FFFFFF"/>
            <w:tcMar>
              <w:left w:w="40" w:type="dxa"/>
              <w:right w:w="40" w:type="dxa"/>
            </w:tcMar>
            <w:vAlign w:val="bottom"/>
          </w:tcPr>
          <w:p w:rsidR="00642161" w:rsidRDefault="00041797">
            <w:pPr>
              <w:spacing w:after="0" w:line="276" w:lineRule="auto"/>
              <w:rPr>
                <w:rFonts w:ascii="Times New Roman" w:eastAsia="Times New Roman" w:hAnsi="Times New Roman" w:cs="Times New Roman"/>
                <w:color w:val="020C22"/>
                <w:sz w:val="20"/>
                <w:shd w:val="clear" w:color="auto" w:fill="FEFEFE"/>
              </w:rPr>
            </w:pPr>
            <w:r>
              <w:rPr>
                <w:rFonts w:ascii="Times New Roman" w:eastAsia="Times New Roman" w:hAnsi="Times New Roman" w:cs="Times New Roman"/>
                <w:color w:val="020C22"/>
                <w:sz w:val="20"/>
                <w:shd w:val="clear" w:color="auto" w:fill="FEFEFE"/>
              </w:rPr>
              <w:t xml:space="preserve">Технологии получения и обработки функциональных </w:t>
            </w:r>
            <w:proofErr w:type="spellStart"/>
            <w:r>
              <w:rPr>
                <w:rFonts w:ascii="Times New Roman" w:eastAsia="Times New Roman" w:hAnsi="Times New Roman" w:cs="Times New Roman"/>
                <w:color w:val="020C22"/>
                <w:sz w:val="20"/>
                <w:shd w:val="clear" w:color="auto" w:fill="FEFEFE"/>
              </w:rPr>
              <w:t>наноматериалов</w:t>
            </w:r>
            <w:proofErr w:type="spellEnd"/>
          </w:p>
          <w:p w:rsidR="00642161" w:rsidRDefault="00642161">
            <w:pPr>
              <w:spacing w:after="0" w:line="276" w:lineRule="auto"/>
            </w:pPr>
          </w:p>
        </w:tc>
      </w:tr>
      <w:tr w:rsidR="00642161">
        <w:tblPrEx>
          <w:tblCellMar>
            <w:top w:w="0" w:type="dxa"/>
            <w:bottom w:w="0" w:type="dxa"/>
          </w:tblCellMar>
        </w:tblPrEx>
        <w:trPr>
          <w:trHeight w:val="1"/>
        </w:trPr>
        <w:tc>
          <w:tcPr>
            <w:tcW w:w="570" w:type="dxa"/>
            <w:tcBorders>
              <w:top w:val="single" w:sz="3" w:space="0" w:color="CCCCCC"/>
              <w:left w:val="single" w:sz="3" w:space="0" w:color="CCCCCC"/>
              <w:bottom w:val="single" w:sz="3" w:space="0" w:color="CCCCCC"/>
              <w:right w:val="single" w:sz="3" w:space="0" w:color="CCCCCC"/>
            </w:tcBorders>
            <w:shd w:val="clear" w:color="000000" w:fill="FFFFFF"/>
            <w:tcMar>
              <w:left w:w="40" w:type="dxa"/>
              <w:right w:w="40" w:type="dxa"/>
            </w:tcMar>
            <w:vAlign w:val="bottom"/>
          </w:tcPr>
          <w:p w:rsidR="00642161" w:rsidRDefault="00041797">
            <w:pPr>
              <w:spacing w:after="0" w:line="276" w:lineRule="auto"/>
              <w:jc w:val="right"/>
            </w:pPr>
            <w:r>
              <w:rPr>
                <w:rFonts w:ascii="Times New Roman" w:eastAsia="Times New Roman" w:hAnsi="Times New Roman" w:cs="Times New Roman"/>
                <w:sz w:val="20"/>
              </w:rPr>
              <w:t>4.2</w:t>
            </w:r>
          </w:p>
        </w:tc>
        <w:tc>
          <w:tcPr>
            <w:tcW w:w="3255" w:type="dxa"/>
            <w:tcBorders>
              <w:top w:val="single" w:sz="3" w:space="0" w:color="CCCCCC"/>
              <w:left w:val="single" w:sz="3" w:space="0" w:color="CCCCCC"/>
              <w:bottom w:val="single" w:sz="3" w:space="0" w:color="CCCCCC"/>
              <w:right w:val="single" w:sz="3" w:space="0" w:color="CCCCCC"/>
            </w:tcBorders>
            <w:shd w:val="clear" w:color="000000" w:fill="FFFFFF"/>
            <w:tcMar>
              <w:left w:w="40" w:type="dxa"/>
              <w:right w:w="40" w:type="dxa"/>
            </w:tcMar>
            <w:vAlign w:val="bottom"/>
          </w:tcPr>
          <w:p w:rsidR="00642161" w:rsidRDefault="00041797">
            <w:pPr>
              <w:spacing w:after="0" w:line="276" w:lineRule="auto"/>
            </w:pPr>
            <w:r>
              <w:rPr>
                <w:rFonts w:ascii="Times New Roman" w:eastAsia="Times New Roman" w:hAnsi="Times New Roman" w:cs="Times New Roman"/>
                <w:sz w:val="20"/>
              </w:rPr>
              <w:t>Рынок НТИ</w:t>
            </w:r>
          </w:p>
        </w:tc>
        <w:tc>
          <w:tcPr>
            <w:tcW w:w="5482" w:type="dxa"/>
            <w:tcBorders>
              <w:top w:val="single" w:sz="3" w:space="0" w:color="CCCCCC"/>
              <w:left w:val="single" w:sz="3" w:space="0" w:color="CCCCCC"/>
              <w:bottom w:val="single" w:sz="3" w:space="0" w:color="CCCCCC"/>
              <w:right w:val="single" w:sz="3" w:space="0" w:color="CCCCCC"/>
            </w:tcBorders>
            <w:shd w:val="clear" w:color="000000" w:fill="FFFFFF"/>
            <w:tcMar>
              <w:left w:w="40" w:type="dxa"/>
              <w:right w:w="40" w:type="dxa"/>
            </w:tcMar>
            <w:vAlign w:val="bottom"/>
          </w:tcPr>
          <w:p w:rsidR="00642161" w:rsidRDefault="00041797">
            <w:pPr>
              <w:spacing w:after="0" w:line="276" w:lineRule="auto"/>
            </w:pPr>
            <w:proofErr w:type="spellStart"/>
            <w:r>
              <w:rPr>
                <w:rFonts w:ascii="Times New Roman" w:eastAsia="Times New Roman" w:hAnsi="Times New Roman" w:cs="Times New Roman"/>
                <w:sz w:val="20"/>
              </w:rPr>
              <w:t>Технет</w:t>
            </w:r>
            <w:proofErr w:type="spellEnd"/>
            <w:r>
              <w:rPr>
                <w:rFonts w:ascii="Times New Roman" w:eastAsia="Times New Roman" w:hAnsi="Times New Roman" w:cs="Times New Roman"/>
                <w:sz w:val="20"/>
              </w:rPr>
              <w:t xml:space="preserve"> </w:t>
            </w:r>
          </w:p>
        </w:tc>
      </w:tr>
      <w:tr w:rsidR="00642161">
        <w:tblPrEx>
          <w:tblCellMar>
            <w:top w:w="0" w:type="dxa"/>
            <w:bottom w:w="0" w:type="dxa"/>
          </w:tblCellMar>
        </w:tblPrEx>
        <w:trPr>
          <w:trHeight w:val="1"/>
        </w:trPr>
        <w:tc>
          <w:tcPr>
            <w:tcW w:w="570" w:type="dxa"/>
            <w:tcBorders>
              <w:top w:val="single" w:sz="3" w:space="0" w:color="CCCCCC"/>
              <w:left w:val="single" w:sz="3" w:space="0" w:color="CCCCCC"/>
              <w:bottom w:val="single" w:sz="3" w:space="0" w:color="CCCCCC"/>
              <w:right w:val="single" w:sz="3" w:space="0" w:color="CCCCCC"/>
            </w:tcBorders>
            <w:shd w:val="clear" w:color="000000" w:fill="FFFFFF"/>
            <w:tcMar>
              <w:left w:w="40" w:type="dxa"/>
              <w:right w:w="40" w:type="dxa"/>
            </w:tcMar>
            <w:vAlign w:val="bottom"/>
          </w:tcPr>
          <w:p w:rsidR="00642161" w:rsidRDefault="00041797">
            <w:pPr>
              <w:spacing w:after="0" w:line="276" w:lineRule="auto"/>
              <w:jc w:val="right"/>
            </w:pPr>
            <w:r>
              <w:rPr>
                <w:rFonts w:ascii="Times New Roman" w:eastAsia="Times New Roman" w:hAnsi="Times New Roman" w:cs="Times New Roman"/>
                <w:sz w:val="20"/>
              </w:rPr>
              <w:t>4.3</w:t>
            </w:r>
          </w:p>
        </w:tc>
        <w:tc>
          <w:tcPr>
            <w:tcW w:w="3255" w:type="dxa"/>
            <w:tcBorders>
              <w:top w:val="single" w:sz="3" w:space="0" w:color="CCCCCC"/>
              <w:left w:val="single" w:sz="3" w:space="0" w:color="CCCCCC"/>
              <w:bottom w:val="single" w:sz="3" w:space="0" w:color="CCCCCC"/>
              <w:right w:val="single" w:sz="3" w:space="0" w:color="CCCCCC"/>
            </w:tcBorders>
            <w:shd w:val="clear" w:color="000000" w:fill="FFFFFF"/>
            <w:tcMar>
              <w:left w:w="40" w:type="dxa"/>
              <w:right w:w="40" w:type="dxa"/>
            </w:tcMar>
            <w:vAlign w:val="bottom"/>
          </w:tcPr>
          <w:p w:rsidR="00642161" w:rsidRDefault="00041797">
            <w:pPr>
              <w:spacing w:after="0" w:line="276" w:lineRule="auto"/>
            </w:pPr>
            <w:r>
              <w:rPr>
                <w:rFonts w:ascii="Times New Roman" w:eastAsia="Times New Roman" w:hAnsi="Times New Roman" w:cs="Times New Roman"/>
                <w:sz w:val="20"/>
              </w:rPr>
              <w:t xml:space="preserve">Сквозная технология </w:t>
            </w:r>
          </w:p>
        </w:tc>
        <w:tc>
          <w:tcPr>
            <w:tcW w:w="5482" w:type="dxa"/>
            <w:tcBorders>
              <w:top w:val="single" w:sz="3" w:space="0" w:color="CCCCCC"/>
              <w:left w:val="single" w:sz="3" w:space="0" w:color="CCCCCC"/>
              <w:bottom w:val="single" w:sz="3" w:space="0" w:color="CCCCCC"/>
              <w:right w:val="single" w:sz="3" w:space="0" w:color="CCCCCC"/>
            </w:tcBorders>
            <w:shd w:val="clear" w:color="000000" w:fill="FFFFFF"/>
            <w:tcMar>
              <w:left w:w="40" w:type="dxa"/>
              <w:right w:w="40" w:type="dxa"/>
            </w:tcMar>
            <w:vAlign w:val="bottom"/>
          </w:tcPr>
          <w:p w:rsidR="00642161" w:rsidRDefault="00041797">
            <w:pPr>
              <w:spacing w:after="0" w:line="276" w:lineRule="auto"/>
              <w:rPr>
                <w:rFonts w:ascii="Times New Roman" w:eastAsia="Times New Roman" w:hAnsi="Times New Roman" w:cs="Times New Roman"/>
                <w:color w:val="FFFFFF"/>
                <w:sz w:val="20"/>
                <w:shd w:val="clear" w:color="auto" w:fill="FFFFFF"/>
              </w:rPr>
            </w:pPr>
            <w:r>
              <w:rPr>
                <w:rFonts w:ascii="Times New Roman" w:eastAsia="Times New Roman" w:hAnsi="Times New Roman" w:cs="Times New Roman"/>
                <w:color w:val="FFFFFF"/>
                <w:sz w:val="20"/>
                <w:shd w:val="clear" w:color="auto" w:fill="FFFFFF"/>
              </w:rPr>
              <w:t>Новые производственные технологии</w:t>
            </w:r>
          </w:p>
          <w:p w:rsidR="00642161" w:rsidRDefault="00041797">
            <w:pPr>
              <w:spacing w:after="0" w:line="276" w:lineRule="auto"/>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Новые производственные технологии</w:t>
            </w:r>
          </w:p>
          <w:p w:rsidR="00642161" w:rsidRDefault="00041797">
            <w:pPr>
              <w:spacing w:after="0" w:line="276" w:lineRule="auto"/>
            </w:pPr>
            <w:r>
              <w:rPr>
                <w:rFonts w:ascii="Times New Roman" w:eastAsia="Times New Roman" w:hAnsi="Times New Roman" w:cs="Times New Roman"/>
                <w:color w:val="FFFFFF"/>
                <w:sz w:val="20"/>
                <w:shd w:val="clear" w:color="auto" w:fill="FFFFFF"/>
              </w:rPr>
              <w:t>Новые производственные технологии</w:t>
            </w:r>
          </w:p>
        </w:tc>
      </w:tr>
      <w:tr w:rsidR="00642161">
        <w:tblPrEx>
          <w:tblCellMar>
            <w:top w:w="0" w:type="dxa"/>
            <w:bottom w:w="0" w:type="dxa"/>
          </w:tblCellMar>
        </w:tblPrEx>
        <w:trPr>
          <w:trHeight w:val="1"/>
        </w:trPr>
        <w:tc>
          <w:tcPr>
            <w:tcW w:w="570" w:type="dxa"/>
            <w:tcBorders>
              <w:top w:val="single" w:sz="3" w:space="0" w:color="CCCCCC"/>
              <w:left w:val="single" w:sz="3" w:space="0" w:color="CCCCCC"/>
              <w:bottom w:val="single" w:sz="3" w:space="0" w:color="CCCCCC"/>
              <w:right w:val="single" w:sz="3" w:space="0" w:color="CCCCCC"/>
            </w:tcBorders>
            <w:shd w:val="clear" w:color="000000" w:fill="FFFFFF"/>
            <w:tcMar>
              <w:left w:w="40" w:type="dxa"/>
              <w:right w:w="40" w:type="dxa"/>
            </w:tcMar>
            <w:vAlign w:val="bottom"/>
          </w:tcPr>
          <w:p w:rsidR="00642161" w:rsidRDefault="00041797">
            <w:pPr>
              <w:spacing w:after="0" w:line="276" w:lineRule="auto"/>
              <w:jc w:val="right"/>
            </w:pPr>
            <w:r>
              <w:rPr>
                <w:rFonts w:ascii="Times New Roman" w:eastAsia="Times New Roman" w:hAnsi="Times New Roman" w:cs="Times New Roman"/>
                <w:sz w:val="20"/>
              </w:rPr>
              <w:t>5</w:t>
            </w:r>
          </w:p>
        </w:tc>
        <w:tc>
          <w:tcPr>
            <w:tcW w:w="3255" w:type="dxa"/>
            <w:tcBorders>
              <w:top w:val="single" w:sz="3" w:space="0" w:color="CCCCCC"/>
              <w:left w:val="single" w:sz="3" w:space="0" w:color="CCCCCC"/>
              <w:bottom w:val="single" w:sz="3" w:space="0" w:color="CCCCCC"/>
              <w:right w:val="single" w:sz="3" w:space="0" w:color="CCCCCC"/>
            </w:tcBorders>
            <w:shd w:val="clear" w:color="000000" w:fill="FFFFFF"/>
            <w:tcMar>
              <w:left w:w="40" w:type="dxa"/>
              <w:right w:w="40" w:type="dxa"/>
            </w:tcMar>
            <w:vAlign w:val="bottom"/>
          </w:tcPr>
          <w:p w:rsidR="00642161" w:rsidRDefault="00041797">
            <w:pPr>
              <w:spacing w:after="0" w:line="276" w:lineRule="auto"/>
            </w:pPr>
            <w:r>
              <w:rPr>
                <w:rFonts w:ascii="Times New Roman" w:eastAsia="Times New Roman" w:hAnsi="Times New Roman" w:cs="Times New Roman"/>
                <w:sz w:val="20"/>
              </w:rPr>
              <w:t>Аннотация проекта</w:t>
            </w:r>
          </w:p>
        </w:tc>
        <w:tc>
          <w:tcPr>
            <w:tcW w:w="5482" w:type="dxa"/>
            <w:tcBorders>
              <w:top w:val="single" w:sz="3" w:space="0" w:color="CCCCCC"/>
              <w:left w:val="single" w:sz="3" w:space="0" w:color="CCCCCC"/>
              <w:bottom w:val="single" w:sz="3" w:space="0" w:color="CCCCCC"/>
              <w:right w:val="single" w:sz="3" w:space="0" w:color="CCCCCC"/>
            </w:tcBorders>
            <w:shd w:val="clear" w:color="000000" w:fill="FFFFFF"/>
            <w:tcMar>
              <w:left w:w="40" w:type="dxa"/>
              <w:right w:w="40" w:type="dxa"/>
            </w:tcMar>
            <w:vAlign w:val="bottom"/>
          </w:tcPr>
          <w:p w:rsidR="00642161" w:rsidRDefault="00041797">
            <w:pPr>
              <w:spacing w:after="0" w:line="276" w:lineRule="auto"/>
              <w:rPr>
                <w:rFonts w:ascii="Times New Roman" w:eastAsia="Times New Roman" w:hAnsi="Times New Roman" w:cs="Times New Roman"/>
                <w:sz w:val="20"/>
              </w:rPr>
            </w:pPr>
            <w:r>
              <w:rPr>
                <w:rFonts w:ascii="Times New Roman" w:eastAsia="Times New Roman" w:hAnsi="Times New Roman" w:cs="Times New Roman"/>
                <w:sz w:val="20"/>
              </w:rPr>
              <w:t>Проект «</w:t>
            </w:r>
            <w:proofErr w:type="spellStart"/>
            <w:r>
              <w:rPr>
                <w:rFonts w:ascii="Times New Roman" w:eastAsia="Times New Roman" w:hAnsi="Times New Roman" w:cs="Times New Roman"/>
                <w:sz w:val="20"/>
              </w:rPr>
              <w:t>Арбхаус</w:t>
            </w:r>
            <w:proofErr w:type="spellEnd"/>
            <w:r>
              <w:rPr>
                <w:rFonts w:ascii="Times New Roman" w:eastAsia="Times New Roman" w:hAnsi="Times New Roman" w:cs="Times New Roman"/>
                <w:sz w:val="20"/>
              </w:rPr>
              <w:t xml:space="preserve"> Оазис», позволяет компаниями/ лицам, заинтересованным в </w:t>
            </w:r>
            <w:proofErr w:type="gramStart"/>
            <w:r>
              <w:rPr>
                <w:rFonts w:ascii="Times New Roman" w:eastAsia="Times New Roman" w:hAnsi="Times New Roman" w:cs="Times New Roman"/>
                <w:sz w:val="20"/>
              </w:rPr>
              <w:t>строительстве  быстровозводимых</w:t>
            </w:r>
            <w:proofErr w:type="gramEnd"/>
            <w:r>
              <w:rPr>
                <w:rFonts w:ascii="Times New Roman" w:eastAsia="Times New Roman" w:hAnsi="Times New Roman" w:cs="Times New Roman"/>
                <w:sz w:val="20"/>
              </w:rPr>
              <w:t xml:space="preserve"> зданий, решать задачи по  возведению объектов с уникальными прочными характеристиками,  увеличения скорости проведению работ , сдачи объектов, оптимизации средс</w:t>
            </w:r>
            <w:r>
              <w:rPr>
                <w:rFonts w:ascii="Times New Roman" w:eastAsia="Times New Roman" w:hAnsi="Times New Roman" w:cs="Times New Roman"/>
                <w:sz w:val="20"/>
              </w:rPr>
              <w:t>тв на возведение и эксплуатации , благодаря технологии печати из недефицитных композитов</w:t>
            </w:r>
          </w:p>
          <w:p w:rsidR="00642161" w:rsidRDefault="00642161">
            <w:pPr>
              <w:spacing w:after="0" w:line="276" w:lineRule="auto"/>
              <w:rPr>
                <w:rFonts w:ascii="Times New Roman" w:eastAsia="Times New Roman" w:hAnsi="Times New Roman" w:cs="Times New Roman"/>
                <w:sz w:val="20"/>
              </w:rPr>
            </w:pPr>
          </w:p>
          <w:p w:rsidR="00642161" w:rsidRDefault="00041797">
            <w:pPr>
              <w:spacing w:after="0" w:line="276" w:lineRule="auto"/>
              <w:jc w:val="both"/>
              <w:rPr>
                <w:rFonts w:ascii="Times New Roman" w:eastAsia="Times New Roman" w:hAnsi="Times New Roman" w:cs="Times New Roman"/>
                <w:sz w:val="20"/>
              </w:rPr>
            </w:pPr>
            <w:r>
              <w:rPr>
                <w:rFonts w:ascii="Times New Roman" w:eastAsia="Times New Roman" w:hAnsi="Times New Roman" w:cs="Times New Roman"/>
                <w:sz w:val="20"/>
              </w:rPr>
              <w:t xml:space="preserve">Цель проекта – </w:t>
            </w:r>
            <w:r>
              <w:rPr>
                <w:rFonts w:ascii="Times New Roman" w:eastAsia="Times New Roman" w:hAnsi="Times New Roman" w:cs="Times New Roman"/>
                <w:sz w:val="20"/>
              </w:rPr>
              <w:t xml:space="preserve">разработка и апробация технологии   быстровозводимых конструкциям из композитных материалов и успешная ее коммерциализация на территории </w:t>
            </w:r>
            <w:proofErr w:type="gramStart"/>
            <w:r>
              <w:rPr>
                <w:rFonts w:ascii="Times New Roman" w:eastAsia="Times New Roman" w:hAnsi="Times New Roman" w:cs="Times New Roman"/>
                <w:sz w:val="20"/>
              </w:rPr>
              <w:t>РФ ,</w:t>
            </w:r>
            <w:proofErr w:type="gramEnd"/>
            <w:r>
              <w:rPr>
                <w:rFonts w:ascii="Times New Roman" w:eastAsia="Times New Roman" w:hAnsi="Times New Roman" w:cs="Times New Roman"/>
                <w:sz w:val="20"/>
              </w:rPr>
              <w:t xml:space="preserve"> в том числе  для территорий Крайнего Севера; территорий БРИГС, с присутствием пустынных территорий,  с ограниченны</w:t>
            </w:r>
            <w:r>
              <w:rPr>
                <w:rFonts w:ascii="Times New Roman" w:eastAsia="Times New Roman" w:hAnsi="Times New Roman" w:cs="Times New Roman"/>
                <w:sz w:val="20"/>
              </w:rPr>
              <w:t xml:space="preserve">м содержанием водного ресурса. </w:t>
            </w:r>
          </w:p>
          <w:p w:rsidR="00642161" w:rsidRDefault="00642161">
            <w:pPr>
              <w:spacing w:after="0" w:line="276" w:lineRule="auto"/>
              <w:jc w:val="both"/>
              <w:rPr>
                <w:rFonts w:ascii="Times New Roman" w:eastAsia="Times New Roman" w:hAnsi="Times New Roman" w:cs="Times New Roman"/>
                <w:sz w:val="20"/>
              </w:rPr>
            </w:pPr>
          </w:p>
          <w:p w:rsidR="00642161" w:rsidRDefault="00041797">
            <w:pPr>
              <w:spacing w:after="0" w:line="276" w:lineRule="auto"/>
              <w:jc w:val="both"/>
              <w:rPr>
                <w:rFonts w:ascii="Times New Roman" w:eastAsia="Times New Roman" w:hAnsi="Times New Roman" w:cs="Times New Roman"/>
                <w:sz w:val="20"/>
              </w:rPr>
            </w:pPr>
            <w:r>
              <w:rPr>
                <w:rFonts w:ascii="Times New Roman" w:eastAsia="Times New Roman" w:hAnsi="Times New Roman" w:cs="Times New Roman"/>
                <w:sz w:val="20"/>
              </w:rPr>
              <w:t xml:space="preserve">Модули </w:t>
            </w:r>
            <w:proofErr w:type="gramStart"/>
            <w:r>
              <w:rPr>
                <w:rFonts w:ascii="Times New Roman" w:eastAsia="Times New Roman" w:hAnsi="Times New Roman" w:cs="Times New Roman"/>
                <w:sz w:val="20"/>
              </w:rPr>
              <w:t>конструкции  могут</w:t>
            </w:r>
            <w:proofErr w:type="gramEnd"/>
            <w:r>
              <w:rPr>
                <w:rFonts w:ascii="Times New Roman" w:eastAsia="Times New Roman" w:hAnsi="Times New Roman" w:cs="Times New Roman"/>
                <w:sz w:val="20"/>
              </w:rPr>
              <w:t xml:space="preserve"> быть дополнены  вертикальными фермами, может быть реализована функция печати  города с автономным продуктовым снабжением на засушливых территориях.</w:t>
            </w:r>
          </w:p>
          <w:p w:rsidR="00642161" w:rsidRDefault="00041797">
            <w:pPr>
              <w:spacing w:after="0" w:line="276" w:lineRule="auto"/>
              <w:jc w:val="both"/>
              <w:rPr>
                <w:rFonts w:ascii="Times New Roman" w:eastAsia="Times New Roman" w:hAnsi="Times New Roman" w:cs="Times New Roman"/>
                <w:sz w:val="20"/>
              </w:rPr>
            </w:pPr>
            <w:r>
              <w:rPr>
                <w:rFonts w:ascii="Times New Roman" w:eastAsia="Times New Roman" w:hAnsi="Times New Roman" w:cs="Times New Roman"/>
                <w:sz w:val="20"/>
              </w:rPr>
              <w:t xml:space="preserve">Подобные </w:t>
            </w:r>
            <w:proofErr w:type="gramStart"/>
            <w:r>
              <w:rPr>
                <w:rFonts w:ascii="Times New Roman" w:eastAsia="Times New Roman" w:hAnsi="Times New Roman" w:cs="Times New Roman"/>
                <w:sz w:val="20"/>
              </w:rPr>
              <w:t>модули  позволяют</w:t>
            </w:r>
            <w:proofErr w:type="gramEnd"/>
            <w:r>
              <w:rPr>
                <w:rFonts w:ascii="Times New Roman" w:eastAsia="Times New Roman" w:hAnsi="Times New Roman" w:cs="Times New Roman"/>
                <w:sz w:val="20"/>
              </w:rPr>
              <w:t xml:space="preserve">  не испаряться воде,  </w:t>
            </w:r>
            <w:r>
              <w:rPr>
                <w:rFonts w:ascii="Times New Roman" w:eastAsia="Times New Roman" w:hAnsi="Times New Roman" w:cs="Times New Roman"/>
                <w:sz w:val="20"/>
              </w:rPr>
              <w:t>участвуя в ее рецикле</w:t>
            </w:r>
          </w:p>
          <w:p w:rsidR="00642161" w:rsidRDefault="00041797">
            <w:pPr>
              <w:spacing w:after="0" w:line="276" w:lineRule="auto"/>
            </w:pPr>
            <w:r>
              <w:rPr>
                <w:rFonts w:ascii="Times New Roman" w:eastAsia="Times New Roman" w:hAnsi="Times New Roman" w:cs="Times New Roman"/>
                <w:sz w:val="20"/>
              </w:rPr>
              <w:t>Применение проектного решения может быть найдено в строительстве объектов туристического назначения  -  отели, модули, а также в строительстве жилых домов; коммерческих объектов-  помещений для производства и бизнеса</w:t>
            </w:r>
          </w:p>
        </w:tc>
      </w:tr>
      <w:tr w:rsidR="00642161">
        <w:tblPrEx>
          <w:tblCellMar>
            <w:top w:w="0" w:type="dxa"/>
            <w:bottom w:w="0" w:type="dxa"/>
          </w:tblCellMar>
        </w:tblPrEx>
        <w:trPr>
          <w:trHeight w:val="1"/>
        </w:trPr>
        <w:tc>
          <w:tcPr>
            <w:tcW w:w="9307" w:type="dxa"/>
            <w:gridSpan w:val="3"/>
            <w:tcBorders>
              <w:top w:val="single" w:sz="3" w:space="0" w:color="CCCCCC"/>
              <w:left w:val="single" w:sz="3" w:space="0" w:color="CCCCCC"/>
              <w:bottom w:val="single" w:sz="3" w:space="0" w:color="CCCCCC"/>
              <w:right w:val="single" w:sz="3" w:space="0" w:color="CCCCCC"/>
            </w:tcBorders>
            <w:shd w:val="clear" w:color="000000" w:fill="FFFFFF"/>
            <w:tcMar>
              <w:left w:w="40" w:type="dxa"/>
              <w:right w:w="40" w:type="dxa"/>
            </w:tcMar>
            <w:vAlign w:val="bottom"/>
          </w:tcPr>
          <w:p w:rsidR="00642161" w:rsidRDefault="00041797">
            <w:pPr>
              <w:spacing w:after="0" w:line="276" w:lineRule="auto"/>
              <w:jc w:val="center"/>
            </w:pPr>
            <w:r>
              <w:rPr>
                <w:rFonts w:ascii="Times New Roman" w:eastAsia="Times New Roman" w:hAnsi="Times New Roman" w:cs="Times New Roman"/>
                <w:b/>
                <w:sz w:val="20"/>
              </w:rPr>
              <w:t>Информация о лид</w:t>
            </w:r>
            <w:r>
              <w:rPr>
                <w:rFonts w:ascii="Times New Roman" w:eastAsia="Times New Roman" w:hAnsi="Times New Roman" w:cs="Times New Roman"/>
                <w:b/>
                <w:sz w:val="20"/>
              </w:rPr>
              <w:t xml:space="preserve">ере и участниках </w:t>
            </w:r>
            <w:proofErr w:type="spellStart"/>
            <w:r>
              <w:rPr>
                <w:rFonts w:ascii="Times New Roman" w:eastAsia="Times New Roman" w:hAnsi="Times New Roman" w:cs="Times New Roman"/>
                <w:b/>
                <w:sz w:val="20"/>
              </w:rPr>
              <w:t>стартап</w:t>
            </w:r>
            <w:proofErr w:type="spellEnd"/>
            <w:r>
              <w:rPr>
                <w:rFonts w:ascii="Times New Roman" w:eastAsia="Times New Roman" w:hAnsi="Times New Roman" w:cs="Times New Roman"/>
                <w:b/>
                <w:sz w:val="20"/>
              </w:rPr>
              <w:t>-проекта</w:t>
            </w:r>
          </w:p>
        </w:tc>
      </w:tr>
      <w:tr w:rsidR="00642161">
        <w:tblPrEx>
          <w:tblCellMar>
            <w:top w:w="0" w:type="dxa"/>
            <w:bottom w:w="0" w:type="dxa"/>
          </w:tblCellMar>
        </w:tblPrEx>
        <w:trPr>
          <w:trHeight w:val="1"/>
        </w:trPr>
        <w:tc>
          <w:tcPr>
            <w:tcW w:w="570" w:type="dxa"/>
            <w:tcBorders>
              <w:top w:val="single" w:sz="3" w:space="0" w:color="CCCCCC"/>
              <w:left w:val="single" w:sz="3" w:space="0" w:color="CCCCCC"/>
              <w:bottom w:val="single" w:sz="3" w:space="0" w:color="CCCCCC"/>
              <w:right w:val="single" w:sz="3" w:space="0" w:color="CCCCCC"/>
            </w:tcBorders>
            <w:shd w:val="clear" w:color="000000" w:fill="FFFFFF"/>
            <w:tcMar>
              <w:left w:w="40" w:type="dxa"/>
              <w:right w:w="40" w:type="dxa"/>
            </w:tcMar>
            <w:vAlign w:val="bottom"/>
          </w:tcPr>
          <w:p w:rsidR="00642161" w:rsidRDefault="00041797">
            <w:pPr>
              <w:spacing w:after="0" w:line="276" w:lineRule="auto"/>
              <w:jc w:val="right"/>
            </w:pPr>
            <w:r>
              <w:rPr>
                <w:rFonts w:ascii="Times New Roman" w:eastAsia="Times New Roman" w:hAnsi="Times New Roman" w:cs="Times New Roman"/>
                <w:sz w:val="20"/>
              </w:rPr>
              <w:t>6</w:t>
            </w:r>
          </w:p>
        </w:tc>
        <w:tc>
          <w:tcPr>
            <w:tcW w:w="3255" w:type="dxa"/>
            <w:tcBorders>
              <w:top w:val="single" w:sz="3" w:space="0" w:color="CCCCCC"/>
              <w:left w:val="single" w:sz="3" w:space="0" w:color="CCCCCC"/>
              <w:bottom w:val="single" w:sz="3" w:space="0" w:color="CCCCCC"/>
              <w:right w:val="single" w:sz="3" w:space="0" w:color="CCCCCC"/>
            </w:tcBorders>
            <w:shd w:val="clear" w:color="000000" w:fill="FFFFFF"/>
            <w:tcMar>
              <w:left w:w="40" w:type="dxa"/>
              <w:right w:w="40" w:type="dxa"/>
            </w:tcMar>
            <w:vAlign w:val="bottom"/>
          </w:tcPr>
          <w:p w:rsidR="00642161" w:rsidRDefault="00041797">
            <w:pPr>
              <w:spacing w:after="0" w:line="276" w:lineRule="auto"/>
            </w:pPr>
            <w:r>
              <w:rPr>
                <w:rFonts w:ascii="Times New Roman" w:eastAsia="Times New Roman" w:hAnsi="Times New Roman" w:cs="Times New Roman"/>
                <w:sz w:val="20"/>
              </w:rPr>
              <w:t xml:space="preserve">Лидер </w:t>
            </w:r>
            <w:proofErr w:type="spellStart"/>
            <w:r>
              <w:rPr>
                <w:rFonts w:ascii="Times New Roman" w:eastAsia="Times New Roman" w:hAnsi="Times New Roman" w:cs="Times New Roman"/>
                <w:sz w:val="20"/>
              </w:rPr>
              <w:t>стартап</w:t>
            </w:r>
            <w:proofErr w:type="spellEnd"/>
            <w:r>
              <w:rPr>
                <w:rFonts w:ascii="Times New Roman" w:eastAsia="Times New Roman" w:hAnsi="Times New Roman" w:cs="Times New Roman"/>
                <w:sz w:val="20"/>
              </w:rPr>
              <w:t>-проекта</w:t>
            </w:r>
          </w:p>
        </w:tc>
        <w:tc>
          <w:tcPr>
            <w:tcW w:w="5482" w:type="dxa"/>
            <w:tcBorders>
              <w:top w:val="single" w:sz="3" w:space="0" w:color="CCCCCC"/>
              <w:left w:val="single" w:sz="3" w:space="0" w:color="CCCCCC"/>
              <w:bottom w:val="single" w:sz="3" w:space="0" w:color="CCCCCC"/>
              <w:right w:val="single" w:sz="3" w:space="0" w:color="CCCCCC"/>
            </w:tcBorders>
            <w:shd w:val="clear" w:color="000000" w:fill="FFFFFF"/>
            <w:tcMar>
              <w:left w:w="40" w:type="dxa"/>
              <w:right w:w="40" w:type="dxa"/>
            </w:tcMar>
            <w:vAlign w:val="center"/>
          </w:tcPr>
          <w:p w:rsidR="00642161" w:rsidRDefault="00041797">
            <w:pPr>
              <w:spacing w:after="0" w:line="276" w:lineRule="auto"/>
              <w:rPr>
                <w:rFonts w:ascii="Times New Roman" w:eastAsia="Times New Roman" w:hAnsi="Times New Roman" w:cs="Times New Roman"/>
                <w:sz w:val="20"/>
              </w:rPr>
            </w:pPr>
            <w:r>
              <w:rPr>
                <w:rFonts w:ascii="Times New Roman" w:eastAsia="Times New Roman" w:hAnsi="Times New Roman" w:cs="Times New Roman"/>
                <w:sz w:val="20"/>
              </w:rPr>
              <w:t xml:space="preserve">- Сафарова </w:t>
            </w:r>
            <w:proofErr w:type="spellStart"/>
            <w:r>
              <w:rPr>
                <w:rFonts w:ascii="Times New Roman" w:eastAsia="Times New Roman" w:hAnsi="Times New Roman" w:cs="Times New Roman"/>
                <w:sz w:val="20"/>
              </w:rPr>
              <w:t>Нелля</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Рамильевна</w:t>
            </w:r>
            <w:proofErr w:type="spellEnd"/>
          </w:p>
          <w:p w:rsidR="00642161" w:rsidRDefault="00041797">
            <w:pPr>
              <w:spacing w:after="0" w:line="276" w:lineRule="auto"/>
              <w:rPr>
                <w:rFonts w:ascii="Times New Roman" w:eastAsia="Times New Roman" w:hAnsi="Times New Roman" w:cs="Times New Roman"/>
                <w:sz w:val="20"/>
              </w:rPr>
            </w:pPr>
            <w:r>
              <w:rPr>
                <w:rFonts w:ascii="Times New Roman" w:eastAsia="Times New Roman" w:hAnsi="Times New Roman" w:cs="Times New Roman"/>
                <w:sz w:val="20"/>
              </w:rPr>
              <w:t>- U781017</w:t>
            </w:r>
          </w:p>
          <w:p w:rsidR="00642161" w:rsidRDefault="00041797">
            <w:pPr>
              <w:spacing w:after="0" w:line="276" w:lineRule="auto"/>
              <w:rPr>
                <w:rFonts w:ascii="Times New Roman" w:eastAsia="Times New Roman" w:hAnsi="Times New Roman" w:cs="Times New Roman"/>
                <w:sz w:val="20"/>
              </w:rPr>
            </w:pPr>
            <w:r>
              <w:rPr>
                <w:rFonts w:ascii="Times New Roman" w:eastAsia="Times New Roman" w:hAnsi="Times New Roman" w:cs="Times New Roman"/>
                <w:sz w:val="20"/>
              </w:rPr>
              <w:lastRenderedPageBreak/>
              <w:t>- +79510370737</w:t>
            </w:r>
          </w:p>
          <w:p w:rsidR="00642161" w:rsidRDefault="00041797">
            <w:pPr>
              <w:spacing w:after="0" w:line="276" w:lineRule="auto"/>
              <w:rPr>
                <w:rFonts w:ascii="Times New Roman" w:eastAsia="Times New Roman" w:hAnsi="Times New Roman" w:cs="Times New Roman"/>
                <w:sz w:val="20"/>
              </w:rPr>
            </w:pPr>
            <w:r>
              <w:rPr>
                <w:rFonts w:ascii="Times New Roman" w:eastAsia="Times New Roman" w:hAnsi="Times New Roman" w:cs="Times New Roman"/>
                <w:sz w:val="20"/>
              </w:rPr>
              <w:t>- hellnell2003@mail.ru</w:t>
            </w:r>
          </w:p>
          <w:p w:rsidR="00642161" w:rsidRDefault="00041797">
            <w:pPr>
              <w:spacing w:after="0" w:line="276" w:lineRule="auto"/>
              <w:rPr>
                <w:rFonts w:ascii="Times New Roman" w:eastAsia="Times New Roman" w:hAnsi="Times New Roman" w:cs="Times New Roman"/>
                <w:sz w:val="20"/>
              </w:rPr>
            </w:pPr>
            <w:r>
              <w:rPr>
                <w:rFonts w:ascii="Times New Roman" w:eastAsia="Times New Roman" w:hAnsi="Times New Roman" w:cs="Times New Roman"/>
                <w:sz w:val="20"/>
              </w:rPr>
              <w:t>- Разработчик проекта/процесса и спикер</w:t>
            </w:r>
          </w:p>
          <w:p w:rsidR="00642161" w:rsidRDefault="00041797">
            <w:pPr>
              <w:spacing w:after="0" w:line="276" w:lineRule="auto"/>
              <w:rPr>
                <w:rFonts w:ascii="Times New Roman" w:eastAsia="Times New Roman" w:hAnsi="Times New Roman" w:cs="Times New Roman"/>
                <w:sz w:val="20"/>
              </w:rPr>
            </w:pPr>
            <w:r>
              <w:rPr>
                <w:rFonts w:ascii="Times New Roman" w:eastAsia="Times New Roman" w:hAnsi="Times New Roman" w:cs="Times New Roman"/>
                <w:sz w:val="20"/>
              </w:rPr>
              <w:t>- Архитектор, Концептуальный архитектор, Дизайнер, инженер.</w:t>
            </w:r>
          </w:p>
          <w:p w:rsidR="00642161" w:rsidRDefault="00041797">
            <w:pPr>
              <w:spacing w:after="0" w:line="276" w:lineRule="auto"/>
              <w:rPr>
                <w:rFonts w:ascii="Times New Roman" w:eastAsia="Times New Roman" w:hAnsi="Times New Roman" w:cs="Times New Roman"/>
                <w:sz w:val="20"/>
              </w:rPr>
            </w:pPr>
            <w:r>
              <w:rPr>
                <w:rFonts w:ascii="Times New Roman" w:eastAsia="Times New Roman" w:hAnsi="Times New Roman" w:cs="Times New Roman"/>
                <w:sz w:val="20"/>
              </w:rPr>
              <w:t xml:space="preserve">20 </w:t>
            </w:r>
            <w:r>
              <w:rPr>
                <w:rFonts w:ascii="Times New Roman" w:eastAsia="Times New Roman" w:hAnsi="Times New Roman" w:cs="Times New Roman"/>
                <w:sz w:val="20"/>
              </w:rPr>
              <w:t>лет деятельности, за последние 10 лет:</w:t>
            </w:r>
          </w:p>
          <w:p w:rsidR="00642161" w:rsidRDefault="00041797">
            <w:pPr>
              <w:spacing w:after="0" w:line="276" w:lineRule="auto"/>
              <w:rPr>
                <w:rFonts w:ascii="Times New Roman" w:eastAsia="Times New Roman" w:hAnsi="Times New Roman" w:cs="Times New Roman"/>
                <w:sz w:val="20"/>
              </w:rPr>
            </w:pPr>
            <w:r>
              <w:rPr>
                <w:rFonts w:ascii="Times New Roman" w:eastAsia="Times New Roman" w:hAnsi="Times New Roman" w:cs="Times New Roman"/>
                <w:sz w:val="20"/>
              </w:rPr>
              <w:t xml:space="preserve">2014-2018 гостиничный бизнес </w:t>
            </w:r>
            <w:proofErr w:type="gramStart"/>
            <w:r>
              <w:rPr>
                <w:rFonts w:ascii="Times New Roman" w:eastAsia="Times New Roman" w:hAnsi="Times New Roman" w:cs="Times New Roman"/>
                <w:sz w:val="20"/>
              </w:rPr>
              <w:t>ЗОЖ(</w:t>
            </w:r>
            <w:proofErr w:type="gramEnd"/>
            <w:r>
              <w:rPr>
                <w:rFonts w:ascii="Times New Roman" w:eastAsia="Times New Roman" w:hAnsi="Times New Roman" w:cs="Times New Roman"/>
                <w:sz w:val="20"/>
              </w:rPr>
              <w:t xml:space="preserve">безалкогольный отель, художественные курсы, </w:t>
            </w:r>
            <w:proofErr w:type="spellStart"/>
            <w:r>
              <w:rPr>
                <w:rFonts w:ascii="Times New Roman" w:eastAsia="Times New Roman" w:hAnsi="Times New Roman" w:cs="Times New Roman"/>
                <w:sz w:val="20"/>
              </w:rPr>
              <w:t>геокупола</w:t>
            </w:r>
            <w:proofErr w:type="spellEnd"/>
            <w:r>
              <w:rPr>
                <w:rFonts w:ascii="Times New Roman" w:eastAsia="Times New Roman" w:hAnsi="Times New Roman" w:cs="Times New Roman"/>
                <w:sz w:val="20"/>
              </w:rPr>
              <w:t>)</w:t>
            </w:r>
          </w:p>
          <w:p w:rsidR="00642161" w:rsidRDefault="00041797">
            <w:pPr>
              <w:spacing w:after="0" w:line="276" w:lineRule="auto"/>
              <w:rPr>
                <w:rFonts w:ascii="Times New Roman" w:eastAsia="Times New Roman" w:hAnsi="Times New Roman" w:cs="Times New Roman"/>
                <w:sz w:val="20"/>
              </w:rPr>
            </w:pPr>
            <w:r>
              <w:rPr>
                <w:rFonts w:ascii="Times New Roman" w:eastAsia="Times New Roman" w:hAnsi="Times New Roman" w:cs="Times New Roman"/>
                <w:sz w:val="20"/>
              </w:rPr>
              <w:t xml:space="preserve">2016 год – впервые с проектом в акселераторе </w:t>
            </w:r>
            <w:proofErr w:type="spellStart"/>
            <w:r>
              <w:rPr>
                <w:rFonts w:ascii="Times New Roman" w:eastAsia="Times New Roman" w:hAnsi="Times New Roman" w:cs="Times New Roman"/>
                <w:sz w:val="20"/>
              </w:rPr>
              <w:t>Moscow</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Ecochallenge</w:t>
            </w:r>
            <w:proofErr w:type="spellEnd"/>
            <w:r>
              <w:rPr>
                <w:rFonts w:ascii="Times New Roman" w:eastAsia="Times New Roman" w:hAnsi="Times New Roman" w:cs="Times New Roman"/>
                <w:sz w:val="20"/>
              </w:rPr>
              <w:t xml:space="preserve">, высокая оценка экспертов Департамента Предпринимательства и их </w:t>
            </w:r>
            <w:r>
              <w:rPr>
                <w:rFonts w:ascii="Times New Roman" w:eastAsia="Times New Roman" w:hAnsi="Times New Roman" w:cs="Times New Roman"/>
                <w:sz w:val="20"/>
              </w:rPr>
              <w:t xml:space="preserve">надежды на возрождение </w:t>
            </w:r>
            <w:proofErr w:type="spellStart"/>
            <w:r>
              <w:rPr>
                <w:rFonts w:ascii="Times New Roman" w:eastAsia="Times New Roman" w:hAnsi="Times New Roman" w:cs="Times New Roman"/>
                <w:sz w:val="20"/>
              </w:rPr>
              <w:t>арболита</w:t>
            </w:r>
            <w:proofErr w:type="spellEnd"/>
            <w:r>
              <w:rPr>
                <w:rFonts w:ascii="Times New Roman" w:eastAsia="Times New Roman" w:hAnsi="Times New Roman" w:cs="Times New Roman"/>
                <w:sz w:val="20"/>
              </w:rPr>
              <w:t xml:space="preserve"> в России. </w:t>
            </w:r>
          </w:p>
          <w:p w:rsidR="00642161" w:rsidRDefault="00041797">
            <w:pPr>
              <w:spacing w:after="0" w:line="276" w:lineRule="auto"/>
              <w:rPr>
                <w:rFonts w:ascii="Times New Roman" w:eastAsia="Times New Roman" w:hAnsi="Times New Roman" w:cs="Times New Roman"/>
                <w:sz w:val="20"/>
              </w:rPr>
            </w:pPr>
            <w:r>
              <w:rPr>
                <w:rFonts w:ascii="Times New Roman" w:eastAsia="Times New Roman" w:hAnsi="Times New Roman" w:cs="Times New Roman"/>
                <w:sz w:val="20"/>
              </w:rPr>
              <w:t xml:space="preserve">2017-18 Год Производство </w:t>
            </w:r>
            <w:proofErr w:type="spellStart"/>
            <w:r>
              <w:rPr>
                <w:rFonts w:ascii="Times New Roman" w:eastAsia="Times New Roman" w:hAnsi="Times New Roman" w:cs="Times New Roman"/>
                <w:sz w:val="20"/>
              </w:rPr>
              <w:t>Геокуполов</w:t>
            </w:r>
            <w:proofErr w:type="spellEnd"/>
          </w:p>
          <w:p w:rsidR="00642161" w:rsidRDefault="00041797">
            <w:pPr>
              <w:spacing w:after="0" w:line="276" w:lineRule="auto"/>
              <w:rPr>
                <w:rFonts w:ascii="Times New Roman" w:eastAsia="Times New Roman" w:hAnsi="Times New Roman" w:cs="Times New Roman"/>
                <w:sz w:val="20"/>
              </w:rPr>
            </w:pPr>
            <w:r>
              <w:rPr>
                <w:rFonts w:ascii="Times New Roman" w:eastAsia="Times New Roman" w:hAnsi="Times New Roman" w:cs="Times New Roman"/>
                <w:sz w:val="20"/>
              </w:rPr>
              <w:t xml:space="preserve">2019-21 </w:t>
            </w:r>
            <w:proofErr w:type="gramStart"/>
            <w:r>
              <w:rPr>
                <w:rFonts w:ascii="Times New Roman" w:eastAsia="Times New Roman" w:hAnsi="Times New Roman" w:cs="Times New Roman"/>
                <w:sz w:val="20"/>
              </w:rPr>
              <w:t>год</w:t>
            </w:r>
            <w:proofErr w:type="gramEnd"/>
            <w:r>
              <w:rPr>
                <w:rFonts w:ascii="Times New Roman" w:eastAsia="Times New Roman" w:hAnsi="Times New Roman" w:cs="Times New Roman"/>
                <w:sz w:val="20"/>
              </w:rPr>
              <w:t xml:space="preserve"> Ведущий дизайнер при проектировании санатория </w:t>
            </w:r>
            <w:proofErr w:type="spellStart"/>
            <w:r>
              <w:rPr>
                <w:rFonts w:ascii="Times New Roman" w:eastAsia="Times New Roman" w:hAnsi="Times New Roman" w:cs="Times New Roman"/>
                <w:sz w:val="20"/>
              </w:rPr>
              <w:t>Майрведа</w:t>
            </w:r>
            <w:proofErr w:type="spellEnd"/>
            <w:r>
              <w:rPr>
                <w:rFonts w:ascii="Times New Roman" w:eastAsia="Times New Roman" w:hAnsi="Times New Roman" w:cs="Times New Roman"/>
                <w:sz w:val="20"/>
              </w:rPr>
              <w:t xml:space="preserve"> в Кисловодске. </w:t>
            </w:r>
          </w:p>
          <w:p w:rsidR="00642161" w:rsidRDefault="00041797">
            <w:pPr>
              <w:spacing w:after="0" w:line="276" w:lineRule="auto"/>
              <w:rPr>
                <w:rFonts w:ascii="Times New Roman" w:eastAsia="Times New Roman" w:hAnsi="Times New Roman" w:cs="Times New Roman"/>
                <w:sz w:val="20"/>
              </w:rPr>
            </w:pPr>
            <w:r>
              <w:rPr>
                <w:rFonts w:ascii="Times New Roman" w:eastAsia="Times New Roman" w:hAnsi="Times New Roman" w:cs="Times New Roman"/>
                <w:sz w:val="20"/>
              </w:rPr>
              <w:t xml:space="preserve">2022 март Победа Академия </w:t>
            </w:r>
            <w:proofErr w:type="spellStart"/>
            <w:r>
              <w:rPr>
                <w:rFonts w:ascii="Times New Roman" w:eastAsia="Times New Roman" w:hAnsi="Times New Roman" w:cs="Times New Roman"/>
                <w:sz w:val="20"/>
              </w:rPr>
              <w:t>инноваторов</w:t>
            </w:r>
            <w:proofErr w:type="spellEnd"/>
            <w:r>
              <w:rPr>
                <w:rFonts w:ascii="Times New Roman" w:eastAsia="Times New Roman" w:hAnsi="Times New Roman" w:cs="Times New Roman"/>
                <w:sz w:val="20"/>
              </w:rPr>
              <w:t xml:space="preserve"> с проектом Быстровозводимых конструкций.</w:t>
            </w:r>
          </w:p>
          <w:p w:rsidR="00642161" w:rsidRDefault="00041797">
            <w:pPr>
              <w:spacing w:after="0" w:line="276" w:lineRule="auto"/>
              <w:rPr>
                <w:rFonts w:ascii="Times New Roman" w:eastAsia="Times New Roman" w:hAnsi="Times New Roman" w:cs="Times New Roman"/>
                <w:sz w:val="20"/>
              </w:rPr>
            </w:pPr>
            <w:r>
              <w:rPr>
                <w:rFonts w:ascii="Times New Roman" w:eastAsia="Times New Roman" w:hAnsi="Times New Roman" w:cs="Times New Roman"/>
                <w:sz w:val="20"/>
              </w:rPr>
              <w:t xml:space="preserve"> 2022-2023 Конц</w:t>
            </w:r>
            <w:r>
              <w:rPr>
                <w:rFonts w:ascii="Times New Roman" w:eastAsia="Times New Roman" w:hAnsi="Times New Roman" w:cs="Times New Roman"/>
                <w:sz w:val="20"/>
              </w:rPr>
              <w:t xml:space="preserve">ептуальный архитектор при восстановлении Мариуполя (ЖК для потерявших жилье, больницы, </w:t>
            </w:r>
            <w:proofErr w:type="spellStart"/>
            <w:r>
              <w:rPr>
                <w:rFonts w:ascii="Times New Roman" w:eastAsia="Times New Roman" w:hAnsi="Times New Roman" w:cs="Times New Roman"/>
                <w:sz w:val="20"/>
              </w:rPr>
              <w:t>аэропрт</w:t>
            </w:r>
            <w:proofErr w:type="spellEnd"/>
            <w:r>
              <w:rPr>
                <w:rFonts w:ascii="Times New Roman" w:eastAsia="Times New Roman" w:hAnsi="Times New Roman" w:cs="Times New Roman"/>
                <w:sz w:val="20"/>
              </w:rPr>
              <w:t xml:space="preserve">, Военно-Морское училище) </w:t>
            </w:r>
          </w:p>
          <w:p w:rsidR="00642161" w:rsidRDefault="00041797">
            <w:pPr>
              <w:spacing w:after="0" w:line="276" w:lineRule="auto"/>
              <w:rPr>
                <w:rFonts w:ascii="Times New Roman" w:eastAsia="Times New Roman" w:hAnsi="Times New Roman" w:cs="Times New Roman"/>
                <w:sz w:val="20"/>
              </w:rPr>
            </w:pPr>
            <w:r>
              <w:rPr>
                <w:rFonts w:ascii="Times New Roman" w:eastAsia="Times New Roman" w:hAnsi="Times New Roman" w:cs="Times New Roman"/>
                <w:sz w:val="20"/>
              </w:rPr>
              <w:t xml:space="preserve">Строительстве в Чечне </w:t>
            </w:r>
            <w:proofErr w:type="spellStart"/>
            <w:r>
              <w:rPr>
                <w:rFonts w:ascii="Times New Roman" w:eastAsia="Times New Roman" w:hAnsi="Times New Roman" w:cs="Times New Roman"/>
                <w:sz w:val="20"/>
              </w:rPr>
              <w:t>спецгородка</w:t>
            </w:r>
            <w:proofErr w:type="spellEnd"/>
            <w:r>
              <w:rPr>
                <w:rFonts w:ascii="Times New Roman" w:eastAsia="Times New Roman" w:hAnsi="Times New Roman" w:cs="Times New Roman"/>
                <w:sz w:val="20"/>
              </w:rPr>
              <w:t>,</w:t>
            </w:r>
          </w:p>
          <w:p w:rsidR="00642161" w:rsidRDefault="00041797">
            <w:pPr>
              <w:spacing w:after="0" w:line="276" w:lineRule="auto"/>
              <w:rPr>
                <w:rFonts w:ascii="Times New Roman" w:eastAsia="Times New Roman" w:hAnsi="Times New Roman" w:cs="Times New Roman"/>
                <w:sz w:val="20"/>
              </w:rPr>
            </w:pPr>
            <w:r>
              <w:rPr>
                <w:rFonts w:ascii="Times New Roman" w:eastAsia="Times New Roman" w:hAnsi="Times New Roman" w:cs="Times New Roman"/>
                <w:sz w:val="20"/>
              </w:rPr>
              <w:t xml:space="preserve">Поликлиники </w:t>
            </w:r>
            <w:proofErr w:type="spellStart"/>
            <w:r>
              <w:rPr>
                <w:rFonts w:ascii="Times New Roman" w:eastAsia="Times New Roman" w:hAnsi="Times New Roman" w:cs="Times New Roman"/>
                <w:sz w:val="20"/>
              </w:rPr>
              <w:t>им.Бурденко</w:t>
            </w:r>
            <w:proofErr w:type="spellEnd"/>
            <w:r>
              <w:rPr>
                <w:rFonts w:ascii="Times New Roman" w:eastAsia="Times New Roman" w:hAnsi="Times New Roman" w:cs="Times New Roman"/>
                <w:sz w:val="20"/>
              </w:rPr>
              <w:t>,</w:t>
            </w:r>
          </w:p>
          <w:p w:rsidR="00642161" w:rsidRDefault="00041797">
            <w:pPr>
              <w:spacing w:after="0" w:line="276" w:lineRule="auto"/>
              <w:rPr>
                <w:rFonts w:ascii="Times New Roman" w:eastAsia="Times New Roman" w:hAnsi="Times New Roman" w:cs="Times New Roman"/>
                <w:sz w:val="20"/>
              </w:rPr>
            </w:pPr>
            <w:r>
              <w:rPr>
                <w:rFonts w:ascii="Times New Roman" w:eastAsia="Times New Roman" w:hAnsi="Times New Roman" w:cs="Times New Roman"/>
                <w:sz w:val="20"/>
              </w:rPr>
              <w:t xml:space="preserve">ЦСКА – </w:t>
            </w:r>
            <w:proofErr w:type="gramStart"/>
            <w:r>
              <w:rPr>
                <w:rFonts w:ascii="Times New Roman" w:eastAsia="Times New Roman" w:hAnsi="Times New Roman" w:cs="Times New Roman"/>
                <w:sz w:val="20"/>
              </w:rPr>
              <w:t>интерьеры,  в</w:t>
            </w:r>
            <w:proofErr w:type="gramEnd"/>
            <w:r>
              <w:rPr>
                <w:rFonts w:ascii="Times New Roman" w:eastAsia="Times New Roman" w:hAnsi="Times New Roman" w:cs="Times New Roman"/>
                <w:sz w:val="20"/>
              </w:rPr>
              <w:t xml:space="preserve"> проектном институте от Минобороны.</w:t>
            </w:r>
          </w:p>
          <w:p w:rsidR="00642161" w:rsidRDefault="00041797">
            <w:pPr>
              <w:spacing w:after="0" w:line="276" w:lineRule="auto"/>
              <w:rPr>
                <w:rFonts w:ascii="Times New Roman" w:eastAsia="Times New Roman" w:hAnsi="Times New Roman" w:cs="Times New Roman"/>
                <w:sz w:val="20"/>
              </w:rPr>
            </w:pPr>
            <w:r>
              <w:rPr>
                <w:rFonts w:ascii="Times New Roman" w:eastAsia="Times New Roman" w:hAnsi="Times New Roman" w:cs="Times New Roman"/>
                <w:sz w:val="20"/>
              </w:rPr>
              <w:t xml:space="preserve">2023 год – </w:t>
            </w:r>
            <w:r>
              <w:rPr>
                <w:rFonts w:ascii="Times New Roman" w:eastAsia="Times New Roman" w:hAnsi="Times New Roman" w:cs="Times New Roman"/>
                <w:sz w:val="20"/>
              </w:rPr>
              <w:t xml:space="preserve">Разработка стратегии инноваций в строительстве </w:t>
            </w:r>
            <w:proofErr w:type="gramStart"/>
            <w:r>
              <w:rPr>
                <w:rFonts w:ascii="Times New Roman" w:eastAsia="Times New Roman" w:hAnsi="Times New Roman" w:cs="Times New Roman"/>
                <w:sz w:val="20"/>
              </w:rPr>
              <w:t>РФ(</w:t>
            </w:r>
            <w:proofErr w:type="gramEnd"/>
            <w:r>
              <w:rPr>
                <w:rFonts w:ascii="Times New Roman" w:eastAsia="Times New Roman" w:hAnsi="Times New Roman" w:cs="Times New Roman"/>
                <w:sz w:val="20"/>
              </w:rPr>
              <w:t>авторство и выступление для МИК от Департамента Предпринимательства)</w:t>
            </w:r>
          </w:p>
          <w:p w:rsidR="00642161" w:rsidRDefault="00041797">
            <w:pPr>
              <w:spacing w:after="0" w:line="276" w:lineRule="auto"/>
            </w:pPr>
            <w:r>
              <w:rPr>
                <w:rFonts w:ascii="Times New Roman" w:eastAsia="Times New Roman" w:hAnsi="Times New Roman" w:cs="Times New Roman"/>
                <w:sz w:val="20"/>
              </w:rPr>
              <w:t>2024 август Финалист Фабрики Дизайна 2024 в Москве.</w:t>
            </w:r>
          </w:p>
        </w:tc>
      </w:tr>
      <w:tr w:rsidR="00642161">
        <w:tblPrEx>
          <w:tblCellMar>
            <w:top w:w="0" w:type="dxa"/>
            <w:bottom w:w="0" w:type="dxa"/>
          </w:tblCellMar>
        </w:tblPrEx>
        <w:trPr>
          <w:trHeight w:val="1"/>
        </w:trPr>
        <w:tc>
          <w:tcPr>
            <w:tcW w:w="9307" w:type="dxa"/>
            <w:gridSpan w:val="3"/>
            <w:tcBorders>
              <w:top w:val="single" w:sz="3" w:space="0" w:color="CCCCCC"/>
              <w:left w:val="single" w:sz="3" w:space="0" w:color="CCCCCC"/>
              <w:bottom w:val="single" w:sz="3" w:space="0" w:color="CCCCCC"/>
              <w:right w:val="single" w:sz="3" w:space="0" w:color="CCCCCC"/>
            </w:tcBorders>
            <w:shd w:val="clear" w:color="000000" w:fill="FFFFFF"/>
            <w:tcMar>
              <w:left w:w="40" w:type="dxa"/>
              <w:right w:w="40" w:type="dxa"/>
            </w:tcMar>
            <w:vAlign w:val="bottom"/>
          </w:tcPr>
          <w:p w:rsidR="00642161" w:rsidRDefault="00041797">
            <w:pPr>
              <w:spacing w:after="0" w:line="276" w:lineRule="auto"/>
              <w:jc w:val="center"/>
              <w:rPr>
                <w:rFonts w:ascii="Times New Roman" w:eastAsia="Times New Roman" w:hAnsi="Times New Roman" w:cs="Times New Roman"/>
                <w:b/>
                <w:sz w:val="20"/>
              </w:rPr>
            </w:pPr>
            <w:r>
              <w:rPr>
                <w:rFonts w:ascii="Times New Roman" w:eastAsia="Times New Roman" w:hAnsi="Times New Roman" w:cs="Times New Roman"/>
                <w:b/>
                <w:sz w:val="20"/>
              </w:rPr>
              <w:lastRenderedPageBreak/>
              <w:t>Команда проекта</w:t>
            </w:r>
          </w:p>
          <w:p w:rsidR="00642161" w:rsidRDefault="00642161">
            <w:pPr>
              <w:spacing w:after="0" w:line="276" w:lineRule="auto"/>
              <w:jc w:val="center"/>
              <w:rPr>
                <w:rFonts w:ascii="Times New Roman" w:eastAsia="Times New Roman" w:hAnsi="Times New Roman" w:cs="Times New Roman"/>
                <w:sz w:val="20"/>
              </w:rPr>
            </w:pPr>
          </w:p>
          <w:tbl>
            <w:tblPr>
              <w:tblW w:w="0" w:type="auto"/>
              <w:tblInd w:w="40" w:type="dxa"/>
              <w:tblCellMar>
                <w:left w:w="10" w:type="dxa"/>
                <w:right w:w="10" w:type="dxa"/>
              </w:tblCellMar>
              <w:tblLook w:val="0000" w:firstRow="0" w:lastRow="0" w:firstColumn="0" w:lastColumn="0" w:noHBand="0" w:noVBand="0"/>
            </w:tblPr>
            <w:tblGrid>
              <w:gridCol w:w="447"/>
              <w:gridCol w:w="1224"/>
              <w:gridCol w:w="899"/>
              <w:gridCol w:w="1418"/>
              <w:gridCol w:w="2065"/>
              <w:gridCol w:w="1402"/>
              <w:gridCol w:w="1712"/>
            </w:tblGrid>
            <w:tr w:rsidR="00642161">
              <w:tblPrEx>
                <w:tblCellMar>
                  <w:top w:w="0" w:type="dxa"/>
                  <w:bottom w:w="0" w:type="dxa"/>
                </w:tblCellMar>
              </w:tblPrEx>
              <w:trPr>
                <w:trHeight w:val="1"/>
              </w:trPr>
              <w:tc>
                <w:tcPr>
                  <w:tcW w:w="448" w:type="dxa"/>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vAlign w:val="bottom"/>
                </w:tcPr>
                <w:p w:rsidR="00642161" w:rsidRDefault="00041797">
                  <w:pPr>
                    <w:spacing w:after="0" w:line="240" w:lineRule="auto"/>
                    <w:jc w:val="center"/>
                  </w:pPr>
                  <w:r>
                    <w:rPr>
                      <w:rFonts w:ascii="Segoe UI Symbol" w:eastAsia="Segoe UI Symbol" w:hAnsi="Segoe UI Symbol" w:cs="Segoe UI Symbol"/>
                      <w:sz w:val="20"/>
                    </w:rPr>
                    <w:t>№</w:t>
                  </w:r>
                </w:p>
              </w:tc>
              <w:tc>
                <w:tcPr>
                  <w:tcW w:w="1229" w:type="dxa"/>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vAlign w:val="bottom"/>
                </w:tcPr>
                <w:p w:rsidR="00642161" w:rsidRDefault="00041797">
                  <w:pPr>
                    <w:spacing w:after="0" w:line="240" w:lineRule="auto"/>
                    <w:jc w:val="center"/>
                  </w:pPr>
                  <w:r>
                    <w:rPr>
                      <w:rFonts w:ascii="Times New Roman" w:eastAsia="Times New Roman" w:hAnsi="Times New Roman" w:cs="Times New Roman"/>
                      <w:sz w:val="20"/>
                    </w:rPr>
                    <w:t>ФИО</w:t>
                  </w:r>
                </w:p>
              </w:tc>
              <w:tc>
                <w:tcPr>
                  <w:tcW w:w="902" w:type="dxa"/>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vAlign w:val="bottom"/>
                </w:tcPr>
                <w:p w:rsidR="00642161" w:rsidRDefault="00041797">
                  <w:pPr>
                    <w:spacing w:after="0" w:line="240" w:lineRule="auto"/>
                    <w:jc w:val="center"/>
                  </w:pPr>
                  <w:proofErr w:type="spellStart"/>
                  <w:r>
                    <w:rPr>
                      <w:rFonts w:ascii="Times New Roman" w:eastAsia="Times New Roman" w:hAnsi="Times New Roman" w:cs="Times New Roman"/>
                      <w:sz w:val="20"/>
                    </w:rPr>
                    <w:t>Leader</w:t>
                  </w:r>
                  <w:proofErr w:type="spellEnd"/>
                  <w:r>
                    <w:rPr>
                      <w:rFonts w:ascii="Times New Roman" w:eastAsia="Times New Roman" w:hAnsi="Times New Roman" w:cs="Times New Roman"/>
                      <w:sz w:val="20"/>
                    </w:rPr>
                    <w:t xml:space="preserve"> ID</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vAlign w:val="bottom"/>
                </w:tcPr>
                <w:p w:rsidR="00642161" w:rsidRDefault="00041797">
                  <w:pPr>
                    <w:spacing w:after="0" w:line="240" w:lineRule="auto"/>
                    <w:jc w:val="center"/>
                  </w:pPr>
                  <w:r>
                    <w:rPr>
                      <w:rFonts w:ascii="Times New Roman" w:eastAsia="Times New Roman" w:hAnsi="Times New Roman" w:cs="Times New Roman"/>
                      <w:sz w:val="20"/>
                    </w:rPr>
                    <w:t>Роль в проекте</w:t>
                  </w:r>
                </w:p>
              </w:tc>
              <w:tc>
                <w:tcPr>
                  <w:tcW w:w="2090" w:type="dxa"/>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vAlign w:val="bottom"/>
                </w:tcPr>
                <w:p w:rsidR="00642161" w:rsidRDefault="00041797">
                  <w:pPr>
                    <w:spacing w:after="0" w:line="240" w:lineRule="auto"/>
                    <w:jc w:val="center"/>
                  </w:pPr>
                  <w:r>
                    <w:rPr>
                      <w:rFonts w:ascii="Times New Roman" w:eastAsia="Times New Roman" w:hAnsi="Times New Roman" w:cs="Times New Roman"/>
                      <w:sz w:val="20"/>
                    </w:rPr>
                    <w:t>Телефон, e-</w:t>
                  </w:r>
                  <w:proofErr w:type="spellStart"/>
                  <w:r>
                    <w:rPr>
                      <w:rFonts w:ascii="Times New Roman" w:eastAsia="Times New Roman" w:hAnsi="Times New Roman" w:cs="Times New Roman"/>
                      <w:sz w:val="20"/>
                    </w:rPr>
                    <w:t>mail</w:t>
                  </w:r>
                  <w:proofErr w:type="spellEnd"/>
                </w:p>
              </w:tc>
              <w:tc>
                <w:tcPr>
                  <w:tcW w:w="1402" w:type="dxa"/>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vAlign w:val="bottom"/>
                </w:tcPr>
                <w:p w:rsidR="00642161" w:rsidRDefault="00041797">
                  <w:pPr>
                    <w:spacing w:after="0" w:line="240" w:lineRule="auto"/>
                    <w:jc w:val="center"/>
                  </w:pPr>
                  <w:r>
                    <w:rPr>
                      <w:rFonts w:ascii="Times New Roman" w:eastAsia="Times New Roman" w:hAnsi="Times New Roman" w:cs="Times New Roman"/>
                      <w:sz w:val="20"/>
                    </w:rPr>
                    <w:t>Должность (при наличии)</w:t>
                  </w:r>
                </w:p>
              </w:tc>
              <w:tc>
                <w:tcPr>
                  <w:tcW w:w="1718" w:type="dxa"/>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vAlign w:val="bottom"/>
                </w:tcPr>
                <w:p w:rsidR="00642161" w:rsidRDefault="00041797">
                  <w:pPr>
                    <w:spacing w:after="0" w:line="240" w:lineRule="auto"/>
                    <w:jc w:val="center"/>
                  </w:pPr>
                  <w:r>
                    <w:rPr>
                      <w:rFonts w:ascii="Times New Roman" w:eastAsia="Times New Roman" w:hAnsi="Times New Roman" w:cs="Times New Roman"/>
                      <w:sz w:val="20"/>
                    </w:rPr>
                    <w:t>Опыт и квалификация (краткое описание)</w:t>
                  </w:r>
                </w:p>
              </w:tc>
            </w:tr>
            <w:tr w:rsidR="00642161">
              <w:tblPrEx>
                <w:tblCellMar>
                  <w:top w:w="0" w:type="dxa"/>
                  <w:bottom w:w="0" w:type="dxa"/>
                </w:tblCellMar>
              </w:tblPrEx>
              <w:trPr>
                <w:trHeight w:val="1"/>
              </w:trPr>
              <w:tc>
                <w:tcPr>
                  <w:tcW w:w="448" w:type="dxa"/>
                  <w:tcBorders>
                    <w:top w:val="single" w:sz="8" w:space="0" w:color="000000"/>
                    <w:left w:val="single" w:sz="8" w:space="0" w:color="000000"/>
                    <w:bottom w:val="single" w:sz="8" w:space="0" w:color="000000"/>
                    <w:right w:val="single" w:sz="8" w:space="0" w:color="000000"/>
                  </w:tcBorders>
                  <w:shd w:val="clear" w:color="auto" w:fill="FFFFFF"/>
                  <w:tcMar>
                    <w:left w:w="100" w:type="dxa"/>
                    <w:right w:w="100" w:type="dxa"/>
                  </w:tcMar>
                  <w:vAlign w:val="bottom"/>
                </w:tcPr>
                <w:p w:rsidR="00642161" w:rsidRDefault="00041797">
                  <w:pPr>
                    <w:spacing w:after="0" w:line="240" w:lineRule="auto"/>
                  </w:pPr>
                  <w:r>
                    <w:rPr>
                      <w:rFonts w:ascii="Times New Roman" w:eastAsia="Times New Roman" w:hAnsi="Times New Roman" w:cs="Times New Roman"/>
                      <w:sz w:val="20"/>
                    </w:rPr>
                    <w:t>1</w:t>
                  </w:r>
                </w:p>
              </w:tc>
              <w:tc>
                <w:tcPr>
                  <w:tcW w:w="1229" w:type="dxa"/>
                  <w:tcBorders>
                    <w:top w:val="single" w:sz="8" w:space="0" w:color="000000"/>
                    <w:left w:val="single" w:sz="8" w:space="0" w:color="000000"/>
                    <w:bottom w:val="single" w:sz="8" w:space="0" w:color="000000"/>
                    <w:right w:val="single" w:sz="8" w:space="0" w:color="000000"/>
                  </w:tcBorders>
                  <w:shd w:val="clear" w:color="auto" w:fill="FFFFFF"/>
                  <w:tcMar>
                    <w:left w:w="100" w:type="dxa"/>
                    <w:right w:w="100" w:type="dxa"/>
                  </w:tcMar>
                  <w:vAlign w:val="bottom"/>
                </w:tcPr>
                <w:p w:rsidR="00642161" w:rsidRDefault="00041797">
                  <w:pPr>
                    <w:spacing w:after="0" w:line="240" w:lineRule="auto"/>
                  </w:pPr>
                  <w:proofErr w:type="spellStart"/>
                  <w:r>
                    <w:rPr>
                      <w:rFonts w:ascii="Times New Roman" w:eastAsia="Times New Roman" w:hAnsi="Times New Roman" w:cs="Times New Roman"/>
                      <w:sz w:val="20"/>
                    </w:rPr>
                    <w:t>Макушев</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Замир</w:t>
                  </w:r>
                  <w:proofErr w:type="spellEnd"/>
                </w:p>
              </w:tc>
              <w:tc>
                <w:tcPr>
                  <w:tcW w:w="902" w:type="dxa"/>
                  <w:tcBorders>
                    <w:top w:val="single" w:sz="8" w:space="0" w:color="000000"/>
                    <w:left w:val="single" w:sz="8" w:space="0" w:color="000000"/>
                    <w:bottom w:val="single" w:sz="8" w:space="0" w:color="000000"/>
                    <w:right w:val="single" w:sz="8" w:space="0" w:color="000000"/>
                  </w:tcBorders>
                  <w:shd w:val="clear" w:color="auto" w:fill="FFFFFF"/>
                  <w:tcMar>
                    <w:left w:w="100" w:type="dxa"/>
                    <w:right w:w="100" w:type="dxa"/>
                  </w:tcMar>
                  <w:vAlign w:val="bottom"/>
                </w:tcPr>
                <w:p w:rsidR="00642161" w:rsidRDefault="00642161">
                  <w:pPr>
                    <w:spacing w:after="0" w:line="240" w:lineRule="auto"/>
                    <w:rPr>
                      <w:rFonts w:ascii="Calibri" w:eastAsia="Calibri" w:hAnsi="Calibri" w:cs="Calibri"/>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left w:w="100" w:type="dxa"/>
                    <w:right w:w="100" w:type="dxa"/>
                  </w:tcMar>
                  <w:vAlign w:val="bottom"/>
                </w:tcPr>
                <w:p w:rsidR="00642161" w:rsidRDefault="00041797">
                  <w:pPr>
                    <w:spacing w:after="0" w:line="240" w:lineRule="auto"/>
                  </w:pPr>
                  <w:r>
                    <w:rPr>
                      <w:rFonts w:ascii="Times New Roman" w:eastAsia="Times New Roman" w:hAnsi="Times New Roman" w:cs="Times New Roman"/>
                      <w:sz w:val="20"/>
                    </w:rPr>
                    <w:t xml:space="preserve">научный руководитель, консультант </w:t>
                  </w:r>
                </w:p>
              </w:tc>
              <w:tc>
                <w:tcPr>
                  <w:tcW w:w="2090" w:type="dxa"/>
                  <w:tcBorders>
                    <w:top w:val="single" w:sz="8" w:space="0" w:color="000000"/>
                    <w:left w:val="single" w:sz="8" w:space="0" w:color="000000"/>
                    <w:bottom w:val="single" w:sz="8" w:space="0" w:color="000000"/>
                    <w:right w:val="single" w:sz="8" w:space="0" w:color="000000"/>
                  </w:tcBorders>
                  <w:shd w:val="clear" w:color="auto" w:fill="FFFFFF"/>
                  <w:tcMar>
                    <w:left w:w="100" w:type="dxa"/>
                    <w:right w:w="100" w:type="dxa"/>
                  </w:tcMar>
                  <w:vAlign w:val="bottom"/>
                </w:tcPr>
                <w:p w:rsidR="00642161" w:rsidRDefault="00642161">
                  <w:pPr>
                    <w:spacing w:after="0" w:line="240" w:lineRule="auto"/>
                    <w:rPr>
                      <w:rFonts w:ascii="Calibri" w:eastAsia="Calibri" w:hAnsi="Calibri" w:cs="Calibri"/>
                    </w:rPr>
                  </w:pPr>
                </w:p>
              </w:tc>
              <w:tc>
                <w:tcPr>
                  <w:tcW w:w="1402" w:type="dxa"/>
                  <w:tcBorders>
                    <w:top w:val="single" w:sz="8" w:space="0" w:color="000000"/>
                    <w:left w:val="single" w:sz="8" w:space="0" w:color="000000"/>
                    <w:bottom w:val="single" w:sz="8" w:space="0" w:color="000000"/>
                    <w:right w:val="single" w:sz="8" w:space="0" w:color="000000"/>
                  </w:tcBorders>
                  <w:shd w:val="clear" w:color="auto" w:fill="FFFFFF"/>
                  <w:tcMar>
                    <w:left w:w="100" w:type="dxa"/>
                    <w:right w:w="100" w:type="dxa"/>
                  </w:tcMar>
                  <w:vAlign w:val="bottom"/>
                </w:tcPr>
                <w:p w:rsidR="00642161" w:rsidRDefault="00041797">
                  <w:pPr>
                    <w:spacing w:after="0" w:line="240" w:lineRule="auto"/>
                  </w:pPr>
                  <w:r>
                    <w:rPr>
                      <w:rFonts w:ascii="Times New Roman" w:eastAsia="Times New Roman" w:hAnsi="Times New Roman" w:cs="Times New Roman"/>
                      <w:sz w:val="20"/>
                    </w:rPr>
                    <w:t>Научный сотрудник</w:t>
                  </w:r>
                </w:p>
              </w:tc>
              <w:tc>
                <w:tcPr>
                  <w:tcW w:w="1718" w:type="dxa"/>
                  <w:tcBorders>
                    <w:top w:val="single" w:sz="8" w:space="0" w:color="000000"/>
                    <w:left w:val="single" w:sz="8" w:space="0" w:color="000000"/>
                    <w:bottom w:val="single" w:sz="8" w:space="0" w:color="000000"/>
                    <w:right w:val="single" w:sz="8" w:space="0" w:color="000000"/>
                  </w:tcBorders>
                  <w:shd w:val="clear" w:color="auto" w:fill="FFFFFF"/>
                  <w:tcMar>
                    <w:left w:w="100" w:type="dxa"/>
                    <w:right w:w="100" w:type="dxa"/>
                  </w:tcMar>
                  <w:vAlign w:val="bottom"/>
                </w:tcPr>
                <w:p w:rsidR="00642161" w:rsidRDefault="00041797">
                  <w:pPr>
                    <w:spacing w:after="0" w:line="240" w:lineRule="auto"/>
                  </w:pPr>
                  <w:r>
                    <w:rPr>
                      <w:rFonts w:ascii="Times New Roman" w:eastAsia="Times New Roman" w:hAnsi="Times New Roman" w:cs="Times New Roman"/>
                      <w:sz w:val="20"/>
                    </w:rPr>
                    <w:t xml:space="preserve">Научные мероприятия МАИ. Подготовка кадров </w:t>
                  </w:r>
                  <w:proofErr w:type="spellStart"/>
                  <w:r>
                    <w:rPr>
                      <w:rFonts w:ascii="Times New Roman" w:eastAsia="Times New Roman" w:hAnsi="Times New Roman" w:cs="Times New Roman"/>
                      <w:sz w:val="20"/>
                    </w:rPr>
                    <w:t>высшец</w:t>
                  </w:r>
                  <w:proofErr w:type="spellEnd"/>
                  <w:r>
                    <w:rPr>
                      <w:rFonts w:ascii="Times New Roman" w:eastAsia="Times New Roman" w:hAnsi="Times New Roman" w:cs="Times New Roman"/>
                      <w:sz w:val="20"/>
                    </w:rPr>
                    <w:t xml:space="preserve"> квалификации. Внешние научные мероприятия.</w:t>
                  </w:r>
                </w:p>
              </w:tc>
            </w:tr>
            <w:tr w:rsidR="00642161">
              <w:tblPrEx>
                <w:tblCellMar>
                  <w:top w:w="0" w:type="dxa"/>
                  <w:bottom w:w="0" w:type="dxa"/>
                </w:tblCellMar>
              </w:tblPrEx>
              <w:trPr>
                <w:trHeight w:val="1"/>
              </w:trPr>
              <w:tc>
                <w:tcPr>
                  <w:tcW w:w="448" w:type="dxa"/>
                  <w:tcBorders>
                    <w:top w:val="single" w:sz="8" w:space="0" w:color="000000"/>
                    <w:left w:val="single" w:sz="8" w:space="0" w:color="000000"/>
                    <w:bottom w:val="single" w:sz="8" w:space="0" w:color="000000"/>
                    <w:right w:val="single" w:sz="8" w:space="0" w:color="000000"/>
                  </w:tcBorders>
                  <w:shd w:val="clear" w:color="auto" w:fill="FFFFFF"/>
                  <w:tcMar>
                    <w:left w:w="100" w:type="dxa"/>
                    <w:right w:w="100" w:type="dxa"/>
                  </w:tcMar>
                  <w:vAlign w:val="bottom"/>
                </w:tcPr>
                <w:p w:rsidR="00642161" w:rsidRDefault="00041797">
                  <w:pPr>
                    <w:spacing w:after="0" w:line="240" w:lineRule="auto"/>
                  </w:pPr>
                  <w:r>
                    <w:rPr>
                      <w:rFonts w:ascii="Times New Roman" w:eastAsia="Times New Roman" w:hAnsi="Times New Roman" w:cs="Times New Roman"/>
                      <w:sz w:val="20"/>
                    </w:rPr>
                    <w:t>2</w:t>
                  </w:r>
                </w:p>
              </w:tc>
              <w:tc>
                <w:tcPr>
                  <w:tcW w:w="1229" w:type="dxa"/>
                  <w:tcBorders>
                    <w:top w:val="single" w:sz="8" w:space="0" w:color="000000"/>
                    <w:left w:val="single" w:sz="8" w:space="0" w:color="000000"/>
                    <w:bottom w:val="single" w:sz="8" w:space="0" w:color="000000"/>
                    <w:right w:val="single" w:sz="8" w:space="0" w:color="000000"/>
                  </w:tcBorders>
                  <w:shd w:val="clear" w:color="auto" w:fill="FFFFFF"/>
                  <w:tcMar>
                    <w:left w:w="100" w:type="dxa"/>
                    <w:right w:w="100" w:type="dxa"/>
                  </w:tcMar>
                  <w:vAlign w:val="bottom"/>
                </w:tcPr>
                <w:p w:rsidR="00642161" w:rsidRDefault="00041797">
                  <w:pPr>
                    <w:spacing w:after="0" w:line="240" w:lineRule="auto"/>
                  </w:pPr>
                  <w:r>
                    <w:rPr>
                      <w:rFonts w:ascii="Times New Roman" w:eastAsia="Times New Roman" w:hAnsi="Times New Roman" w:cs="Times New Roman"/>
                      <w:sz w:val="20"/>
                    </w:rPr>
                    <w:t>Сергей Попов</w:t>
                  </w:r>
                </w:p>
              </w:tc>
              <w:tc>
                <w:tcPr>
                  <w:tcW w:w="902" w:type="dxa"/>
                  <w:tcBorders>
                    <w:top w:val="single" w:sz="8" w:space="0" w:color="000000"/>
                    <w:left w:val="single" w:sz="8" w:space="0" w:color="000000"/>
                    <w:bottom w:val="single" w:sz="8" w:space="0" w:color="000000"/>
                    <w:right w:val="single" w:sz="8" w:space="0" w:color="000000"/>
                  </w:tcBorders>
                  <w:shd w:val="clear" w:color="auto" w:fill="FFFFFF"/>
                  <w:tcMar>
                    <w:left w:w="100" w:type="dxa"/>
                    <w:right w:w="100" w:type="dxa"/>
                  </w:tcMar>
                  <w:vAlign w:val="bottom"/>
                </w:tcPr>
                <w:p w:rsidR="00642161" w:rsidRDefault="00642161">
                  <w:pPr>
                    <w:spacing w:after="0" w:line="240" w:lineRule="auto"/>
                    <w:rPr>
                      <w:rFonts w:ascii="Calibri" w:eastAsia="Calibri" w:hAnsi="Calibri" w:cs="Calibri"/>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left w:w="100" w:type="dxa"/>
                    <w:right w:w="100" w:type="dxa"/>
                  </w:tcMar>
                  <w:vAlign w:val="bottom"/>
                </w:tcPr>
                <w:p w:rsidR="00642161" w:rsidRDefault="00041797">
                  <w:pPr>
                    <w:spacing w:after="0" w:line="240" w:lineRule="auto"/>
                  </w:pPr>
                  <w:r>
                    <w:rPr>
                      <w:rFonts w:ascii="Times New Roman" w:eastAsia="Times New Roman" w:hAnsi="Times New Roman" w:cs="Times New Roman"/>
                      <w:sz w:val="20"/>
                    </w:rPr>
                    <w:t>конструктор</w:t>
                  </w:r>
                </w:p>
              </w:tc>
              <w:tc>
                <w:tcPr>
                  <w:tcW w:w="2090" w:type="dxa"/>
                  <w:tcBorders>
                    <w:top w:val="single" w:sz="8" w:space="0" w:color="000000"/>
                    <w:left w:val="single" w:sz="8" w:space="0" w:color="000000"/>
                    <w:bottom w:val="single" w:sz="8" w:space="0" w:color="000000"/>
                    <w:right w:val="single" w:sz="8" w:space="0" w:color="000000"/>
                  </w:tcBorders>
                  <w:shd w:val="clear" w:color="auto" w:fill="FFFFFF"/>
                  <w:tcMar>
                    <w:left w:w="100" w:type="dxa"/>
                    <w:right w:w="100" w:type="dxa"/>
                  </w:tcMar>
                  <w:vAlign w:val="bottom"/>
                </w:tcPr>
                <w:p w:rsidR="00642161" w:rsidRDefault="00041797">
                  <w:pPr>
                    <w:spacing w:after="0" w:line="240" w:lineRule="auto"/>
                  </w:pPr>
                  <w:proofErr w:type="spellStart"/>
                  <w:r>
                    <w:rPr>
                      <w:rFonts w:ascii="Times New Roman" w:eastAsia="Times New Roman" w:hAnsi="Times New Roman" w:cs="Times New Roman"/>
                      <w:sz w:val="20"/>
                    </w:rPr>
                    <w:t>Sergeyaga</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tg</w:t>
                  </w:r>
                  <w:proofErr w:type="spellEnd"/>
                </w:p>
              </w:tc>
              <w:tc>
                <w:tcPr>
                  <w:tcW w:w="1402" w:type="dxa"/>
                  <w:tcBorders>
                    <w:top w:val="single" w:sz="8" w:space="0" w:color="000000"/>
                    <w:left w:val="single" w:sz="8" w:space="0" w:color="000000"/>
                    <w:bottom w:val="single" w:sz="8" w:space="0" w:color="000000"/>
                    <w:right w:val="single" w:sz="8" w:space="0" w:color="000000"/>
                  </w:tcBorders>
                  <w:shd w:val="clear" w:color="auto" w:fill="FFFFFF"/>
                  <w:tcMar>
                    <w:left w:w="100" w:type="dxa"/>
                    <w:right w:w="100" w:type="dxa"/>
                  </w:tcMar>
                  <w:vAlign w:val="bottom"/>
                </w:tcPr>
                <w:p w:rsidR="00642161" w:rsidRDefault="00041797">
                  <w:pPr>
                    <w:spacing w:after="0" w:line="240" w:lineRule="auto"/>
                  </w:pPr>
                  <w:r>
                    <w:rPr>
                      <w:rFonts w:ascii="Times New Roman" w:eastAsia="Times New Roman" w:hAnsi="Times New Roman" w:cs="Times New Roman"/>
                      <w:sz w:val="20"/>
                    </w:rPr>
                    <w:t>Программист, инженер, конструктор</w:t>
                  </w:r>
                </w:p>
              </w:tc>
              <w:tc>
                <w:tcPr>
                  <w:tcW w:w="1718" w:type="dxa"/>
                  <w:tcBorders>
                    <w:top w:val="single" w:sz="8" w:space="0" w:color="000000"/>
                    <w:left w:val="single" w:sz="8" w:space="0" w:color="000000"/>
                    <w:bottom w:val="single" w:sz="8" w:space="0" w:color="000000"/>
                    <w:right w:val="single" w:sz="8" w:space="0" w:color="000000"/>
                  </w:tcBorders>
                  <w:shd w:val="clear" w:color="auto" w:fill="FFFFFF"/>
                  <w:tcMar>
                    <w:left w:w="100" w:type="dxa"/>
                    <w:right w:w="100" w:type="dxa"/>
                  </w:tcMar>
                  <w:vAlign w:val="bottom"/>
                </w:tcPr>
                <w:p w:rsidR="00642161" w:rsidRDefault="00041797">
                  <w:pPr>
                    <w:spacing w:after="0" w:line="240" w:lineRule="auto"/>
                  </w:pPr>
                  <w:r>
                    <w:rPr>
                      <w:rFonts w:ascii="Times New Roman" w:eastAsia="Times New Roman" w:hAnsi="Times New Roman" w:cs="Times New Roman"/>
                      <w:sz w:val="20"/>
                    </w:rPr>
                    <w:t xml:space="preserve">Создатель </w:t>
                  </w:r>
                  <w:proofErr w:type="spellStart"/>
                  <w:r>
                    <w:rPr>
                      <w:rFonts w:ascii="Times New Roman" w:eastAsia="Times New Roman" w:hAnsi="Times New Roman" w:cs="Times New Roman"/>
                      <w:sz w:val="20"/>
                    </w:rPr>
                    <w:t>геокупольного</w:t>
                  </w:r>
                  <w:proofErr w:type="spellEnd"/>
                  <w:r>
                    <w:rPr>
                      <w:rFonts w:ascii="Times New Roman" w:eastAsia="Times New Roman" w:hAnsi="Times New Roman" w:cs="Times New Roman"/>
                      <w:sz w:val="20"/>
                    </w:rPr>
                    <w:t xml:space="preserve"> калькулятора для мира на всех языках acidome.com</w:t>
                  </w:r>
                </w:p>
              </w:tc>
            </w:tr>
          </w:tbl>
          <w:p w:rsidR="00642161" w:rsidRDefault="00642161">
            <w:pPr>
              <w:spacing w:after="0" w:line="240" w:lineRule="auto"/>
            </w:pPr>
          </w:p>
        </w:tc>
      </w:tr>
      <w:tr w:rsidR="00642161">
        <w:tblPrEx>
          <w:tblCellMar>
            <w:top w:w="0" w:type="dxa"/>
            <w:bottom w:w="0" w:type="dxa"/>
          </w:tblCellMar>
        </w:tblPrEx>
        <w:trPr>
          <w:trHeight w:val="1"/>
        </w:trPr>
        <w:tc>
          <w:tcPr>
            <w:tcW w:w="9307" w:type="dxa"/>
            <w:gridSpan w:val="3"/>
            <w:tcBorders>
              <w:top w:val="single" w:sz="3" w:space="0" w:color="CCCCCC"/>
              <w:left w:val="single" w:sz="3" w:space="0" w:color="CCCCCC"/>
              <w:bottom w:val="single" w:sz="3" w:space="0" w:color="CCCCCC"/>
              <w:right w:val="single" w:sz="3" w:space="0" w:color="CCCCCC"/>
            </w:tcBorders>
            <w:shd w:val="clear" w:color="000000" w:fill="FFFFFF"/>
            <w:tcMar>
              <w:left w:w="40" w:type="dxa"/>
              <w:right w:w="40" w:type="dxa"/>
            </w:tcMar>
            <w:vAlign w:val="bottom"/>
          </w:tcPr>
          <w:p w:rsidR="00642161" w:rsidRDefault="00041797">
            <w:pPr>
              <w:spacing w:after="0" w:line="276" w:lineRule="auto"/>
              <w:jc w:val="center"/>
            </w:pPr>
            <w:r>
              <w:rPr>
                <w:rFonts w:ascii="Times New Roman" w:eastAsia="Times New Roman" w:hAnsi="Times New Roman" w:cs="Times New Roman"/>
                <w:b/>
                <w:sz w:val="20"/>
              </w:rPr>
              <w:t>Базовая бизнес-идея</w:t>
            </w:r>
          </w:p>
        </w:tc>
      </w:tr>
      <w:tr w:rsidR="00642161">
        <w:tblPrEx>
          <w:tblCellMar>
            <w:top w:w="0" w:type="dxa"/>
            <w:bottom w:w="0" w:type="dxa"/>
          </w:tblCellMar>
        </w:tblPrEx>
        <w:trPr>
          <w:trHeight w:val="1"/>
        </w:trPr>
        <w:tc>
          <w:tcPr>
            <w:tcW w:w="570" w:type="dxa"/>
            <w:tcBorders>
              <w:top w:val="single" w:sz="3" w:space="0" w:color="CCCCCC"/>
              <w:left w:val="single" w:sz="3" w:space="0" w:color="CCCCCC"/>
              <w:bottom w:val="single" w:sz="3" w:space="0" w:color="CCCCCC"/>
              <w:right w:val="single" w:sz="3" w:space="0" w:color="CCCCCC"/>
            </w:tcBorders>
            <w:shd w:val="clear" w:color="000000" w:fill="FFFFFF"/>
            <w:tcMar>
              <w:left w:w="40" w:type="dxa"/>
              <w:right w:w="40" w:type="dxa"/>
            </w:tcMar>
            <w:vAlign w:val="bottom"/>
          </w:tcPr>
          <w:p w:rsidR="00642161" w:rsidRDefault="00041797">
            <w:pPr>
              <w:spacing w:after="0" w:line="276" w:lineRule="auto"/>
              <w:jc w:val="right"/>
            </w:pPr>
            <w:r>
              <w:rPr>
                <w:rFonts w:ascii="Times New Roman" w:eastAsia="Times New Roman" w:hAnsi="Times New Roman" w:cs="Times New Roman"/>
                <w:sz w:val="20"/>
              </w:rPr>
              <w:t>7</w:t>
            </w:r>
          </w:p>
        </w:tc>
        <w:tc>
          <w:tcPr>
            <w:tcW w:w="3255" w:type="dxa"/>
            <w:tcBorders>
              <w:top w:val="single" w:sz="3" w:space="0" w:color="CCCCCC"/>
              <w:left w:val="single" w:sz="3" w:space="0" w:color="CCCCCC"/>
              <w:bottom w:val="single" w:sz="3" w:space="0" w:color="CCCCCC"/>
              <w:right w:val="single" w:sz="3" w:space="0" w:color="CCCCCC"/>
            </w:tcBorders>
            <w:shd w:val="clear" w:color="000000" w:fill="FFFFFF"/>
            <w:tcMar>
              <w:left w:w="40" w:type="dxa"/>
              <w:right w:w="40" w:type="dxa"/>
            </w:tcMar>
            <w:vAlign w:val="bottom"/>
          </w:tcPr>
          <w:p w:rsidR="00642161" w:rsidRDefault="00041797">
            <w:pPr>
              <w:spacing w:after="0" w:line="276" w:lineRule="auto"/>
            </w:pPr>
            <w:r>
              <w:rPr>
                <w:rFonts w:ascii="Times New Roman" w:eastAsia="Times New Roman" w:hAnsi="Times New Roman" w:cs="Times New Roman"/>
                <w:sz w:val="20"/>
              </w:rPr>
              <w:t>Какой продукт (товар/ услуга/ устройство/ ПО/ технология/ процесс и т.д.) будет продаваться</w:t>
            </w:r>
          </w:p>
        </w:tc>
        <w:tc>
          <w:tcPr>
            <w:tcW w:w="5482" w:type="dxa"/>
            <w:tcBorders>
              <w:top w:val="single" w:sz="3" w:space="0" w:color="CCCCCC"/>
              <w:left w:val="single" w:sz="3" w:space="0" w:color="CCCCCC"/>
              <w:bottom w:val="single" w:sz="3" w:space="0" w:color="CCCCCC"/>
              <w:right w:val="single" w:sz="3" w:space="0" w:color="CCCCCC"/>
            </w:tcBorders>
            <w:shd w:val="clear" w:color="000000" w:fill="FFFFFF"/>
            <w:tcMar>
              <w:left w:w="40" w:type="dxa"/>
              <w:right w:w="40" w:type="dxa"/>
            </w:tcMar>
            <w:vAlign w:val="bottom"/>
          </w:tcPr>
          <w:p w:rsidR="00642161" w:rsidRDefault="00041797">
            <w:pPr>
              <w:spacing w:after="0" w:line="276" w:lineRule="auto"/>
              <w:rPr>
                <w:rFonts w:ascii="Times New Roman" w:eastAsia="Times New Roman" w:hAnsi="Times New Roman" w:cs="Times New Roman"/>
                <w:i/>
                <w:sz w:val="20"/>
              </w:rPr>
            </w:pPr>
            <w:proofErr w:type="gramStart"/>
            <w:r>
              <w:rPr>
                <w:rFonts w:ascii="Times New Roman" w:eastAsia="Times New Roman" w:hAnsi="Times New Roman" w:cs="Times New Roman"/>
                <w:sz w:val="20"/>
              </w:rPr>
              <w:t>Быстровозводимые  модульные</w:t>
            </w:r>
            <w:proofErr w:type="gramEnd"/>
            <w:r>
              <w:rPr>
                <w:rFonts w:ascii="Times New Roman" w:eastAsia="Times New Roman" w:hAnsi="Times New Roman" w:cs="Times New Roman"/>
                <w:sz w:val="20"/>
              </w:rPr>
              <w:t xml:space="preserve"> дома и конструкции, производимые  из недефицитных композитных материалов, производить их изготовление -  печать на производстве и  сборку модулей на месте строительства.</w:t>
            </w:r>
          </w:p>
          <w:p w:rsidR="00642161" w:rsidRDefault="00642161">
            <w:pPr>
              <w:spacing w:after="0" w:line="276" w:lineRule="auto"/>
            </w:pPr>
          </w:p>
        </w:tc>
      </w:tr>
      <w:tr w:rsidR="00642161">
        <w:tblPrEx>
          <w:tblCellMar>
            <w:top w:w="0" w:type="dxa"/>
            <w:bottom w:w="0" w:type="dxa"/>
          </w:tblCellMar>
        </w:tblPrEx>
        <w:trPr>
          <w:trHeight w:val="1"/>
        </w:trPr>
        <w:tc>
          <w:tcPr>
            <w:tcW w:w="570" w:type="dxa"/>
            <w:tcBorders>
              <w:top w:val="single" w:sz="3" w:space="0" w:color="CCCCCC"/>
              <w:left w:val="single" w:sz="3" w:space="0" w:color="CCCCCC"/>
              <w:bottom w:val="single" w:sz="3" w:space="0" w:color="CCCCCC"/>
              <w:right w:val="single" w:sz="3" w:space="0" w:color="CCCCCC"/>
            </w:tcBorders>
            <w:shd w:val="clear" w:color="000000" w:fill="FFFFFF"/>
            <w:tcMar>
              <w:left w:w="40" w:type="dxa"/>
              <w:right w:w="40" w:type="dxa"/>
            </w:tcMar>
            <w:vAlign w:val="bottom"/>
          </w:tcPr>
          <w:p w:rsidR="00642161" w:rsidRDefault="00041797">
            <w:pPr>
              <w:spacing w:after="0" w:line="276" w:lineRule="auto"/>
              <w:jc w:val="right"/>
            </w:pPr>
            <w:r>
              <w:rPr>
                <w:rFonts w:ascii="Times New Roman" w:eastAsia="Times New Roman" w:hAnsi="Times New Roman" w:cs="Times New Roman"/>
                <w:sz w:val="20"/>
              </w:rPr>
              <w:lastRenderedPageBreak/>
              <w:t>8</w:t>
            </w:r>
          </w:p>
        </w:tc>
        <w:tc>
          <w:tcPr>
            <w:tcW w:w="3255" w:type="dxa"/>
            <w:tcBorders>
              <w:top w:val="single" w:sz="3" w:space="0" w:color="CCCCCC"/>
              <w:left w:val="single" w:sz="3" w:space="0" w:color="CCCCCC"/>
              <w:bottom w:val="single" w:sz="3" w:space="0" w:color="CCCCCC"/>
              <w:right w:val="single" w:sz="3" w:space="0" w:color="CCCCCC"/>
            </w:tcBorders>
            <w:shd w:val="clear" w:color="000000" w:fill="FFFFFF"/>
            <w:tcMar>
              <w:left w:w="40" w:type="dxa"/>
              <w:right w:w="40" w:type="dxa"/>
            </w:tcMar>
            <w:vAlign w:val="bottom"/>
          </w:tcPr>
          <w:p w:rsidR="00642161" w:rsidRDefault="00041797">
            <w:pPr>
              <w:spacing w:after="0" w:line="276" w:lineRule="auto"/>
            </w:pPr>
            <w:r>
              <w:rPr>
                <w:rFonts w:ascii="Times New Roman" w:eastAsia="Times New Roman" w:hAnsi="Times New Roman" w:cs="Times New Roman"/>
                <w:sz w:val="20"/>
              </w:rPr>
              <w:t>Какую и чью (какого типа потребителей) проблему решает</w:t>
            </w:r>
          </w:p>
        </w:tc>
        <w:tc>
          <w:tcPr>
            <w:tcW w:w="5482" w:type="dxa"/>
            <w:tcBorders>
              <w:top w:val="single" w:sz="3" w:space="0" w:color="CCCCCC"/>
              <w:left w:val="single" w:sz="3" w:space="0" w:color="CCCCCC"/>
              <w:bottom w:val="single" w:sz="3" w:space="0" w:color="CCCCCC"/>
              <w:right w:val="single" w:sz="3" w:space="0" w:color="CCCCCC"/>
            </w:tcBorders>
            <w:shd w:val="clear" w:color="000000" w:fill="FFFFFF"/>
            <w:tcMar>
              <w:left w:w="40" w:type="dxa"/>
              <w:right w:w="40" w:type="dxa"/>
            </w:tcMar>
            <w:vAlign w:val="bottom"/>
          </w:tcPr>
          <w:p w:rsidR="00642161" w:rsidRDefault="00041797">
            <w:pPr>
              <w:spacing w:after="0" w:line="276"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Проектируемые решения /технологии позволяют решать следующие задачи для различных групп пользователей, которыми выступают представители рынков В2G, B2B.</w:t>
            </w:r>
          </w:p>
          <w:p w:rsidR="00642161" w:rsidRDefault="00642161">
            <w:pPr>
              <w:spacing w:after="0" w:line="276" w:lineRule="auto"/>
              <w:rPr>
                <w:rFonts w:ascii="Times New Roman" w:eastAsia="Times New Roman" w:hAnsi="Times New Roman" w:cs="Times New Roman"/>
                <w:color w:val="000000"/>
                <w:sz w:val="20"/>
              </w:rPr>
            </w:pPr>
          </w:p>
          <w:p w:rsidR="00642161" w:rsidRDefault="00041797">
            <w:pPr>
              <w:spacing w:after="0" w:line="276" w:lineRule="auto"/>
              <w:rPr>
                <w:rFonts w:ascii="Times New Roman" w:eastAsia="Times New Roman" w:hAnsi="Times New Roman" w:cs="Times New Roman"/>
                <w:b/>
                <w:color w:val="000000"/>
                <w:sz w:val="20"/>
              </w:rPr>
            </w:pPr>
            <w:r>
              <w:rPr>
                <w:rFonts w:ascii="Times New Roman" w:eastAsia="Times New Roman" w:hAnsi="Times New Roman" w:cs="Times New Roman"/>
                <w:b/>
                <w:color w:val="000000"/>
                <w:sz w:val="20"/>
              </w:rPr>
              <w:t xml:space="preserve">Рынок B2G (целевой </w:t>
            </w:r>
            <w:proofErr w:type="gramStart"/>
            <w:r>
              <w:rPr>
                <w:rFonts w:ascii="Times New Roman" w:eastAsia="Times New Roman" w:hAnsi="Times New Roman" w:cs="Times New Roman"/>
                <w:b/>
                <w:color w:val="000000"/>
                <w:sz w:val="20"/>
              </w:rPr>
              <w:t>рынок)  представлен</w:t>
            </w:r>
            <w:proofErr w:type="gramEnd"/>
            <w:r>
              <w:rPr>
                <w:rFonts w:ascii="Times New Roman" w:eastAsia="Times New Roman" w:hAnsi="Times New Roman" w:cs="Times New Roman"/>
                <w:b/>
                <w:color w:val="000000"/>
                <w:sz w:val="20"/>
              </w:rPr>
              <w:t xml:space="preserve"> следующими сегментами:</w:t>
            </w:r>
          </w:p>
          <w:p w:rsidR="00642161" w:rsidRDefault="00041797">
            <w:pPr>
              <w:spacing w:after="0" w:line="276"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 1. </w:t>
            </w:r>
            <w:r>
              <w:rPr>
                <w:rFonts w:ascii="Times New Roman" w:eastAsia="Times New Roman" w:hAnsi="Times New Roman" w:cs="Times New Roman"/>
                <w:color w:val="000000"/>
                <w:sz w:val="20"/>
              </w:rPr>
              <w:t xml:space="preserve">Министерство социальной защиты; речь идет </w:t>
            </w:r>
            <w:proofErr w:type="gramStart"/>
            <w:r>
              <w:rPr>
                <w:rFonts w:ascii="Times New Roman" w:eastAsia="Times New Roman" w:hAnsi="Times New Roman" w:cs="Times New Roman"/>
                <w:color w:val="000000"/>
                <w:sz w:val="20"/>
              </w:rPr>
              <w:t>о  реализации</w:t>
            </w:r>
            <w:proofErr w:type="gramEnd"/>
            <w:r>
              <w:rPr>
                <w:rFonts w:ascii="Times New Roman" w:eastAsia="Times New Roman" w:hAnsi="Times New Roman" w:cs="Times New Roman"/>
                <w:color w:val="000000"/>
                <w:sz w:val="20"/>
              </w:rPr>
              <w:t xml:space="preserve"> госпрограмм по предоставлению жилья многодетным семьям и переселенцам.</w:t>
            </w:r>
          </w:p>
          <w:p w:rsidR="00642161" w:rsidRDefault="00041797">
            <w:pPr>
              <w:spacing w:after="0" w:line="276"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 2. Министерство строительства -   реализация государственных программ по жилищным субсидиям и реализация проектов «</w:t>
            </w:r>
            <w:proofErr w:type="spellStart"/>
            <w:r>
              <w:rPr>
                <w:rFonts w:ascii="Times New Roman" w:eastAsia="Times New Roman" w:hAnsi="Times New Roman" w:cs="Times New Roman"/>
                <w:color w:val="000000"/>
                <w:sz w:val="20"/>
              </w:rPr>
              <w:t>Деурбанизация</w:t>
            </w:r>
            <w:proofErr w:type="spellEnd"/>
            <w:r>
              <w:rPr>
                <w:rFonts w:ascii="Times New Roman" w:eastAsia="Times New Roman" w:hAnsi="Times New Roman" w:cs="Times New Roman"/>
                <w:color w:val="000000"/>
                <w:sz w:val="20"/>
              </w:rPr>
              <w:t>», «Локальная экономика»</w:t>
            </w:r>
          </w:p>
          <w:p w:rsidR="00642161" w:rsidRDefault="00041797">
            <w:pPr>
              <w:spacing w:after="0" w:line="276"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3. Администрация города, поселения, (населенного пункта) – реализация административной помощи в случаях экстренных ситуаций, реализация федеральных программ и национальных проектов </w:t>
            </w:r>
          </w:p>
          <w:p w:rsidR="00642161" w:rsidRDefault="00642161">
            <w:pPr>
              <w:spacing w:after="0" w:line="276" w:lineRule="auto"/>
              <w:rPr>
                <w:rFonts w:ascii="Times New Roman" w:eastAsia="Times New Roman" w:hAnsi="Times New Roman" w:cs="Times New Roman"/>
                <w:color w:val="000000"/>
                <w:sz w:val="20"/>
              </w:rPr>
            </w:pPr>
          </w:p>
          <w:p w:rsidR="00642161" w:rsidRDefault="00041797">
            <w:pPr>
              <w:spacing w:after="0" w:line="276"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Речь, в том числе может идти о возможности в рам</w:t>
            </w:r>
            <w:r>
              <w:rPr>
                <w:rFonts w:ascii="Times New Roman" w:eastAsia="Times New Roman" w:hAnsi="Times New Roman" w:cs="Times New Roman"/>
                <w:color w:val="000000"/>
                <w:sz w:val="20"/>
              </w:rPr>
              <w:t xml:space="preserve">ках проектного </w:t>
            </w:r>
            <w:proofErr w:type="gramStart"/>
            <w:r>
              <w:rPr>
                <w:rFonts w:ascii="Times New Roman" w:eastAsia="Times New Roman" w:hAnsi="Times New Roman" w:cs="Times New Roman"/>
                <w:color w:val="000000"/>
                <w:sz w:val="20"/>
              </w:rPr>
              <w:t xml:space="preserve">решения,   </w:t>
            </w:r>
            <w:proofErr w:type="gramEnd"/>
            <w:r>
              <w:rPr>
                <w:rFonts w:ascii="Times New Roman" w:eastAsia="Times New Roman" w:hAnsi="Times New Roman" w:cs="Times New Roman"/>
                <w:color w:val="000000"/>
                <w:sz w:val="20"/>
              </w:rPr>
              <w:t>возведения  вертикальных ферм, что может помочь решению задачи по  снабжению продуктами локальных поселений (например, территорий Крайнего Севера; урбанизированных территорий (ЦФО)); создание новых рабочих мест;  созданию локальны</w:t>
            </w:r>
            <w:r>
              <w:rPr>
                <w:rFonts w:ascii="Times New Roman" w:eastAsia="Times New Roman" w:hAnsi="Times New Roman" w:cs="Times New Roman"/>
                <w:color w:val="000000"/>
                <w:sz w:val="20"/>
              </w:rPr>
              <w:t>х  производственных объектов / бизнесов; комфортная  реализация программы «</w:t>
            </w:r>
            <w:proofErr w:type="spellStart"/>
            <w:r>
              <w:rPr>
                <w:rFonts w:ascii="Times New Roman" w:eastAsia="Times New Roman" w:hAnsi="Times New Roman" w:cs="Times New Roman"/>
                <w:color w:val="000000"/>
                <w:sz w:val="20"/>
              </w:rPr>
              <w:t>Деурбанизация</w:t>
            </w:r>
            <w:proofErr w:type="spellEnd"/>
            <w:r>
              <w:rPr>
                <w:rFonts w:ascii="Times New Roman" w:eastAsia="Times New Roman" w:hAnsi="Times New Roman" w:cs="Times New Roman"/>
                <w:color w:val="000000"/>
                <w:sz w:val="20"/>
              </w:rPr>
              <w:t>»</w:t>
            </w:r>
          </w:p>
          <w:p w:rsidR="00642161" w:rsidRDefault="00041797">
            <w:pPr>
              <w:spacing w:after="0" w:line="276"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Для </w:t>
            </w:r>
            <w:proofErr w:type="gramStart"/>
            <w:r>
              <w:rPr>
                <w:rFonts w:ascii="Times New Roman" w:eastAsia="Times New Roman" w:hAnsi="Times New Roman" w:cs="Times New Roman"/>
                <w:color w:val="000000"/>
                <w:sz w:val="20"/>
              </w:rPr>
              <w:t>рынка  B</w:t>
            </w:r>
            <w:proofErr w:type="gramEnd"/>
            <w:r>
              <w:rPr>
                <w:rFonts w:ascii="Times New Roman" w:eastAsia="Times New Roman" w:hAnsi="Times New Roman" w:cs="Times New Roman"/>
                <w:color w:val="000000"/>
                <w:sz w:val="20"/>
              </w:rPr>
              <w:t>2G интересны решения по  созданию новых рабочих мест, реализации социальных проектов; решении проблемы миграции</w:t>
            </w:r>
          </w:p>
          <w:p w:rsidR="00642161" w:rsidRDefault="00642161">
            <w:pPr>
              <w:spacing w:after="0" w:line="276" w:lineRule="auto"/>
              <w:rPr>
                <w:rFonts w:ascii="Times New Roman" w:eastAsia="Times New Roman" w:hAnsi="Times New Roman" w:cs="Times New Roman"/>
                <w:color w:val="000000"/>
                <w:sz w:val="20"/>
                <w:shd w:val="clear" w:color="auto" w:fill="00FF00"/>
              </w:rPr>
            </w:pPr>
          </w:p>
          <w:p w:rsidR="00642161" w:rsidRDefault="00041797">
            <w:pPr>
              <w:spacing w:after="0" w:line="276" w:lineRule="auto"/>
              <w:rPr>
                <w:rFonts w:ascii="Times New Roman" w:eastAsia="Times New Roman" w:hAnsi="Times New Roman" w:cs="Times New Roman"/>
                <w:b/>
                <w:color w:val="000000"/>
                <w:sz w:val="20"/>
              </w:rPr>
            </w:pPr>
            <w:r>
              <w:rPr>
                <w:rFonts w:ascii="Times New Roman" w:eastAsia="Times New Roman" w:hAnsi="Times New Roman" w:cs="Times New Roman"/>
                <w:b/>
                <w:color w:val="000000"/>
                <w:sz w:val="20"/>
              </w:rPr>
              <w:t>Рынок B2В представлен следующими сегмента</w:t>
            </w:r>
            <w:r>
              <w:rPr>
                <w:rFonts w:ascii="Times New Roman" w:eastAsia="Times New Roman" w:hAnsi="Times New Roman" w:cs="Times New Roman"/>
                <w:b/>
                <w:color w:val="000000"/>
                <w:sz w:val="20"/>
              </w:rPr>
              <w:t>ми:</w:t>
            </w:r>
          </w:p>
          <w:p w:rsidR="00642161" w:rsidRDefault="00642161">
            <w:pPr>
              <w:spacing w:after="0" w:line="276" w:lineRule="auto"/>
              <w:rPr>
                <w:rFonts w:ascii="Times New Roman" w:eastAsia="Times New Roman" w:hAnsi="Times New Roman" w:cs="Times New Roman"/>
                <w:color w:val="000000"/>
                <w:sz w:val="20"/>
                <w:shd w:val="clear" w:color="auto" w:fill="00FF00"/>
              </w:rPr>
            </w:pPr>
          </w:p>
          <w:p w:rsidR="00642161" w:rsidRDefault="00041797">
            <w:pPr>
              <w:spacing w:after="0" w:line="276"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1. </w:t>
            </w:r>
            <w:proofErr w:type="gramStart"/>
            <w:r>
              <w:rPr>
                <w:rFonts w:ascii="Times New Roman" w:eastAsia="Times New Roman" w:hAnsi="Times New Roman" w:cs="Times New Roman"/>
                <w:color w:val="000000"/>
                <w:sz w:val="20"/>
              </w:rPr>
              <w:t>Представители  строительной</w:t>
            </w:r>
            <w:proofErr w:type="gramEnd"/>
            <w:r>
              <w:rPr>
                <w:rFonts w:ascii="Times New Roman" w:eastAsia="Times New Roman" w:hAnsi="Times New Roman" w:cs="Times New Roman"/>
                <w:color w:val="000000"/>
                <w:sz w:val="20"/>
              </w:rPr>
              <w:t xml:space="preserve"> отрасли – для них интерес представляют  возможности: </w:t>
            </w:r>
          </w:p>
          <w:p w:rsidR="00642161" w:rsidRDefault="00041797">
            <w:pPr>
              <w:spacing w:after="0" w:line="276"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 – возведения зданий с минимальными затратами, </w:t>
            </w:r>
          </w:p>
          <w:p w:rsidR="00642161" w:rsidRDefault="00041797">
            <w:pPr>
              <w:spacing w:after="0" w:line="276"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в том числе решение проблемы нехватки квалифицированной рабочей силы, </w:t>
            </w:r>
          </w:p>
          <w:p w:rsidR="00642161" w:rsidRDefault="00041797">
            <w:pPr>
              <w:spacing w:after="0" w:line="276"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своевременная сдача строительных объектов,</w:t>
            </w:r>
          </w:p>
          <w:p w:rsidR="00642161" w:rsidRDefault="00041797">
            <w:pPr>
              <w:spacing w:after="0" w:line="276"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 xml:space="preserve">экономия на этапах строительства и эксплуатации; </w:t>
            </w:r>
          </w:p>
          <w:p w:rsidR="00642161" w:rsidRDefault="00041797">
            <w:pPr>
              <w:spacing w:after="0" w:line="276"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 возможность реализации уникальных характеристики – </w:t>
            </w:r>
            <w:proofErr w:type="spellStart"/>
            <w:proofErr w:type="gramStart"/>
            <w:r>
              <w:rPr>
                <w:rFonts w:ascii="Times New Roman" w:eastAsia="Times New Roman" w:hAnsi="Times New Roman" w:cs="Times New Roman"/>
                <w:color w:val="000000"/>
                <w:sz w:val="20"/>
              </w:rPr>
              <w:t>экологичность</w:t>
            </w:r>
            <w:proofErr w:type="spellEnd"/>
            <w:r>
              <w:rPr>
                <w:rFonts w:ascii="Times New Roman" w:eastAsia="Times New Roman" w:hAnsi="Times New Roman" w:cs="Times New Roman"/>
                <w:color w:val="000000"/>
                <w:sz w:val="20"/>
              </w:rPr>
              <w:t xml:space="preserve"> ,</w:t>
            </w:r>
            <w:proofErr w:type="gramEnd"/>
            <w:r>
              <w:rPr>
                <w:rFonts w:ascii="Times New Roman" w:eastAsia="Times New Roman" w:hAnsi="Times New Roman" w:cs="Times New Roman"/>
                <w:color w:val="000000"/>
                <w:sz w:val="20"/>
              </w:rPr>
              <w:t xml:space="preserve"> теплоемкость, что дает </w:t>
            </w:r>
            <w:proofErr w:type="spellStart"/>
            <w:r>
              <w:rPr>
                <w:rFonts w:ascii="Times New Roman" w:eastAsia="Times New Roman" w:hAnsi="Times New Roman" w:cs="Times New Roman"/>
                <w:color w:val="000000"/>
                <w:sz w:val="20"/>
              </w:rPr>
              <w:t>ркдеит</w:t>
            </w:r>
            <w:proofErr w:type="spellEnd"/>
            <w:r>
              <w:rPr>
                <w:rFonts w:ascii="Times New Roman" w:eastAsia="Times New Roman" w:hAnsi="Times New Roman" w:cs="Times New Roman"/>
                <w:color w:val="000000"/>
                <w:sz w:val="20"/>
              </w:rPr>
              <w:t xml:space="preserve"> с низкой ставкой, поскольку удовлетворяет </w:t>
            </w:r>
            <w:proofErr w:type="spellStart"/>
            <w:r>
              <w:rPr>
                <w:rFonts w:ascii="Times New Roman" w:eastAsia="Times New Roman" w:hAnsi="Times New Roman" w:cs="Times New Roman"/>
                <w:color w:val="000000"/>
                <w:sz w:val="20"/>
              </w:rPr>
              <w:t>Esg</w:t>
            </w:r>
            <w:proofErr w:type="spellEnd"/>
            <w:r>
              <w:rPr>
                <w:rFonts w:ascii="Times New Roman" w:eastAsia="Times New Roman" w:hAnsi="Times New Roman" w:cs="Times New Roman"/>
                <w:color w:val="000000"/>
                <w:sz w:val="20"/>
              </w:rPr>
              <w:t>.</w:t>
            </w:r>
          </w:p>
          <w:p w:rsidR="00642161" w:rsidRDefault="00642161">
            <w:pPr>
              <w:spacing w:after="0" w:line="276" w:lineRule="auto"/>
              <w:rPr>
                <w:rFonts w:ascii="Times New Roman" w:eastAsia="Times New Roman" w:hAnsi="Times New Roman" w:cs="Times New Roman"/>
                <w:color w:val="000000"/>
                <w:sz w:val="20"/>
              </w:rPr>
            </w:pPr>
          </w:p>
          <w:p w:rsidR="00642161" w:rsidRDefault="00041797">
            <w:pPr>
              <w:spacing w:after="0" w:line="276"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2.  Представители </w:t>
            </w:r>
            <w:proofErr w:type="spellStart"/>
            <w:r>
              <w:rPr>
                <w:rFonts w:ascii="Times New Roman" w:eastAsia="Times New Roman" w:hAnsi="Times New Roman" w:cs="Times New Roman"/>
                <w:color w:val="000000"/>
                <w:sz w:val="20"/>
              </w:rPr>
              <w:t>деревообрабытавющей</w:t>
            </w:r>
            <w:proofErr w:type="spellEnd"/>
            <w:r>
              <w:rPr>
                <w:rFonts w:ascii="Times New Roman" w:eastAsia="Times New Roman" w:hAnsi="Times New Roman" w:cs="Times New Roman"/>
                <w:color w:val="000000"/>
                <w:sz w:val="20"/>
              </w:rPr>
              <w:t xml:space="preserve"> </w:t>
            </w:r>
            <w:proofErr w:type="gramStart"/>
            <w:r>
              <w:rPr>
                <w:rFonts w:ascii="Times New Roman" w:eastAsia="Times New Roman" w:hAnsi="Times New Roman" w:cs="Times New Roman"/>
                <w:color w:val="000000"/>
                <w:sz w:val="20"/>
              </w:rPr>
              <w:t>отрасли ,</w:t>
            </w:r>
            <w:proofErr w:type="gramEnd"/>
            <w:r>
              <w:rPr>
                <w:rFonts w:ascii="Times New Roman" w:eastAsia="Times New Roman" w:hAnsi="Times New Roman" w:cs="Times New Roman"/>
                <w:color w:val="000000"/>
                <w:sz w:val="20"/>
              </w:rPr>
              <w:t xml:space="preserve"> с задачами </w:t>
            </w:r>
            <w:r>
              <w:rPr>
                <w:rFonts w:ascii="Times New Roman" w:eastAsia="Times New Roman" w:hAnsi="Times New Roman" w:cs="Times New Roman"/>
                <w:color w:val="000000"/>
                <w:sz w:val="20"/>
              </w:rPr>
              <w:t xml:space="preserve"> минимизации затрат на утилизацию отходов производства, </w:t>
            </w:r>
          </w:p>
          <w:p w:rsidR="00642161" w:rsidRDefault="00041797">
            <w:pPr>
              <w:spacing w:after="0" w:line="276"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поскольку щепа является основным сырьем в производстве </w:t>
            </w:r>
            <w:proofErr w:type="spellStart"/>
            <w:r>
              <w:rPr>
                <w:rFonts w:ascii="Times New Roman" w:eastAsia="Times New Roman" w:hAnsi="Times New Roman" w:cs="Times New Roman"/>
                <w:color w:val="000000"/>
                <w:sz w:val="20"/>
              </w:rPr>
              <w:t>арболита</w:t>
            </w:r>
            <w:proofErr w:type="spellEnd"/>
            <w:r>
              <w:rPr>
                <w:rFonts w:ascii="Times New Roman" w:eastAsia="Times New Roman" w:hAnsi="Times New Roman" w:cs="Times New Roman"/>
                <w:color w:val="000000"/>
                <w:sz w:val="20"/>
              </w:rPr>
              <w:t xml:space="preserve">.  </w:t>
            </w:r>
          </w:p>
          <w:p w:rsidR="00642161" w:rsidRDefault="00642161">
            <w:pPr>
              <w:spacing w:after="0" w:line="276" w:lineRule="auto"/>
              <w:rPr>
                <w:rFonts w:ascii="Times New Roman" w:eastAsia="Times New Roman" w:hAnsi="Times New Roman" w:cs="Times New Roman"/>
                <w:color w:val="000000"/>
                <w:sz w:val="20"/>
                <w:shd w:val="clear" w:color="auto" w:fill="00FF00"/>
              </w:rPr>
            </w:pPr>
          </w:p>
          <w:p w:rsidR="00642161" w:rsidRDefault="00041797">
            <w:pPr>
              <w:spacing w:after="0" w:line="276"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3. Представители </w:t>
            </w:r>
            <w:proofErr w:type="spellStart"/>
            <w:r>
              <w:rPr>
                <w:rFonts w:ascii="Times New Roman" w:eastAsia="Times New Roman" w:hAnsi="Times New Roman" w:cs="Times New Roman"/>
                <w:color w:val="000000"/>
                <w:sz w:val="20"/>
              </w:rPr>
              <w:t>гостинично</w:t>
            </w:r>
            <w:proofErr w:type="spellEnd"/>
            <w:r>
              <w:rPr>
                <w:rFonts w:ascii="Times New Roman" w:eastAsia="Times New Roman" w:hAnsi="Times New Roman" w:cs="Times New Roman"/>
                <w:color w:val="000000"/>
                <w:sz w:val="20"/>
              </w:rPr>
              <w:t xml:space="preserve">-туристической отрасли – интерес </w:t>
            </w:r>
            <w:proofErr w:type="gramStart"/>
            <w:r>
              <w:rPr>
                <w:rFonts w:ascii="Times New Roman" w:eastAsia="Times New Roman" w:hAnsi="Times New Roman" w:cs="Times New Roman"/>
                <w:color w:val="000000"/>
                <w:sz w:val="20"/>
              </w:rPr>
              <w:t>представляет  возможность</w:t>
            </w:r>
            <w:proofErr w:type="gramEnd"/>
            <w:r>
              <w:rPr>
                <w:rFonts w:ascii="Times New Roman" w:eastAsia="Times New Roman" w:hAnsi="Times New Roman" w:cs="Times New Roman"/>
                <w:color w:val="000000"/>
                <w:sz w:val="20"/>
              </w:rPr>
              <w:t xml:space="preserve"> возведения зданий и номерного фонда ; проекти</w:t>
            </w:r>
            <w:r>
              <w:rPr>
                <w:rFonts w:ascii="Times New Roman" w:eastAsia="Times New Roman" w:hAnsi="Times New Roman" w:cs="Times New Roman"/>
                <w:color w:val="000000"/>
                <w:sz w:val="20"/>
              </w:rPr>
              <w:t>руемая технология дает возможность экономии от 50%.</w:t>
            </w:r>
          </w:p>
          <w:p w:rsidR="00642161" w:rsidRDefault="00642161">
            <w:pPr>
              <w:spacing w:after="0" w:line="276" w:lineRule="auto"/>
              <w:rPr>
                <w:rFonts w:ascii="Times New Roman" w:eastAsia="Times New Roman" w:hAnsi="Times New Roman" w:cs="Times New Roman"/>
                <w:color w:val="000000"/>
                <w:sz w:val="20"/>
                <w:shd w:val="clear" w:color="auto" w:fill="00FF00"/>
              </w:rPr>
            </w:pPr>
          </w:p>
          <w:p w:rsidR="00642161" w:rsidRDefault="00041797">
            <w:pPr>
              <w:spacing w:after="0" w:line="276"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lastRenderedPageBreak/>
              <w:t xml:space="preserve">Для представителей бизнеса интерес проектируемого решения представляет исходя из возможности экономии возведения и </w:t>
            </w:r>
            <w:proofErr w:type="spellStart"/>
            <w:r>
              <w:rPr>
                <w:rFonts w:ascii="Times New Roman" w:eastAsia="Times New Roman" w:hAnsi="Times New Roman" w:cs="Times New Roman"/>
                <w:color w:val="000000"/>
                <w:sz w:val="20"/>
              </w:rPr>
              <w:t>эксплутации</w:t>
            </w:r>
            <w:proofErr w:type="spellEnd"/>
            <w:r>
              <w:rPr>
                <w:rFonts w:ascii="Times New Roman" w:eastAsia="Times New Roman" w:hAnsi="Times New Roman" w:cs="Times New Roman"/>
                <w:color w:val="000000"/>
                <w:sz w:val="20"/>
              </w:rPr>
              <w:t xml:space="preserve"> </w:t>
            </w:r>
            <w:proofErr w:type="gramStart"/>
            <w:r>
              <w:rPr>
                <w:rFonts w:ascii="Times New Roman" w:eastAsia="Times New Roman" w:hAnsi="Times New Roman" w:cs="Times New Roman"/>
                <w:color w:val="000000"/>
                <w:sz w:val="20"/>
              </w:rPr>
              <w:t>объекта  -</w:t>
            </w:r>
            <w:proofErr w:type="gramEnd"/>
            <w:r>
              <w:rPr>
                <w:rFonts w:ascii="Times New Roman" w:eastAsia="Times New Roman" w:hAnsi="Times New Roman" w:cs="Times New Roman"/>
                <w:color w:val="000000"/>
                <w:sz w:val="20"/>
              </w:rPr>
              <w:t xml:space="preserve"> до 50% средств. </w:t>
            </w:r>
          </w:p>
          <w:p w:rsidR="00642161" w:rsidRDefault="00642161">
            <w:pPr>
              <w:spacing w:after="0" w:line="276" w:lineRule="auto"/>
              <w:rPr>
                <w:rFonts w:ascii="Times New Roman" w:eastAsia="Times New Roman" w:hAnsi="Times New Roman" w:cs="Times New Roman"/>
                <w:color w:val="000000"/>
                <w:sz w:val="20"/>
              </w:rPr>
            </w:pPr>
          </w:p>
          <w:p w:rsidR="00642161" w:rsidRDefault="00041797">
            <w:pPr>
              <w:spacing w:after="0" w:line="276" w:lineRule="auto"/>
              <w:rPr>
                <w:rFonts w:ascii="Times New Roman" w:eastAsia="Times New Roman" w:hAnsi="Times New Roman" w:cs="Times New Roman"/>
                <w:color w:val="000000"/>
                <w:sz w:val="20"/>
              </w:rPr>
            </w:pPr>
            <w:r>
              <w:rPr>
                <w:rFonts w:ascii="Times New Roman" w:eastAsia="Times New Roman" w:hAnsi="Times New Roman" w:cs="Times New Roman"/>
                <w:b/>
                <w:color w:val="000000"/>
                <w:sz w:val="20"/>
              </w:rPr>
              <w:t xml:space="preserve">Рынок B2С </w:t>
            </w:r>
            <w:r>
              <w:rPr>
                <w:rFonts w:ascii="Times New Roman" w:eastAsia="Times New Roman" w:hAnsi="Times New Roman" w:cs="Times New Roman"/>
                <w:color w:val="000000"/>
                <w:sz w:val="20"/>
              </w:rPr>
              <w:t>- физические лица, заинтересованные в</w:t>
            </w:r>
            <w:r>
              <w:rPr>
                <w:rFonts w:ascii="Times New Roman" w:eastAsia="Times New Roman" w:hAnsi="Times New Roman" w:cs="Times New Roman"/>
                <w:color w:val="000000"/>
                <w:sz w:val="20"/>
              </w:rPr>
              <w:t xml:space="preserve"> строительстве жилых домов, дач и коттеджей.</w:t>
            </w:r>
          </w:p>
          <w:p w:rsidR="00642161" w:rsidRDefault="00041797">
            <w:pPr>
              <w:spacing w:after="0" w:line="276"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Для данного </w:t>
            </w:r>
            <w:proofErr w:type="gramStart"/>
            <w:r>
              <w:rPr>
                <w:rFonts w:ascii="Times New Roman" w:eastAsia="Times New Roman" w:hAnsi="Times New Roman" w:cs="Times New Roman"/>
                <w:color w:val="000000"/>
                <w:sz w:val="20"/>
              </w:rPr>
              <w:t>сегмента  проектируемое</w:t>
            </w:r>
            <w:proofErr w:type="gramEnd"/>
            <w:r>
              <w:rPr>
                <w:rFonts w:ascii="Times New Roman" w:eastAsia="Times New Roman" w:hAnsi="Times New Roman" w:cs="Times New Roman"/>
                <w:color w:val="000000"/>
                <w:sz w:val="20"/>
              </w:rPr>
              <w:t xml:space="preserve"> решение – это возможность недорогого и быстрого строительства с минимальными  трудовыми и временными затратами</w:t>
            </w:r>
          </w:p>
          <w:p w:rsidR="00642161" w:rsidRDefault="00642161">
            <w:pPr>
              <w:spacing w:after="0" w:line="276" w:lineRule="auto"/>
            </w:pPr>
          </w:p>
        </w:tc>
      </w:tr>
      <w:tr w:rsidR="00642161">
        <w:tblPrEx>
          <w:tblCellMar>
            <w:top w:w="0" w:type="dxa"/>
            <w:bottom w:w="0" w:type="dxa"/>
          </w:tblCellMar>
        </w:tblPrEx>
        <w:trPr>
          <w:trHeight w:val="1"/>
        </w:trPr>
        <w:tc>
          <w:tcPr>
            <w:tcW w:w="570" w:type="dxa"/>
            <w:tcBorders>
              <w:top w:val="single" w:sz="3" w:space="0" w:color="CCCCCC"/>
              <w:left w:val="single" w:sz="3" w:space="0" w:color="CCCCCC"/>
              <w:bottom w:val="single" w:sz="3" w:space="0" w:color="CCCCCC"/>
              <w:right w:val="single" w:sz="3" w:space="0" w:color="CCCCCC"/>
            </w:tcBorders>
            <w:shd w:val="clear" w:color="000000" w:fill="FFFFFF"/>
            <w:tcMar>
              <w:left w:w="40" w:type="dxa"/>
              <w:right w:w="40" w:type="dxa"/>
            </w:tcMar>
            <w:vAlign w:val="bottom"/>
          </w:tcPr>
          <w:p w:rsidR="00642161" w:rsidRDefault="00041797">
            <w:pPr>
              <w:spacing w:after="0" w:line="276" w:lineRule="auto"/>
              <w:jc w:val="right"/>
            </w:pPr>
            <w:r>
              <w:rPr>
                <w:rFonts w:ascii="Times New Roman" w:eastAsia="Times New Roman" w:hAnsi="Times New Roman" w:cs="Times New Roman"/>
                <w:sz w:val="20"/>
              </w:rPr>
              <w:lastRenderedPageBreak/>
              <w:t>9</w:t>
            </w:r>
          </w:p>
        </w:tc>
        <w:tc>
          <w:tcPr>
            <w:tcW w:w="3255" w:type="dxa"/>
            <w:tcBorders>
              <w:top w:val="single" w:sz="3" w:space="0" w:color="CCCCCC"/>
              <w:left w:val="single" w:sz="3" w:space="0" w:color="CCCCCC"/>
              <w:bottom w:val="single" w:sz="3" w:space="0" w:color="CCCCCC"/>
              <w:right w:val="single" w:sz="3" w:space="0" w:color="CCCCCC"/>
            </w:tcBorders>
            <w:shd w:val="clear" w:color="000000" w:fill="FFFFFF"/>
            <w:tcMar>
              <w:left w:w="40" w:type="dxa"/>
              <w:right w:w="40" w:type="dxa"/>
            </w:tcMar>
            <w:vAlign w:val="bottom"/>
          </w:tcPr>
          <w:p w:rsidR="00642161" w:rsidRDefault="00041797">
            <w:pPr>
              <w:spacing w:after="0" w:line="276" w:lineRule="auto"/>
            </w:pPr>
            <w:r>
              <w:rPr>
                <w:rFonts w:ascii="Times New Roman" w:eastAsia="Times New Roman" w:hAnsi="Times New Roman" w:cs="Times New Roman"/>
                <w:sz w:val="20"/>
              </w:rPr>
              <w:t>Потенциальные потребительские сегменты</w:t>
            </w:r>
          </w:p>
        </w:tc>
        <w:tc>
          <w:tcPr>
            <w:tcW w:w="5482" w:type="dxa"/>
            <w:tcBorders>
              <w:top w:val="single" w:sz="3" w:space="0" w:color="CCCCCC"/>
              <w:left w:val="single" w:sz="3" w:space="0" w:color="CCCCCC"/>
              <w:bottom w:val="single" w:sz="3" w:space="0" w:color="CCCCCC"/>
              <w:right w:val="single" w:sz="3" w:space="0" w:color="CCCCCC"/>
            </w:tcBorders>
            <w:shd w:val="clear" w:color="000000" w:fill="FFFFFF"/>
            <w:tcMar>
              <w:left w:w="40" w:type="dxa"/>
              <w:right w:w="40" w:type="dxa"/>
            </w:tcMar>
            <w:vAlign w:val="bottom"/>
          </w:tcPr>
          <w:p w:rsidR="00642161" w:rsidRDefault="00642161">
            <w:pPr>
              <w:spacing w:after="0" w:line="253" w:lineRule="auto"/>
              <w:rPr>
                <w:rFonts w:ascii="Times New Roman" w:eastAsia="Times New Roman" w:hAnsi="Times New Roman" w:cs="Times New Roman"/>
                <w:color w:val="000000"/>
                <w:sz w:val="20"/>
              </w:rPr>
            </w:pPr>
          </w:p>
          <w:p w:rsidR="00642161" w:rsidRDefault="00041797">
            <w:pPr>
              <w:spacing w:after="0" w:line="276" w:lineRule="auto"/>
              <w:rPr>
                <w:rFonts w:ascii="Times New Roman" w:eastAsia="Times New Roman" w:hAnsi="Times New Roman" w:cs="Times New Roman"/>
                <w:b/>
                <w:color w:val="000000"/>
                <w:sz w:val="20"/>
              </w:rPr>
            </w:pPr>
            <w:r>
              <w:rPr>
                <w:rFonts w:ascii="Times New Roman" w:eastAsia="Times New Roman" w:hAnsi="Times New Roman" w:cs="Times New Roman"/>
                <w:b/>
                <w:color w:val="000000"/>
                <w:sz w:val="20"/>
              </w:rPr>
              <w:t>Рынок B2G</w:t>
            </w:r>
          </w:p>
          <w:p w:rsidR="00642161" w:rsidRDefault="00041797">
            <w:pPr>
              <w:spacing w:after="0" w:line="276"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 xml:space="preserve">Министерство социальной защиты </w:t>
            </w:r>
          </w:p>
          <w:p w:rsidR="00642161" w:rsidRDefault="00041797">
            <w:pPr>
              <w:spacing w:after="0" w:line="276"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  Министерство строительства -   </w:t>
            </w:r>
          </w:p>
          <w:p w:rsidR="00642161" w:rsidRDefault="00041797">
            <w:pPr>
              <w:spacing w:after="0" w:line="276"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Администрация города, поселения, (населенного пункта) </w:t>
            </w:r>
          </w:p>
          <w:p w:rsidR="00642161" w:rsidRDefault="00642161">
            <w:pPr>
              <w:spacing w:after="0" w:line="253" w:lineRule="auto"/>
              <w:rPr>
                <w:rFonts w:ascii="Times New Roman" w:eastAsia="Times New Roman" w:hAnsi="Times New Roman" w:cs="Times New Roman"/>
                <w:color w:val="000000"/>
                <w:sz w:val="20"/>
              </w:rPr>
            </w:pPr>
          </w:p>
          <w:p w:rsidR="00642161" w:rsidRDefault="00041797">
            <w:pPr>
              <w:spacing w:after="0" w:line="253"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Рынок B2С</w:t>
            </w:r>
            <w:r>
              <w:rPr>
                <w:rFonts w:ascii="Times New Roman" w:eastAsia="Times New Roman" w:hAnsi="Times New Roman" w:cs="Times New Roman"/>
                <w:b/>
                <w:color w:val="000000"/>
                <w:sz w:val="20"/>
              </w:rPr>
              <w:t xml:space="preserve"> </w:t>
            </w:r>
            <w:r>
              <w:rPr>
                <w:rFonts w:ascii="Times New Roman" w:eastAsia="Times New Roman" w:hAnsi="Times New Roman" w:cs="Times New Roman"/>
                <w:color w:val="000000"/>
                <w:sz w:val="20"/>
              </w:rPr>
              <w:t>- физические лица, заинтересованные в строительстве жилых домов, дач и коттеджей</w:t>
            </w:r>
          </w:p>
          <w:p w:rsidR="00642161" w:rsidRDefault="00642161">
            <w:pPr>
              <w:spacing w:after="0" w:line="253" w:lineRule="auto"/>
              <w:rPr>
                <w:rFonts w:ascii="Times New Roman" w:eastAsia="Times New Roman" w:hAnsi="Times New Roman" w:cs="Times New Roman"/>
                <w:color w:val="000000"/>
                <w:sz w:val="20"/>
                <w:shd w:val="clear" w:color="auto" w:fill="00FF00"/>
              </w:rPr>
            </w:pPr>
          </w:p>
          <w:p w:rsidR="00642161" w:rsidRDefault="00041797">
            <w:pPr>
              <w:spacing w:after="0" w:line="253"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Рынок В2В </w:t>
            </w:r>
          </w:p>
          <w:p w:rsidR="00642161" w:rsidRDefault="00041797">
            <w:pPr>
              <w:spacing w:after="0" w:line="276"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1. </w:t>
            </w:r>
            <w:proofErr w:type="gramStart"/>
            <w:r>
              <w:rPr>
                <w:rFonts w:ascii="Times New Roman" w:eastAsia="Times New Roman" w:hAnsi="Times New Roman" w:cs="Times New Roman"/>
                <w:color w:val="000000"/>
                <w:sz w:val="20"/>
              </w:rPr>
              <w:t>Представители  строительной</w:t>
            </w:r>
            <w:proofErr w:type="gramEnd"/>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 xml:space="preserve">отрасли – компании, реализующие строительные работы  и проектирование различных объектов </w:t>
            </w:r>
          </w:p>
          <w:p w:rsidR="00642161" w:rsidRDefault="00041797">
            <w:pPr>
              <w:spacing w:after="0" w:line="276"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2.  Представители </w:t>
            </w:r>
            <w:proofErr w:type="spellStart"/>
            <w:r>
              <w:rPr>
                <w:rFonts w:ascii="Times New Roman" w:eastAsia="Times New Roman" w:hAnsi="Times New Roman" w:cs="Times New Roman"/>
                <w:color w:val="000000"/>
                <w:sz w:val="20"/>
              </w:rPr>
              <w:t>деревообратывающей</w:t>
            </w:r>
            <w:proofErr w:type="spellEnd"/>
            <w:r>
              <w:rPr>
                <w:rFonts w:ascii="Times New Roman" w:eastAsia="Times New Roman" w:hAnsi="Times New Roman" w:cs="Times New Roman"/>
                <w:color w:val="000000"/>
                <w:sz w:val="20"/>
              </w:rPr>
              <w:t xml:space="preserve"> отрасли</w:t>
            </w:r>
          </w:p>
          <w:p w:rsidR="00642161" w:rsidRDefault="00041797">
            <w:pPr>
              <w:spacing w:after="0" w:line="276"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3. Представители </w:t>
            </w:r>
            <w:proofErr w:type="spellStart"/>
            <w:r>
              <w:rPr>
                <w:rFonts w:ascii="Times New Roman" w:eastAsia="Times New Roman" w:hAnsi="Times New Roman" w:cs="Times New Roman"/>
                <w:color w:val="000000"/>
                <w:sz w:val="20"/>
              </w:rPr>
              <w:t>гостинично</w:t>
            </w:r>
            <w:proofErr w:type="spellEnd"/>
            <w:r>
              <w:rPr>
                <w:rFonts w:ascii="Times New Roman" w:eastAsia="Times New Roman" w:hAnsi="Times New Roman" w:cs="Times New Roman"/>
                <w:color w:val="000000"/>
                <w:sz w:val="20"/>
              </w:rPr>
              <w:t xml:space="preserve">-туристического бизнеса </w:t>
            </w:r>
          </w:p>
          <w:p w:rsidR="00642161" w:rsidRDefault="00642161">
            <w:pPr>
              <w:spacing w:after="0" w:line="276" w:lineRule="auto"/>
            </w:pPr>
          </w:p>
        </w:tc>
      </w:tr>
      <w:tr w:rsidR="00642161">
        <w:tblPrEx>
          <w:tblCellMar>
            <w:top w:w="0" w:type="dxa"/>
            <w:bottom w:w="0" w:type="dxa"/>
          </w:tblCellMar>
        </w:tblPrEx>
        <w:trPr>
          <w:trHeight w:val="1"/>
        </w:trPr>
        <w:tc>
          <w:tcPr>
            <w:tcW w:w="570" w:type="dxa"/>
            <w:tcBorders>
              <w:top w:val="single" w:sz="3" w:space="0" w:color="CCCCCC"/>
              <w:left w:val="single" w:sz="3" w:space="0" w:color="CCCCCC"/>
              <w:bottom w:val="single" w:sz="3" w:space="0" w:color="CCCCCC"/>
              <w:right w:val="single" w:sz="3" w:space="0" w:color="CCCCCC"/>
            </w:tcBorders>
            <w:shd w:val="clear" w:color="000000" w:fill="FFFFFF"/>
            <w:tcMar>
              <w:left w:w="40" w:type="dxa"/>
              <w:right w:w="40" w:type="dxa"/>
            </w:tcMar>
            <w:vAlign w:val="bottom"/>
          </w:tcPr>
          <w:p w:rsidR="00642161" w:rsidRDefault="00041797">
            <w:pPr>
              <w:spacing w:after="0" w:line="276" w:lineRule="auto"/>
              <w:jc w:val="right"/>
            </w:pPr>
            <w:r>
              <w:rPr>
                <w:rFonts w:ascii="Times New Roman" w:eastAsia="Times New Roman" w:hAnsi="Times New Roman" w:cs="Times New Roman"/>
                <w:sz w:val="20"/>
              </w:rPr>
              <w:t>10</w:t>
            </w:r>
          </w:p>
        </w:tc>
        <w:tc>
          <w:tcPr>
            <w:tcW w:w="3255" w:type="dxa"/>
            <w:tcBorders>
              <w:top w:val="single" w:sz="3" w:space="0" w:color="CCCCCC"/>
              <w:left w:val="single" w:sz="3" w:space="0" w:color="CCCCCC"/>
              <w:bottom w:val="single" w:sz="3" w:space="0" w:color="CCCCCC"/>
              <w:right w:val="single" w:sz="3" w:space="0" w:color="CCCCCC"/>
            </w:tcBorders>
            <w:shd w:val="clear" w:color="000000" w:fill="FFFFFF"/>
            <w:tcMar>
              <w:left w:w="40" w:type="dxa"/>
              <w:right w:w="40" w:type="dxa"/>
            </w:tcMar>
            <w:vAlign w:val="bottom"/>
          </w:tcPr>
          <w:p w:rsidR="00642161" w:rsidRDefault="00041797">
            <w:pPr>
              <w:spacing w:after="0" w:line="276" w:lineRule="auto"/>
            </w:pPr>
            <w:r>
              <w:rPr>
                <w:rFonts w:ascii="Times New Roman" w:eastAsia="Times New Roman" w:hAnsi="Times New Roman" w:cs="Times New Roman"/>
                <w:sz w:val="20"/>
              </w:rPr>
              <w:t>На основе какого научно-технического решения и/или результата будет создан продукт (с указанием использования собственных или существующих разработок)</w:t>
            </w:r>
          </w:p>
        </w:tc>
        <w:tc>
          <w:tcPr>
            <w:tcW w:w="5482" w:type="dxa"/>
            <w:tcBorders>
              <w:top w:val="single" w:sz="3" w:space="0" w:color="CCCCCC"/>
              <w:left w:val="single" w:sz="3" w:space="0" w:color="CCCCCC"/>
              <w:bottom w:val="single" w:sz="3" w:space="0" w:color="CCCCCC"/>
              <w:right w:val="single" w:sz="3" w:space="0" w:color="CCCCCC"/>
            </w:tcBorders>
            <w:shd w:val="clear" w:color="000000" w:fill="FFFFFF"/>
            <w:tcMar>
              <w:left w:w="40" w:type="dxa"/>
              <w:right w:w="40" w:type="dxa"/>
            </w:tcMar>
            <w:vAlign w:val="bottom"/>
          </w:tcPr>
          <w:p w:rsidR="00642161" w:rsidRDefault="00041797">
            <w:pPr>
              <w:spacing w:after="0" w:line="276" w:lineRule="auto"/>
              <w:rPr>
                <w:rFonts w:ascii="Times New Roman" w:eastAsia="Times New Roman" w:hAnsi="Times New Roman" w:cs="Times New Roman"/>
                <w:sz w:val="20"/>
              </w:rPr>
            </w:pPr>
            <w:r>
              <w:rPr>
                <w:rFonts w:ascii="Times New Roman" w:eastAsia="Times New Roman" w:hAnsi="Times New Roman" w:cs="Times New Roman"/>
                <w:sz w:val="20"/>
              </w:rPr>
              <w:t xml:space="preserve">Разрабатываемое конструктивное </w:t>
            </w:r>
            <w:proofErr w:type="gramStart"/>
            <w:r>
              <w:rPr>
                <w:rFonts w:ascii="Times New Roman" w:eastAsia="Times New Roman" w:hAnsi="Times New Roman" w:cs="Times New Roman"/>
                <w:sz w:val="20"/>
              </w:rPr>
              <w:t>решение,  сочетающее</w:t>
            </w:r>
            <w:proofErr w:type="gramEnd"/>
            <w:r>
              <w:rPr>
                <w:rFonts w:ascii="Times New Roman" w:eastAsia="Times New Roman" w:hAnsi="Times New Roman" w:cs="Times New Roman"/>
                <w:sz w:val="20"/>
              </w:rPr>
              <w:t xml:space="preserve"> конструкции </w:t>
            </w:r>
            <w:proofErr w:type="spellStart"/>
            <w:r>
              <w:rPr>
                <w:rFonts w:ascii="Times New Roman" w:eastAsia="Times New Roman" w:hAnsi="Times New Roman" w:cs="Times New Roman"/>
                <w:sz w:val="20"/>
              </w:rPr>
              <w:t>геокупола</w:t>
            </w:r>
            <w:proofErr w:type="spellEnd"/>
            <w:r>
              <w:rPr>
                <w:rFonts w:ascii="Times New Roman" w:eastAsia="Times New Roman" w:hAnsi="Times New Roman" w:cs="Times New Roman"/>
                <w:sz w:val="20"/>
              </w:rPr>
              <w:t xml:space="preserve"> с прочностными свойствами компо</w:t>
            </w:r>
            <w:r>
              <w:rPr>
                <w:rFonts w:ascii="Times New Roman" w:eastAsia="Times New Roman" w:hAnsi="Times New Roman" w:cs="Times New Roman"/>
                <w:sz w:val="20"/>
              </w:rPr>
              <w:t>зитов,  тем самым  позволяющие создавать  прочную конструкцию, обладающую надежными техническими характеристиками в сочетании с оптимальными стоимостными показателями (дешевле традиционной опорно-балочной в десятки раз)</w:t>
            </w:r>
          </w:p>
          <w:p w:rsidR="00642161" w:rsidRDefault="00642161">
            <w:pPr>
              <w:spacing w:after="0" w:line="276" w:lineRule="auto"/>
              <w:rPr>
                <w:rFonts w:ascii="Times New Roman" w:eastAsia="Times New Roman" w:hAnsi="Times New Roman" w:cs="Times New Roman"/>
                <w:sz w:val="20"/>
              </w:rPr>
            </w:pPr>
          </w:p>
          <w:p w:rsidR="00642161" w:rsidRDefault="00041797">
            <w:pPr>
              <w:spacing w:after="0" w:line="276" w:lineRule="auto"/>
              <w:rPr>
                <w:rFonts w:ascii="Times New Roman" w:eastAsia="Times New Roman" w:hAnsi="Times New Roman" w:cs="Times New Roman"/>
                <w:sz w:val="20"/>
              </w:rPr>
            </w:pPr>
            <w:r>
              <w:rPr>
                <w:rFonts w:ascii="Times New Roman" w:eastAsia="Times New Roman" w:hAnsi="Times New Roman" w:cs="Times New Roman"/>
                <w:sz w:val="20"/>
              </w:rPr>
              <w:t xml:space="preserve">Чем больше </w:t>
            </w:r>
            <w:proofErr w:type="spellStart"/>
            <w:r>
              <w:rPr>
                <w:rFonts w:ascii="Times New Roman" w:eastAsia="Times New Roman" w:hAnsi="Times New Roman" w:cs="Times New Roman"/>
                <w:sz w:val="20"/>
              </w:rPr>
              <w:t>геокупол</w:t>
            </w:r>
            <w:proofErr w:type="spellEnd"/>
            <w:r>
              <w:rPr>
                <w:rFonts w:ascii="Times New Roman" w:eastAsia="Times New Roman" w:hAnsi="Times New Roman" w:cs="Times New Roman"/>
                <w:sz w:val="20"/>
              </w:rPr>
              <w:t>, тем, легче и п</w:t>
            </w:r>
            <w:r>
              <w:rPr>
                <w:rFonts w:ascii="Times New Roman" w:eastAsia="Times New Roman" w:hAnsi="Times New Roman" w:cs="Times New Roman"/>
                <w:sz w:val="20"/>
              </w:rPr>
              <w:t xml:space="preserve">рочнее его конструкция </w:t>
            </w:r>
          </w:p>
          <w:p w:rsidR="00642161" w:rsidRDefault="00041797">
            <w:pPr>
              <w:spacing w:after="0" w:line="276" w:lineRule="auto"/>
              <w:rPr>
                <w:rFonts w:ascii="Times New Roman" w:eastAsia="Times New Roman" w:hAnsi="Times New Roman" w:cs="Times New Roman"/>
                <w:sz w:val="20"/>
              </w:rPr>
            </w:pPr>
            <w:r>
              <w:rPr>
                <w:rFonts w:ascii="Times New Roman" w:eastAsia="Times New Roman" w:hAnsi="Times New Roman" w:cs="Times New Roman"/>
                <w:sz w:val="20"/>
              </w:rPr>
              <w:t xml:space="preserve">Купола обладают большой несущей способностью, причем чем больше купол, тем она выше (за счёт распределения нагрузки на большее количество элементов конструкции) Сферический дом обладает отличной </w:t>
            </w:r>
            <w:proofErr w:type="spellStart"/>
            <w:r>
              <w:rPr>
                <w:rFonts w:ascii="Times New Roman" w:eastAsia="Times New Roman" w:hAnsi="Times New Roman" w:cs="Times New Roman"/>
                <w:sz w:val="20"/>
              </w:rPr>
              <w:t>сейсмоустойчивостью</w:t>
            </w:r>
            <w:proofErr w:type="spellEnd"/>
            <w:r>
              <w:rPr>
                <w:rFonts w:ascii="Times New Roman" w:eastAsia="Times New Roman" w:hAnsi="Times New Roman" w:cs="Times New Roman"/>
                <w:sz w:val="20"/>
              </w:rPr>
              <w:t xml:space="preserve">. </w:t>
            </w:r>
          </w:p>
          <w:p w:rsidR="00642161" w:rsidRDefault="00041797">
            <w:pPr>
              <w:spacing w:after="0" w:line="276" w:lineRule="auto"/>
              <w:rPr>
                <w:rFonts w:ascii="Times New Roman" w:eastAsia="Times New Roman" w:hAnsi="Times New Roman" w:cs="Times New Roman"/>
                <w:sz w:val="20"/>
              </w:rPr>
            </w:pPr>
            <w:r>
              <w:rPr>
                <w:rFonts w:ascii="Times New Roman" w:eastAsia="Times New Roman" w:hAnsi="Times New Roman" w:cs="Times New Roman"/>
                <w:sz w:val="20"/>
              </w:rPr>
              <w:t>Сетчатый каркас</w:t>
            </w:r>
            <w:r>
              <w:rPr>
                <w:rFonts w:ascii="Times New Roman" w:eastAsia="Times New Roman" w:hAnsi="Times New Roman" w:cs="Times New Roman"/>
                <w:sz w:val="20"/>
              </w:rPr>
              <w:t xml:space="preserve"> позволяет равномерное распределение веса внешних стен, распространение напряжения и натяжения оболочки.</w:t>
            </w:r>
          </w:p>
          <w:p w:rsidR="00642161" w:rsidRDefault="00041797">
            <w:pPr>
              <w:spacing w:after="0" w:line="276" w:lineRule="auto"/>
            </w:pPr>
            <w:r>
              <w:rPr>
                <w:rFonts w:ascii="Times New Roman" w:eastAsia="Times New Roman" w:hAnsi="Times New Roman" w:cs="Times New Roman"/>
                <w:sz w:val="20"/>
              </w:rPr>
              <w:t>А композитные материалы обеспечивают прочность и надежность, дешевизну исполнения.</w:t>
            </w:r>
          </w:p>
        </w:tc>
      </w:tr>
      <w:tr w:rsidR="00642161">
        <w:tblPrEx>
          <w:tblCellMar>
            <w:top w:w="0" w:type="dxa"/>
            <w:bottom w:w="0" w:type="dxa"/>
          </w:tblCellMar>
        </w:tblPrEx>
        <w:trPr>
          <w:trHeight w:val="1"/>
        </w:trPr>
        <w:tc>
          <w:tcPr>
            <w:tcW w:w="570" w:type="dxa"/>
            <w:tcBorders>
              <w:top w:val="single" w:sz="3" w:space="0" w:color="CCCCCC"/>
              <w:left w:val="single" w:sz="3" w:space="0" w:color="CCCCCC"/>
              <w:bottom w:val="single" w:sz="3" w:space="0" w:color="CCCCCC"/>
              <w:right w:val="single" w:sz="3" w:space="0" w:color="CCCCCC"/>
            </w:tcBorders>
            <w:shd w:val="clear" w:color="auto" w:fill="FFFFFF"/>
            <w:tcMar>
              <w:left w:w="40" w:type="dxa"/>
              <w:right w:w="40" w:type="dxa"/>
            </w:tcMar>
            <w:vAlign w:val="bottom"/>
          </w:tcPr>
          <w:p w:rsidR="00642161" w:rsidRDefault="00041797">
            <w:pPr>
              <w:spacing w:after="0" w:line="276" w:lineRule="auto"/>
              <w:jc w:val="right"/>
            </w:pPr>
            <w:r>
              <w:rPr>
                <w:rFonts w:ascii="Times New Roman" w:eastAsia="Times New Roman" w:hAnsi="Times New Roman" w:cs="Times New Roman"/>
                <w:sz w:val="20"/>
              </w:rPr>
              <w:t>11</w:t>
            </w:r>
          </w:p>
        </w:tc>
        <w:tc>
          <w:tcPr>
            <w:tcW w:w="3255" w:type="dxa"/>
            <w:tcBorders>
              <w:top w:val="single" w:sz="3" w:space="0" w:color="CCCCCC"/>
              <w:left w:val="single" w:sz="3" w:space="0" w:color="CCCCCC"/>
              <w:bottom w:val="single" w:sz="3" w:space="0" w:color="CCCCCC"/>
              <w:right w:val="single" w:sz="3" w:space="0" w:color="CCCCCC"/>
            </w:tcBorders>
            <w:shd w:val="clear" w:color="auto" w:fill="FFFFFF"/>
            <w:tcMar>
              <w:left w:w="40" w:type="dxa"/>
              <w:right w:w="40" w:type="dxa"/>
            </w:tcMar>
            <w:vAlign w:val="bottom"/>
          </w:tcPr>
          <w:p w:rsidR="00642161" w:rsidRDefault="00041797">
            <w:pPr>
              <w:spacing w:after="0" w:line="276" w:lineRule="auto"/>
            </w:pPr>
            <w:r>
              <w:rPr>
                <w:rFonts w:ascii="Times New Roman" w:eastAsia="Times New Roman" w:hAnsi="Times New Roman" w:cs="Times New Roman"/>
                <w:sz w:val="20"/>
              </w:rPr>
              <w:t>Бизнес-модель</w:t>
            </w:r>
          </w:p>
        </w:tc>
        <w:tc>
          <w:tcPr>
            <w:tcW w:w="5482" w:type="dxa"/>
            <w:tcBorders>
              <w:top w:val="single" w:sz="3" w:space="0" w:color="CCCCCC"/>
              <w:left w:val="single" w:sz="3" w:space="0" w:color="CCCCCC"/>
              <w:bottom w:val="single" w:sz="3" w:space="0" w:color="CCCCCC"/>
              <w:right w:val="single" w:sz="3" w:space="0" w:color="CCCCCC"/>
            </w:tcBorders>
            <w:shd w:val="clear" w:color="auto" w:fill="FFFFFF"/>
            <w:tcMar>
              <w:left w:w="40" w:type="dxa"/>
              <w:right w:w="40" w:type="dxa"/>
            </w:tcMar>
            <w:vAlign w:val="bottom"/>
          </w:tcPr>
          <w:p w:rsidR="00642161" w:rsidRDefault="00041797">
            <w:pPr>
              <w:numPr>
                <w:ilvl w:val="0"/>
                <w:numId w:val="1"/>
              </w:numPr>
              <w:spacing w:after="0" w:line="276" w:lineRule="auto"/>
              <w:ind w:left="720" w:hanging="360"/>
              <w:jc w:val="both"/>
              <w:rPr>
                <w:rFonts w:ascii="Times New Roman" w:eastAsia="Times New Roman" w:hAnsi="Times New Roman" w:cs="Times New Roman"/>
                <w:sz w:val="20"/>
              </w:rPr>
            </w:pPr>
            <w:r>
              <w:rPr>
                <w:rFonts w:ascii="Times New Roman" w:eastAsia="Times New Roman" w:hAnsi="Times New Roman" w:cs="Times New Roman"/>
                <w:b/>
                <w:sz w:val="20"/>
              </w:rPr>
              <w:t>Целевая аудитория:</w:t>
            </w:r>
            <w:r>
              <w:rPr>
                <w:rFonts w:ascii="Times New Roman" w:eastAsia="Times New Roman" w:hAnsi="Times New Roman" w:cs="Times New Roman"/>
                <w:sz w:val="20"/>
              </w:rPr>
              <w:t xml:space="preserve"> </w:t>
            </w:r>
          </w:p>
          <w:p w:rsidR="00642161" w:rsidRDefault="00041797">
            <w:pPr>
              <w:spacing w:after="0" w:line="276" w:lineRule="auto"/>
              <w:ind w:left="626"/>
              <w:rPr>
                <w:rFonts w:ascii="Times New Roman" w:eastAsia="Times New Roman" w:hAnsi="Times New Roman" w:cs="Times New Roman"/>
                <w:color w:val="000000"/>
                <w:sz w:val="20"/>
              </w:rPr>
            </w:pPr>
            <w:r>
              <w:rPr>
                <w:rFonts w:ascii="Times New Roman" w:eastAsia="Times New Roman" w:hAnsi="Times New Roman" w:cs="Times New Roman"/>
                <w:sz w:val="20"/>
              </w:rPr>
              <w:t xml:space="preserve">А) B2G - </w:t>
            </w:r>
            <w:r>
              <w:rPr>
                <w:rFonts w:ascii="Times New Roman" w:eastAsia="Times New Roman" w:hAnsi="Times New Roman" w:cs="Times New Roman"/>
                <w:color w:val="000000"/>
                <w:sz w:val="20"/>
              </w:rPr>
              <w:t xml:space="preserve">Министерство социальной защиты </w:t>
            </w:r>
          </w:p>
          <w:p w:rsidR="00642161" w:rsidRDefault="00041797">
            <w:pPr>
              <w:spacing w:after="0" w:line="276" w:lineRule="auto"/>
              <w:ind w:left="626"/>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 Министерство строительства   </w:t>
            </w:r>
          </w:p>
          <w:p w:rsidR="00642161" w:rsidRDefault="00041797">
            <w:pPr>
              <w:spacing w:after="0" w:line="276" w:lineRule="auto"/>
              <w:ind w:left="626"/>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Администрация города, поселения, (населенного пункта), реализующие программы </w:t>
            </w:r>
            <w:proofErr w:type="gramStart"/>
            <w:r>
              <w:rPr>
                <w:rFonts w:ascii="Times New Roman" w:eastAsia="Times New Roman" w:hAnsi="Times New Roman" w:cs="Times New Roman"/>
                <w:color w:val="000000"/>
                <w:sz w:val="20"/>
              </w:rPr>
              <w:t>социальной  поддержки</w:t>
            </w:r>
            <w:proofErr w:type="gramEnd"/>
            <w:r>
              <w:rPr>
                <w:rFonts w:ascii="Times New Roman" w:eastAsia="Times New Roman" w:hAnsi="Times New Roman" w:cs="Times New Roman"/>
                <w:color w:val="000000"/>
                <w:sz w:val="20"/>
              </w:rPr>
              <w:t xml:space="preserve"> населения,  строительства объектов жилищного и инфраструктурного комплексов и развитие террито</w:t>
            </w:r>
            <w:r>
              <w:rPr>
                <w:rFonts w:ascii="Times New Roman" w:eastAsia="Times New Roman" w:hAnsi="Times New Roman" w:cs="Times New Roman"/>
                <w:color w:val="000000"/>
                <w:sz w:val="20"/>
              </w:rPr>
              <w:t xml:space="preserve">рий  на региональном уровне </w:t>
            </w:r>
          </w:p>
          <w:p w:rsidR="00642161" w:rsidRDefault="00642161">
            <w:pPr>
              <w:spacing w:after="0" w:line="253" w:lineRule="auto"/>
              <w:rPr>
                <w:rFonts w:ascii="Times New Roman" w:eastAsia="Times New Roman" w:hAnsi="Times New Roman" w:cs="Times New Roman"/>
                <w:color w:val="000000"/>
                <w:sz w:val="20"/>
              </w:rPr>
            </w:pPr>
          </w:p>
          <w:p w:rsidR="00642161" w:rsidRDefault="00642161">
            <w:pPr>
              <w:spacing w:after="0" w:line="276" w:lineRule="auto"/>
              <w:ind w:left="720"/>
              <w:jc w:val="both"/>
              <w:rPr>
                <w:rFonts w:ascii="Times New Roman" w:eastAsia="Times New Roman" w:hAnsi="Times New Roman" w:cs="Times New Roman"/>
                <w:sz w:val="20"/>
              </w:rPr>
            </w:pPr>
          </w:p>
          <w:p w:rsidR="00642161" w:rsidRDefault="00041797">
            <w:pPr>
              <w:spacing w:after="0" w:line="276" w:lineRule="auto"/>
              <w:ind w:left="720"/>
              <w:jc w:val="both"/>
              <w:rPr>
                <w:rFonts w:ascii="Times New Roman" w:eastAsia="Times New Roman" w:hAnsi="Times New Roman" w:cs="Times New Roman"/>
                <w:sz w:val="20"/>
              </w:rPr>
            </w:pPr>
            <w:r>
              <w:rPr>
                <w:rFonts w:ascii="Times New Roman" w:eastAsia="Times New Roman" w:hAnsi="Times New Roman" w:cs="Times New Roman"/>
                <w:sz w:val="20"/>
              </w:rPr>
              <w:lastRenderedPageBreak/>
              <w:t xml:space="preserve">Б) В2В - </w:t>
            </w:r>
            <w:proofErr w:type="gramStart"/>
            <w:r>
              <w:rPr>
                <w:rFonts w:ascii="Times New Roman" w:eastAsia="Times New Roman" w:hAnsi="Times New Roman" w:cs="Times New Roman"/>
                <w:sz w:val="20"/>
              </w:rPr>
              <w:t>Представители  строительной</w:t>
            </w:r>
            <w:proofErr w:type="gramEnd"/>
            <w:r>
              <w:rPr>
                <w:rFonts w:ascii="Times New Roman" w:eastAsia="Times New Roman" w:hAnsi="Times New Roman" w:cs="Times New Roman"/>
                <w:sz w:val="20"/>
              </w:rPr>
              <w:t xml:space="preserve"> отрасли – компании, реализующие строительные работы  и проектирование различных объектов</w:t>
            </w:r>
          </w:p>
          <w:p w:rsidR="00642161" w:rsidRDefault="00041797">
            <w:pPr>
              <w:spacing w:after="0" w:line="276" w:lineRule="auto"/>
              <w:ind w:left="720"/>
              <w:jc w:val="both"/>
              <w:rPr>
                <w:rFonts w:ascii="Times New Roman" w:eastAsia="Times New Roman" w:hAnsi="Times New Roman" w:cs="Times New Roman"/>
                <w:sz w:val="20"/>
              </w:rPr>
            </w:pPr>
            <w:r>
              <w:rPr>
                <w:rFonts w:ascii="Times New Roman" w:eastAsia="Times New Roman" w:hAnsi="Times New Roman" w:cs="Times New Roman"/>
                <w:sz w:val="20"/>
              </w:rPr>
              <w:t xml:space="preserve">В) В2С -Потребители рынка ИЖС, для жилья, дачи. </w:t>
            </w:r>
          </w:p>
          <w:p w:rsidR="00642161" w:rsidRDefault="00041797">
            <w:pPr>
              <w:numPr>
                <w:ilvl w:val="0"/>
                <w:numId w:val="2"/>
              </w:numPr>
              <w:spacing w:after="0" w:line="276" w:lineRule="auto"/>
              <w:ind w:left="720" w:hanging="360"/>
              <w:jc w:val="both"/>
              <w:rPr>
                <w:rFonts w:ascii="Times New Roman" w:eastAsia="Times New Roman" w:hAnsi="Times New Roman" w:cs="Times New Roman"/>
                <w:sz w:val="20"/>
              </w:rPr>
            </w:pPr>
            <w:r>
              <w:rPr>
                <w:rFonts w:ascii="Times New Roman" w:eastAsia="Times New Roman" w:hAnsi="Times New Roman" w:cs="Times New Roman"/>
                <w:b/>
                <w:sz w:val="20"/>
              </w:rPr>
              <w:t>Ранние пользователи (сегмент А):</w:t>
            </w:r>
            <w:r>
              <w:rPr>
                <w:rFonts w:ascii="Times New Roman" w:eastAsia="Times New Roman" w:hAnsi="Times New Roman" w:cs="Times New Roman"/>
                <w:sz w:val="20"/>
              </w:rPr>
              <w:t xml:space="preserve"> B2G</w:t>
            </w:r>
          </w:p>
          <w:p w:rsidR="00642161" w:rsidRDefault="00041797">
            <w:pPr>
              <w:numPr>
                <w:ilvl w:val="0"/>
                <w:numId w:val="2"/>
              </w:numPr>
              <w:spacing w:after="0" w:line="276" w:lineRule="auto"/>
              <w:ind w:left="720" w:hanging="360"/>
              <w:jc w:val="both"/>
              <w:rPr>
                <w:rFonts w:ascii="Times New Roman" w:eastAsia="Times New Roman" w:hAnsi="Times New Roman" w:cs="Times New Roman"/>
                <w:sz w:val="20"/>
              </w:rPr>
            </w:pPr>
            <w:r>
              <w:rPr>
                <w:rFonts w:ascii="Times New Roman" w:eastAsia="Times New Roman" w:hAnsi="Times New Roman" w:cs="Times New Roman"/>
                <w:b/>
                <w:sz w:val="20"/>
              </w:rPr>
              <w:t xml:space="preserve">Проблемы: </w:t>
            </w:r>
          </w:p>
          <w:p w:rsidR="00642161" w:rsidRDefault="00041797">
            <w:pPr>
              <w:numPr>
                <w:ilvl w:val="0"/>
                <w:numId w:val="2"/>
              </w:numPr>
              <w:spacing w:after="0" w:line="276" w:lineRule="auto"/>
              <w:ind w:left="1440" w:hanging="360"/>
              <w:jc w:val="both"/>
              <w:rPr>
                <w:rFonts w:ascii="Times New Roman" w:eastAsia="Times New Roman" w:hAnsi="Times New Roman" w:cs="Times New Roman"/>
                <w:sz w:val="20"/>
              </w:rPr>
            </w:pPr>
            <w:r>
              <w:rPr>
                <w:rFonts w:ascii="Times New Roman" w:eastAsia="Times New Roman" w:hAnsi="Times New Roman" w:cs="Times New Roman"/>
                <w:sz w:val="20"/>
              </w:rPr>
              <w:t>вы</w:t>
            </w:r>
            <w:r>
              <w:rPr>
                <w:rFonts w:ascii="Times New Roman" w:eastAsia="Times New Roman" w:hAnsi="Times New Roman" w:cs="Times New Roman"/>
                <w:sz w:val="20"/>
              </w:rPr>
              <w:t xml:space="preserve">сокая себестоимость строительства и эксплуатации зданий.  Высокая стоимость кредита (ставка базовая 19%, рыночная от 37%) снижает покупательскую способность потребителя. Дефицит строительных материалов повышает и </w:t>
            </w:r>
            <w:proofErr w:type="gramStart"/>
            <w:r>
              <w:rPr>
                <w:rFonts w:ascii="Times New Roman" w:eastAsia="Times New Roman" w:hAnsi="Times New Roman" w:cs="Times New Roman"/>
                <w:sz w:val="20"/>
              </w:rPr>
              <w:t>стоимость</w:t>
            </w:r>
            <w:proofErr w:type="gramEnd"/>
            <w:r>
              <w:rPr>
                <w:rFonts w:ascii="Times New Roman" w:eastAsia="Times New Roman" w:hAnsi="Times New Roman" w:cs="Times New Roman"/>
                <w:sz w:val="20"/>
              </w:rPr>
              <w:t xml:space="preserve"> и спрос, что увеличивает стоимост</w:t>
            </w:r>
            <w:r>
              <w:rPr>
                <w:rFonts w:ascii="Times New Roman" w:eastAsia="Times New Roman" w:hAnsi="Times New Roman" w:cs="Times New Roman"/>
                <w:sz w:val="20"/>
              </w:rPr>
              <w:t>ь строительства.</w:t>
            </w:r>
          </w:p>
          <w:p w:rsidR="00642161" w:rsidRDefault="00041797">
            <w:pPr>
              <w:numPr>
                <w:ilvl w:val="0"/>
                <w:numId w:val="2"/>
              </w:numPr>
              <w:spacing w:after="0" w:line="276" w:lineRule="auto"/>
              <w:ind w:left="1440" w:hanging="360"/>
              <w:jc w:val="both"/>
              <w:rPr>
                <w:rFonts w:ascii="Times New Roman" w:eastAsia="Times New Roman" w:hAnsi="Times New Roman" w:cs="Times New Roman"/>
                <w:sz w:val="20"/>
              </w:rPr>
            </w:pPr>
            <w:r>
              <w:rPr>
                <w:rFonts w:ascii="Times New Roman" w:eastAsia="Times New Roman" w:hAnsi="Times New Roman" w:cs="Times New Roman"/>
                <w:sz w:val="20"/>
              </w:rPr>
              <w:t xml:space="preserve"> низкая производительность труда при традиционных способах </w:t>
            </w:r>
            <w:proofErr w:type="gramStart"/>
            <w:r>
              <w:rPr>
                <w:rFonts w:ascii="Times New Roman" w:eastAsia="Times New Roman" w:hAnsi="Times New Roman" w:cs="Times New Roman"/>
                <w:sz w:val="20"/>
              </w:rPr>
              <w:t>строительства(</w:t>
            </w:r>
            <w:proofErr w:type="gramEnd"/>
            <w:r>
              <w:rPr>
                <w:rFonts w:ascii="Times New Roman" w:eastAsia="Times New Roman" w:hAnsi="Times New Roman" w:cs="Times New Roman"/>
                <w:sz w:val="20"/>
              </w:rPr>
              <w:t>опорно-балочные системы)</w:t>
            </w:r>
          </w:p>
          <w:p w:rsidR="00642161" w:rsidRDefault="00041797">
            <w:pPr>
              <w:numPr>
                <w:ilvl w:val="0"/>
                <w:numId w:val="2"/>
              </w:numPr>
              <w:spacing w:after="0" w:line="276" w:lineRule="auto"/>
              <w:ind w:left="1440" w:hanging="360"/>
              <w:jc w:val="both"/>
              <w:rPr>
                <w:rFonts w:ascii="Times New Roman" w:eastAsia="Times New Roman" w:hAnsi="Times New Roman" w:cs="Times New Roman"/>
                <w:sz w:val="20"/>
              </w:rPr>
            </w:pPr>
            <w:r>
              <w:rPr>
                <w:rFonts w:ascii="Times New Roman" w:eastAsia="Times New Roman" w:hAnsi="Times New Roman" w:cs="Times New Roman"/>
                <w:sz w:val="20"/>
              </w:rPr>
              <w:t xml:space="preserve">Необходимость решения задачи </w:t>
            </w:r>
            <w:proofErr w:type="spellStart"/>
            <w:r>
              <w:rPr>
                <w:rFonts w:ascii="Times New Roman" w:eastAsia="Times New Roman" w:hAnsi="Times New Roman" w:cs="Times New Roman"/>
                <w:sz w:val="20"/>
              </w:rPr>
              <w:t>Деурбанизации</w:t>
            </w:r>
            <w:proofErr w:type="spellEnd"/>
            <w:r>
              <w:rPr>
                <w:rFonts w:ascii="Times New Roman" w:eastAsia="Times New Roman" w:hAnsi="Times New Roman" w:cs="Times New Roman"/>
                <w:sz w:val="20"/>
              </w:rPr>
              <w:t xml:space="preserve"> и </w:t>
            </w:r>
            <w:proofErr w:type="spellStart"/>
            <w:r>
              <w:rPr>
                <w:rFonts w:ascii="Times New Roman" w:eastAsia="Times New Roman" w:hAnsi="Times New Roman" w:cs="Times New Roman"/>
                <w:sz w:val="20"/>
              </w:rPr>
              <w:t>развтия</w:t>
            </w:r>
            <w:proofErr w:type="spellEnd"/>
            <w:r>
              <w:rPr>
                <w:rFonts w:ascii="Times New Roman" w:eastAsia="Times New Roman" w:hAnsi="Times New Roman" w:cs="Times New Roman"/>
                <w:sz w:val="20"/>
              </w:rPr>
              <w:t xml:space="preserve"> сельских территорий</w:t>
            </w:r>
          </w:p>
          <w:p w:rsidR="00642161" w:rsidRDefault="00041797">
            <w:pPr>
              <w:numPr>
                <w:ilvl w:val="0"/>
                <w:numId w:val="2"/>
              </w:numPr>
              <w:spacing w:after="0" w:line="276" w:lineRule="auto"/>
              <w:ind w:left="1440" w:hanging="360"/>
              <w:jc w:val="both"/>
              <w:rPr>
                <w:rFonts w:ascii="Times New Roman" w:eastAsia="Times New Roman" w:hAnsi="Times New Roman" w:cs="Times New Roman"/>
                <w:sz w:val="20"/>
              </w:rPr>
            </w:pP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отсутствие специалистов требуемой квалификации и уровня компетенции </w:t>
            </w:r>
          </w:p>
          <w:p w:rsidR="00642161" w:rsidRDefault="00041797">
            <w:pPr>
              <w:numPr>
                <w:ilvl w:val="0"/>
                <w:numId w:val="2"/>
              </w:numPr>
              <w:spacing w:after="0" w:line="276" w:lineRule="auto"/>
              <w:ind w:left="1440" w:hanging="360"/>
              <w:jc w:val="both"/>
              <w:rPr>
                <w:rFonts w:ascii="Times New Roman" w:eastAsia="Times New Roman" w:hAnsi="Times New Roman" w:cs="Times New Roman"/>
                <w:sz w:val="20"/>
              </w:rPr>
            </w:pPr>
            <w:r>
              <w:rPr>
                <w:rFonts w:ascii="Times New Roman" w:eastAsia="Times New Roman" w:hAnsi="Times New Roman" w:cs="Times New Roman"/>
                <w:sz w:val="20"/>
              </w:rPr>
              <w:t>Недостаточность жилого социального фонда</w:t>
            </w:r>
          </w:p>
          <w:p w:rsidR="00642161" w:rsidRDefault="00041797">
            <w:pPr>
              <w:numPr>
                <w:ilvl w:val="0"/>
                <w:numId w:val="2"/>
              </w:numPr>
              <w:spacing w:after="0" w:line="276" w:lineRule="auto"/>
              <w:ind w:left="1440" w:hanging="360"/>
              <w:jc w:val="both"/>
              <w:rPr>
                <w:rFonts w:ascii="Times New Roman" w:eastAsia="Times New Roman" w:hAnsi="Times New Roman" w:cs="Times New Roman"/>
                <w:sz w:val="20"/>
              </w:rPr>
            </w:pPr>
            <w:r>
              <w:rPr>
                <w:rFonts w:ascii="Times New Roman" w:eastAsia="Times New Roman" w:hAnsi="Times New Roman" w:cs="Times New Roman"/>
                <w:sz w:val="20"/>
              </w:rPr>
              <w:t xml:space="preserve">Высокий износ конструкций и помещений  </w:t>
            </w:r>
          </w:p>
          <w:p w:rsidR="00642161" w:rsidRDefault="00041797">
            <w:pPr>
              <w:numPr>
                <w:ilvl w:val="0"/>
                <w:numId w:val="2"/>
              </w:numPr>
              <w:spacing w:after="0" w:line="276" w:lineRule="auto"/>
              <w:ind w:left="1440" w:hanging="360"/>
              <w:jc w:val="both"/>
              <w:rPr>
                <w:rFonts w:ascii="Times New Roman" w:eastAsia="Times New Roman" w:hAnsi="Times New Roman" w:cs="Times New Roman"/>
                <w:sz w:val="20"/>
              </w:rPr>
            </w:pPr>
            <w:r>
              <w:rPr>
                <w:rFonts w:ascii="Times New Roman" w:eastAsia="Times New Roman" w:hAnsi="Times New Roman" w:cs="Times New Roman"/>
                <w:sz w:val="20"/>
              </w:rPr>
              <w:t>Высокие операционные затраты на поддержание в технически исправном состоянии конструкций и зданий</w:t>
            </w:r>
          </w:p>
          <w:p w:rsidR="00642161" w:rsidRDefault="00041797">
            <w:pPr>
              <w:numPr>
                <w:ilvl w:val="0"/>
                <w:numId w:val="2"/>
              </w:numPr>
              <w:spacing w:after="0" w:line="276" w:lineRule="auto"/>
              <w:ind w:left="1440" w:hanging="360"/>
              <w:jc w:val="both"/>
              <w:rPr>
                <w:rFonts w:ascii="Times New Roman" w:eastAsia="Times New Roman" w:hAnsi="Times New Roman" w:cs="Times New Roman"/>
                <w:sz w:val="20"/>
              </w:rPr>
            </w:pPr>
            <w:r>
              <w:rPr>
                <w:rFonts w:ascii="Times New Roman" w:eastAsia="Times New Roman" w:hAnsi="Times New Roman" w:cs="Times New Roman"/>
                <w:sz w:val="20"/>
              </w:rPr>
              <w:t>Необходи</w:t>
            </w:r>
            <w:r>
              <w:rPr>
                <w:rFonts w:ascii="Times New Roman" w:eastAsia="Times New Roman" w:hAnsi="Times New Roman" w:cs="Times New Roman"/>
                <w:sz w:val="20"/>
              </w:rPr>
              <w:t>мость расселения беженцев и многодетных</w:t>
            </w:r>
          </w:p>
          <w:p w:rsidR="00642161" w:rsidRDefault="00041797">
            <w:pPr>
              <w:numPr>
                <w:ilvl w:val="0"/>
                <w:numId w:val="2"/>
              </w:numPr>
              <w:spacing w:after="0" w:line="276" w:lineRule="auto"/>
              <w:ind w:left="1440" w:hanging="360"/>
              <w:jc w:val="both"/>
              <w:rPr>
                <w:rFonts w:ascii="Times New Roman" w:eastAsia="Times New Roman" w:hAnsi="Times New Roman" w:cs="Times New Roman"/>
                <w:sz w:val="20"/>
              </w:rPr>
            </w:pPr>
            <w:r>
              <w:rPr>
                <w:rFonts w:ascii="Times New Roman" w:eastAsia="Times New Roman" w:hAnsi="Times New Roman" w:cs="Times New Roman"/>
                <w:sz w:val="20"/>
              </w:rPr>
              <w:t xml:space="preserve">Необходимость развития сельских территорий за счет многодетных и субсидий на жилье. А также за счет программ для сельского туризма для популяризации </w:t>
            </w:r>
            <w:proofErr w:type="spellStart"/>
            <w:r>
              <w:rPr>
                <w:rFonts w:ascii="Times New Roman" w:eastAsia="Times New Roman" w:hAnsi="Times New Roman" w:cs="Times New Roman"/>
                <w:sz w:val="20"/>
              </w:rPr>
              <w:t>агронаправления</w:t>
            </w:r>
            <w:proofErr w:type="spellEnd"/>
            <w:r>
              <w:rPr>
                <w:rFonts w:ascii="Times New Roman" w:eastAsia="Times New Roman" w:hAnsi="Times New Roman" w:cs="Times New Roman"/>
                <w:sz w:val="20"/>
              </w:rPr>
              <w:t>.</w:t>
            </w:r>
          </w:p>
          <w:p w:rsidR="00642161" w:rsidRDefault="00041797">
            <w:pPr>
              <w:numPr>
                <w:ilvl w:val="0"/>
                <w:numId w:val="2"/>
              </w:numPr>
              <w:spacing w:after="0" w:line="276" w:lineRule="auto"/>
              <w:ind w:left="1440" w:hanging="360"/>
              <w:jc w:val="both"/>
              <w:rPr>
                <w:rFonts w:ascii="Times New Roman" w:eastAsia="Times New Roman" w:hAnsi="Times New Roman" w:cs="Times New Roman"/>
                <w:sz w:val="20"/>
              </w:rPr>
            </w:pPr>
            <w:r>
              <w:rPr>
                <w:rFonts w:ascii="Times New Roman" w:eastAsia="Times New Roman" w:hAnsi="Times New Roman" w:cs="Times New Roman"/>
                <w:sz w:val="20"/>
              </w:rPr>
              <w:t>Необходимость развития программ для увеличения рож</w:t>
            </w:r>
            <w:r>
              <w:rPr>
                <w:rFonts w:ascii="Times New Roman" w:eastAsia="Times New Roman" w:hAnsi="Times New Roman" w:cs="Times New Roman"/>
                <w:sz w:val="20"/>
              </w:rPr>
              <w:t>даемости за счет доступности жилья</w:t>
            </w:r>
          </w:p>
          <w:p w:rsidR="00642161" w:rsidRDefault="00642161">
            <w:pPr>
              <w:numPr>
                <w:ilvl w:val="0"/>
                <w:numId w:val="2"/>
              </w:numPr>
              <w:spacing w:after="0" w:line="276" w:lineRule="auto"/>
              <w:ind w:left="1440" w:hanging="360"/>
              <w:jc w:val="both"/>
              <w:rPr>
                <w:rFonts w:ascii="Times New Roman" w:eastAsia="Times New Roman" w:hAnsi="Times New Roman" w:cs="Times New Roman"/>
                <w:sz w:val="20"/>
              </w:rPr>
            </w:pPr>
          </w:p>
          <w:p w:rsidR="00642161" w:rsidRDefault="00041797">
            <w:pPr>
              <w:numPr>
                <w:ilvl w:val="0"/>
                <w:numId w:val="2"/>
              </w:numPr>
              <w:spacing w:after="0" w:line="276" w:lineRule="auto"/>
              <w:ind w:left="1440" w:hanging="360"/>
              <w:jc w:val="both"/>
              <w:rPr>
                <w:rFonts w:ascii="Times New Roman" w:eastAsia="Times New Roman" w:hAnsi="Times New Roman" w:cs="Times New Roman"/>
                <w:sz w:val="20"/>
              </w:rPr>
            </w:pPr>
            <w:r>
              <w:rPr>
                <w:rFonts w:ascii="Times New Roman" w:eastAsia="Times New Roman" w:hAnsi="Times New Roman" w:cs="Times New Roman"/>
                <w:b/>
                <w:sz w:val="20"/>
              </w:rPr>
              <w:t>Решение:</w:t>
            </w:r>
            <w:r>
              <w:rPr>
                <w:rFonts w:ascii="Times New Roman" w:eastAsia="Times New Roman" w:hAnsi="Times New Roman" w:cs="Times New Roman"/>
                <w:sz w:val="20"/>
              </w:rPr>
              <w:t xml:space="preserve"> </w:t>
            </w:r>
            <w:proofErr w:type="gramStart"/>
            <w:r>
              <w:rPr>
                <w:rFonts w:ascii="Times New Roman" w:eastAsia="Times New Roman" w:hAnsi="Times New Roman" w:cs="Times New Roman"/>
                <w:sz w:val="20"/>
              </w:rPr>
              <w:t>Технология  производства</w:t>
            </w:r>
            <w:proofErr w:type="gramEnd"/>
            <w:r>
              <w:rPr>
                <w:rFonts w:ascii="Times New Roman" w:eastAsia="Times New Roman" w:hAnsi="Times New Roman" w:cs="Times New Roman"/>
                <w:sz w:val="20"/>
              </w:rPr>
              <w:t xml:space="preserve">  и реализации  быстровозводимых конструкций из композитных материалов..</w:t>
            </w:r>
          </w:p>
          <w:p w:rsidR="00642161" w:rsidRDefault="00041797">
            <w:pPr>
              <w:numPr>
                <w:ilvl w:val="0"/>
                <w:numId w:val="2"/>
              </w:numPr>
              <w:spacing w:after="0" w:line="276" w:lineRule="auto"/>
              <w:ind w:left="720" w:hanging="360"/>
              <w:jc w:val="both"/>
              <w:rPr>
                <w:rFonts w:ascii="Times New Roman" w:eastAsia="Times New Roman" w:hAnsi="Times New Roman" w:cs="Times New Roman"/>
                <w:sz w:val="20"/>
              </w:rPr>
            </w:pPr>
            <w:r>
              <w:rPr>
                <w:rFonts w:ascii="Times New Roman" w:eastAsia="Times New Roman" w:hAnsi="Times New Roman" w:cs="Times New Roman"/>
                <w:b/>
                <w:sz w:val="20"/>
              </w:rPr>
              <w:t>Ценностное предложение:</w:t>
            </w:r>
            <w:r>
              <w:rPr>
                <w:rFonts w:ascii="Times New Roman" w:eastAsia="Times New Roman" w:hAnsi="Times New Roman" w:cs="Times New Roman"/>
                <w:sz w:val="20"/>
              </w:rPr>
              <w:t xml:space="preserve"> Снижение затрат на строительство нового объекта на 50%  </w:t>
            </w:r>
          </w:p>
          <w:p w:rsidR="00642161" w:rsidRDefault="00642161">
            <w:pPr>
              <w:numPr>
                <w:ilvl w:val="0"/>
                <w:numId w:val="2"/>
              </w:numPr>
              <w:spacing w:after="0" w:line="276" w:lineRule="auto"/>
              <w:ind w:left="720" w:hanging="360"/>
              <w:jc w:val="both"/>
              <w:rPr>
                <w:rFonts w:ascii="Times New Roman" w:eastAsia="Times New Roman" w:hAnsi="Times New Roman" w:cs="Times New Roman"/>
                <w:sz w:val="20"/>
              </w:rPr>
            </w:pPr>
          </w:p>
          <w:p w:rsidR="00642161" w:rsidRDefault="00041797">
            <w:pPr>
              <w:numPr>
                <w:ilvl w:val="0"/>
                <w:numId w:val="2"/>
              </w:numPr>
              <w:spacing w:after="0" w:line="276" w:lineRule="auto"/>
              <w:ind w:left="720" w:hanging="360"/>
              <w:jc w:val="both"/>
              <w:rPr>
                <w:rFonts w:ascii="Times New Roman" w:eastAsia="Times New Roman" w:hAnsi="Times New Roman" w:cs="Times New Roman"/>
                <w:sz w:val="20"/>
              </w:rPr>
            </w:pPr>
            <w:r>
              <w:rPr>
                <w:rFonts w:ascii="Times New Roman" w:eastAsia="Times New Roman" w:hAnsi="Times New Roman" w:cs="Times New Roman"/>
                <w:sz w:val="20"/>
              </w:rPr>
              <w:t xml:space="preserve"> Возведение нового объекта в кор</w:t>
            </w:r>
            <w:r>
              <w:rPr>
                <w:rFonts w:ascii="Times New Roman" w:eastAsia="Times New Roman" w:hAnsi="Times New Roman" w:cs="Times New Roman"/>
                <w:sz w:val="20"/>
              </w:rPr>
              <w:t>откие сроки (на 700% быстрее нежели существующие технологии)</w:t>
            </w:r>
          </w:p>
          <w:p w:rsidR="00642161" w:rsidRDefault="00642161">
            <w:pPr>
              <w:numPr>
                <w:ilvl w:val="0"/>
                <w:numId w:val="2"/>
              </w:numPr>
              <w:spacing w:after="0" w:line="276" w:lineRule="auto"/>
              <w:ind w:left="720" w:hanging="360"/>
              <w:jc w:val="both"/>
              <w:rPr>
                <w:rFonts w:ascii="Times New Roman" w:eastAsia="Times New Roman" w:hAnsi="Times New Roman" w:cs="Times New Roman"/>
                <w:sz w:val="20"/>
              </w:rPr>
            </w:pPr>
          </w:p>
          <w:p w:rsidR="00642161" w:rsidRDefault="00041797">
            <w:pPr>
              <w:numPr>
                <w:ilvl w:val="0"/>
                <w:numId w:val="2"/>
              </w:numPr>
              <w:spacing w:after="0" w:line="276" w:lineRule="auto"/>
              <w:ind w:left="720" w:hanging="360"/>
              <w:jc w:val="both"/>
              <w:rPr>
                <w:rFonts w:ascii="Times New Roman" w:eastAsia="Times New Roman" w:hAnsi="Times New Roman" w:cs="Times New Roman"/>
                <w:sz w:val="20"/>
              </w:rPr>
            </w:pPr>
            <w:r>
              <w:rPr>
                <w:rFonts w:ascii="Times New Roman" w:eastAsia="Times New Roman" w:hAnsi="Times New Roman" w:cs="Times New Roman"/>
                <w:sz w:val="20"/>
              </w:rPr>
              <w:t>Снижение операционных затрат на производство на уровне 40%.</w:t>
            </w:r>
          </w:p>
          <w:p w:rsidR="00642161" w:rsidRDefault="00642161">
            <w:pPr>
              <w:numPr>
                <w:ilvl w:val="0"/>
                <w:numId w:val="2"/>
              </w:numPr>
              <w:spacing w:after="0" w:line="276" w:lineRule="auto"/>
              <w:ind w:left="720" w:hanging="360"/>
              <w:jc w:val="both"/>
              <w:rPr>
                <w:rFonts w:ascii="Times New Roman" w:eastAsia="Times New Roman" w:hAnsi="Times New Roman" w:cs="Times New Roman"/>
                <w:sz w:val="20"/>
              </w:rPr>
            </w:pPr>
          </w:p>
          <w:p w:rsidR="00642161" w:rsidRDefault="00041797">
            <w:pPr>
              <w:numPr>
                <w:ilvl w:val="0"/>
                <w:numId w:val="2"/>
              </w:numPr>
              <w:spacing w:after="0" w:line="276" w:lineRule="auto"/>
              <w:ind w:left="720" w:hanging="360"/>
              <w:jc w:val="both"/>
              <w:rPr>
                <w:rFonts w:ascii="Times New Roman" w:eastAsia="Times New Roman" w:hAnsi="Times New Roman" w:cs="Times New Roman"/>
                <w:sz w:val="20"/>
              </w:rPr>
            </w:pPr>
            <w:r>
              <w:rPr>
                <w:rFonts w:ascii="Times New Roman" w:eastAsia="Times New Roman" w:hAnsi="Times New Roman" w:cs="Times New Roman"/>
                <w:sz w:val="20"/>
              </w:rPr>
              <w:t xml:space="preserve">Пролонгация гарантийного срока без ремонта (до 20 лет вместо </w:t>
            </w:r>
            <w:proofErr w:type="gramStart"/>
            <w:r>
              <w:rPr>
                <w:rFonts w:ascii="Times New Roman" w:eastAsia="Times New Roman" w:hAnsi="Times New Roman" w:cs="Times New Roman"/>
                <w:sz w:val="20"/>
              </w:rPr>
              <w:t xml:space="preserve">ежегодного)   </w:t>
            </w:r>
            <w:proofErr w:type="gramEnd"/>
            <w:r>
              <w:rPr>
                <w:rFonts w:ascii="Times New Roman" w:eastAsia="Times New Roman" w:hAnsi="Times New Roman" w:cs="Times New Roman"/>
                <w:sz w:val="20"/>
              </w:rPr>
              <w:t xml:space="preserve">Точность исполнения модулей и их прочность облегчит сборку и уменьшит необходимость в привлечении неквалифицированной рабочей силы.        </w:t>
            </w:r>
          </w:p>
          <w:p w:rsidR="00642161" w:rsidRDefault="00041797">
            <w:pPr>
              <w:numPr>
                <w:ilvl w:val="0"/>
                <w:numId w:val="2"/>
              </w:numPr>
              <w:spacing w:after="0" w:line="276" w:lineRule="auto"/>
              <w:ind w:left="720" w:hanging="360"/>
              <w:jc w:val="both"/>
              <w:rPr>
                <w:rFonts w:ascii="Times New Roman" w:eastAsia="Times New Roman" w:hAnsi="Times New Roman" w:cs="Times New Roman"/>
                <w:sz w:val="20"/>
              </w:rPr>
            </w:pPr>
            <w:r>
              <w:rPr>
                <w:rFonts w:ascii="Times New Roman" w:eastAsia="Times New Roman" w:hAnsi="Times New Roman" w:cs="Times New Roman"/>
                <w:b/>
                <w:sz w:val="20"/>
              </w:rPr>
              <w:t>Продукт:</w:t>
            </w:r>
            <w:r>
              <w:rPr>
                <w:rFonts w:ascii="Times New Roman" w:eastAsia="Times New Roman" w:hAnsi="Times New Roman" w:cs="Times New Roman"/>
                <w:sz w:val="20"/>
              </w:rPr>
              <w:t xml:space="preserve"> Проектным решением является разр</w:t>
            </w:r>
            <w:r>
              <w:rPr>
                <w:rFonts w:ascii="Times New Roman" w:eastAsia="Times New Roman" w:hAnsi="Times New Roman" w:cs="Times New Roman"/>
                <w:sz w:val="20"/>
              </w:rPr>
              <w:t xml:space="preserve">абатываемая технология производства модульных </w:t>
            </w:r>
            <w:r>
              <w:rPr>
                <w:rFonts w:ascii="Times New Roman" w:eastAsia="Times New Roman" w:hAnsi="Times New Roman" w:cs="Times New Roman"/>
                <w:sz w:val="20"/>
              </w:rPr>
              <w:lastRenderedPageBreak/>
              <w:t>быстровозводимых зданий из недефицитных композитов.</w:t>
            </w:r>
          </w:p>
          <w:p w:rsidR="00642161" w:rsidRDefault="00041797">
            <w:pPr>
              <w:numPr>
                <w:ilvl w:val="0"/>
                <w:numId w:val="2"/>
              </w:numPr>
              <w:spacing w:after="0" w:line="276" w:lineRule="auto"/>
              <w:ind w:left="720" w:hanging="360"/>
              <w:jc w:val="both"/>
              <w:rPr>
                <w:rFonts w:ascii="Times New Roman" w:eastAsia="Times New Roman" w:hAnsi="Times New Roman" w:cs="Times New Roman"/>
                <w:sz w:val="20"/>
              </w:rPr>
            </w:pPr>
            <w:r>
              <w:rPr>
                <w:rFonts w:ascii="Times New Roman" w:eastAsia="Times New Roman" w:hAnsi="Times New Roman" w:cs="Times New Roman"/>
                <w:b/>
                <w:sz w:val="20"/>
              </w:rPr>
              <w:t>Существующие альтернативы:</w:t>
            </w:r>
            <w:r>
              <w:rPr>
                <w:rFonts w:ascii="Arial" w:eastAsia="Arial" w:hAnsi="Arial" w:cs="Arial"/>
              </w:rPr>
              <w:t xml:space="preserve"> </w:t>
            </w:r>
            <w:r>
              <w:rPr>
                <w:rFonts w:ascii="Times New Roman" w:eastAsia="Times New Roman" w:hAnsi="Times New Roman" w:cs="Times New Roman"/>
                <w:sz w:val="20"/>
              </w:rPr>
              <w:t xml:space="preserve">Производители домов из </w:t>
            </w:r>
            <w:proofErr w:type="spellStart"/>
            <w:r>
              <w:rPr>
                <w:rFonts w:ascii="Times New Roman" w:eastAsia="Times New Roman" w:hAnsi="Times New Roman" w:cs="Times New Roman"/>
                <w:sz w:val="20"/>
              </w:rPr>
              <w:t>арболита</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арболит</w:t>
            </w:r>
            <w:proofErr w:type="spellEnd"/>
            <w:r>
              <w:rPr>
                <w:rFonts w:ascii="Times New Roman" w:eastAsia="Times New Roman" w:hAnsi="Times New Roman" w:cs="Times New Roman"/>
                <w:sz w:val="20"/>
              </w:rPr>
              <w:t xml:space="preserve"> тоже композит. Но они используют опорно-балочную систему, которая удорожает строительство.</w:t>
            </w:r>
          </w:p>
          <w:p w:rsidR="00642161" w:rsidRDefault="00041797">
            <w:pPr>
              <w:numPr>
                <w:ilvl w:val="0"/>
                <w:numId w:val="2"/>
              </w:numPr>
              <w:spacing w:after="0" w:line="276" w:lineRule="auto"/>
              <w:ind w:left="720" w:hanging="360"/>
              <w:jc w:val="both"/>
              <w:rPr>
                <w:rFonts w:ascii="Times New Roman" w:eastAsia="Times New Roman" w:hAnsi="Times New Roman" w:cs="Times New Roman"/>
                <w:sz w:val="20"/>
              </w:rPr>
            </w:pPr>
            <w:r>
              <w:rPr>
                <w:rFonts w:ascii="Times New Roman" w:eastAsia="Times New Roman" w:hAnsi="Times New Roman" w:cs="Times New Roman"/>
                <w:sz w:val="20"/>
              </w:rPr>
              <w:t>панельные дома, традиционные способы строительства.</w:t>
            </w:r>
          </w:p>
          <w:p w:rsidR="00642161" w:rsidRDefault="00041797">
            <w:pPr>
              <w:numPr>
                <w:ilvl w:val="0"/>
                <w:numId w:val="2"/>
              </w:numPr>
              <w:spacing w:after="0" w:line="276" w:lineRule="auto"/>
              <w:ind w:left="720" w:hanging="360"/>
              <w:jc w:val="both"/>
              <w:rPr>
                <w:rFonts w:ascii="Times New Roman" w:eastAsia="Times New Roman" w:hAnsi="Times New Roman" w:cs="Times New Roman"/>
                <w:sz w:val="20"/>
              </w:rPr>
            </w:pPr>
            <w:r>
              <w:rPr>
                <w:rFonts w:ascii="Times New Roman" w:eastAsia="Times New Roman" w:hAnsi="Times New Roman" w:cs="Times New Roman"/>
                <w:b/>
                <w:sz w:val="20"/>
              </w:rPr>
              <w:t>Нерыночное преимущество:</w:t>
            </w:r>
            <w:r>
              <w:rPr>
                <w:rFonts w:ascii="Times New Roman" w:eastAsia="Times New Roman" w:hAnsi="Times New Roman" w:cs="Times New Roman"/>
                <w:sz w:val="20"/>
              </w:rPr>
              <w:t xml:space="preserve"> </w:t>
            </w:r>
            <w:proofErr w:type="gramStart"/>
            <w:r>
              <w:rPr>
                <w:rFonts w:ascii="Times New Roman" w:eastAsia="Times New Roman" w:hAnsi="Times New Roman" w:cs="Times New Roman"/>
                <w:sz w:val="20"/>
              </w:rPr>
              <w:t>Патенты ,</w:t>
            </w:r>
            <w:proofErr w:type="gramEnd"/>
            <w:r>
              <w:rPr>
                <w:rFonts w:ascii="Times New Roman" w:eastAsia="Times New Roman" w:hAnsi="Times New Roman" w:cs="Times New Roman"/>
                <w:sz w:val="20"/>
              </w:rPr>
              <w:t xml:space="preserve"> программное обеспечение </w:t>
            </w:r>
          </w:p>
          <w:p w:rsidR="00642161" w:rsidRDefault="00041797">
            <w:pPr>
              <w:numPr>
                <w:ilvl w:val="0"/>
                <w:numId w:val="2"/>
              </w:numPr>
              <w:spacing w:after="0" w:line="276" w:lineRule="auto"/>
              <w:ind w:left="720" w:hanging="360"/>
              <w:jc w:val="both"/>
              <w:rPr>
                <w:rFonts w:ascii="Times New Roman" w:eastAsia="Times New Roman" w:hAnsi="Times New Roman" w:cs="Times New Roman"/>
                <w:sz w:val="20"/>
              </w:rPr>
            </w:pPr>
            <w:r>
              <w:rPr>
                <w:rFonts w:ascii="Times New Roman" w:eastAsia="Times New Roman" w:hAnsi="Times New Roman" w:cs="Times New Roman"/>
                <w:b/>
                <w:sz w:val="20"/>
              </w:rPr>
              <w:t>Каналы продвижения:</w:t>
            </w:r>
            <w:r>
              <w:rPr>
                <w:rFonts w:ascii="Times New Roman" w:eastAsia="Times New Roman" w:hAnsi="Times New Roman" w:cs="Times New Roman"/>
                <w:sz w:val="20"/>
              </w:rPr>
              <w:t xml:space="preserve"> Договоры с компаниями на оптовые закупки; Собственный сайт; Продажи через каталоги крупных застройщиков и землевладельцев, Через конкурсы B2G, </w:t>
            </w:r>
            <w:proofErr w:type="spellStart"/>
            <w:r>
              <w:rPr>
                <w:rFonts w:ascii="Times New Roman" w:eastAsia="Times New Roman" w:hAnsi="Times New Roman" w:cs="Times New Roman"/>
                <w:sz w:val="20"/>
              </w:rPr>
              <w:t>Таргетированная</w:t>
            </w:r>
            <w:proofErr w:type="spellEnd"/>
            <w:r>
              <w:rPr>
                <w:rFonts w:ascii="Times New Roman" w:eastAsia="Times New Roman" w:hAnsi="Times New Roman" w:cs="Times New Roman"/>
                <w:sz w:val="20"/>
              </w:rPr>
              <w:t xml:space="preserve"> реклама; Участие в профильных выставках и форумах; </w:t>
            </w:r>
            <w:proofErr w:type="gramStart"/>
            <w:r>
              <w:rPr>
                <w:rFonts w:ascii="Times New Roman" w:eastAsia="Times New Roman" w:hAnsi="Times New Roman" w:cs="Times New Roman"/>
                <w:sz w:val="20"/>
              </w:rPr>
              <w:t>Создание  собственного</w:t>
            </w:r>
            <w:proofErr w:type="gramEnd"/>
            <w:r>
              <w:rPr>
                <w:rFonts w:ascii="Times New Roman" w:eastAsia="Times New Roman" w:hAnsi="Times New Roman" w:cs="Times New Roman"/>
                <w:sz w:val="20"/>
              </w:rPr>
              <w:t xml:space="preserve"> сайта.  </w:t>
            </w:r>
          </w:p>
          <w:p w:rsidR="00642161" w:rsidRDefault="00041797">
            <w:pPr>
              <w:numPr>
                <w:ilvl w:val="0"/>
                <w:numId w:val="2"/>
              </w:numPr>
              <w:spacing w:after="0" w:line="276" w:lineRule="auto"/>
              <w:ind w:left="720" w:hanging="360"/>
              <w:jc w:val="both"/>
              <w:rPr>
                <w:rFonts w:ascii="Times New Roman" w:eastAsia="Times New Roman" w:hAnsi="Times New Roman" w:cs="Times New Roman"/>
                <w:sz w:val="20"/>
              </w:rPr>
            </w:pPr>
            <w:r>
              <w:rPr>
                <w:rFonts w:ascii="Times New Roman" w:eastAsia="Times New Roman" w:hAnsi="Times New Roman" w:cs="Times New Roman"/>
                <w:b/>
                <w:sz w:val="20"/>
              </w:rPr>
              <w:t>Ключевые метр</w:t>
            </w:r>
            <w:r>
              <w:rPr>
                <w:rFonts w:ascii="Times New Roman" w:eastAsia="Times New Roman" w:hAnsi="Times New Roman" w:cs="Times New Roman"/>
                <w:b/>
                <w:sz w:val="20"/>
              </w:rPr>
              <w:t>ики:</w:t>
            </w:r>
            <w:r>
              <w:rPr>
                <w:rFonts w:ascii="Times New Roman" w:eastAsia="Times New Roman" w:hAnsi="Times New Roman" w:cs="Times New Roman"/>
                <w:sz w:val="20"/>
              </w:rPr>
              <w:t xml:space="preserve"> </w:t>
            </w:r>
          </w:p>
          <w:p w:rsidR="00642161" w:rsidRDefault="00041797">
            <w:pPr>
              <w:numPr>
                <w:ilvl w:val="0"/>
                <w:numId w:val="2"/>
              </w:numPr>
              <w:spacing w:after="0" w:line="276" w:lineRule="auto"/>
              <w:ind w:left="1440" w:hanging="360"/>
              <w:jc w:val="both"/>
              <w:rPr>
                <w:rFonts w:ascii="Times New Roman" w:eastAsia="Times New Roman" w:hAnsi="Times New Roman" w:cs="Times New Roman"/>
                <w:sz w:val="20"/>
              </w:rPr>
            </w:pPr>
            <w:r>
              <w:rPr>
                <w:rFonts w:ascii="Times New Roman" w:eastAsia="Times New Roman" w:hAnsi="Times New Roman" w:cs="Times New Roman"/>
                <w:sz w:val="20"/>
              </w:rPr>
              <w:t>2025 год – разработка прототипа</w:t>
            </w:r>
          </w:p>
          <w:p w:rsidR="00642161" w:rsidRDefault="00041797">
            <w:pPr>
              <w:numPr>
                <w:ilvl w:val="0"/>
                <w:numId w:val="2"/>
              </w:numPr>
              <w:spacing w:after="0" w:line="276" w:lineRule="auto"/>
              <w:ind w:left="1440" w:hanging="360"/>
              <w:jc w:val="both"/>
              <w:rPr>
                <w:rFonts w:ascii="Times New Roman" w:eastAsia="Times New Roman" w:hAnsi="Times New Roman" w:cs="Times New Roman"/>
                <w:sz w:val="20"/>
              </w:rPr>
            </w:pPr>
            <w:r>
              <w:rPr>
                <w:rFonts w:ascii="Times New Roman" w:eastAsia="Times New Roman" w:hAnsi="Times New Roman" w:cs="Times New Roman"/>
                <w:sz w:val="20"/>
              </w:rPr>
              <w:t xml:space="preserve">2026 год - масштабирование, тестирование прототипа </w:t>
            </w:r>
          </w:p>
          <w:p w:rsidR="00642161" w:rsidRDefault="00041797">
            <w:pPr>
              <w:numPr>
                <w:ilvl w:val="0"/>
                <w:numId w:val="2"/>
              </w:numPr>
              <w:spacing w:after="0" w:line="276" w:lineRule="auto"/>
              <w:ind w:left="1440" w:hanging="360"/>
              <w:jc w:val="both"/>
              <w:rPr>
                <w:rFonts w:ascii="Times New Roman" w:eastAsia="Times New Roman" w:hAnsi="Times New Roman" w:cs="Times New Roman"/>
                <w:sz w:val="20"/>
              </w:rPr>
            </w:pPr>
            <w:r>
              <w:rPr>
                <w:rFonts w:ascii="Times New Roman" w:eastAsia="Times New Roman" w:hAnsi="Times New Roman" w:cs="Times New Roman"/>
                <w:sz w:val="20"/>
              </w:rPr>
              <w:t xml:space="preserve">2027 год - выход на рынок Подмосковья (либо регион, субсидированные B2G. </w:t>
            </w:r>
          </w:p>
          <w:p w:rsidR="00642161" w:rsidRDefault="00041797">
            <w:pPr>
              <w:numPr>
                <w:ilvl w:val="0"/>
                <w:numId w:val="2"/>
              </w:numPr>
              <w:spacing w:after="0" w:line="276" w:lineRule="auto"/>
              <w:ind w:left="720" w:hanging="360"/>
              <w:jc w:val="both"/>
              <w:rPr>
                <w:rFonts w:ascii="Times New Roman" w:eastAsia="Times New Roman" w:hAnsi="Times New Roman" w:cs="Times New Roman"/>
                <w:sz w:val="20"/>
              </w:rPr>
            </w:pPr>
            <w:r>
              <w:rPr>
                <w:rFonts w:ascii="Times New Roman" w:eastAsia="Times New Roman" w:hAnsi="Times New Roman" w:cs="Times New Roman"/>
                <w:b/>
                <w:sz w:val="20"/>
              </w:rPr>
              <w:t>Структура расходов:</w:t>
            </w:r>
            <w:r>
              <w:rPr>
                <w:rFonts w:ascii="Times New Roman" w:eastAsia="Times New Roman" w:hAnsi="Times New Roman" w:cs="Times New Roman"/>
                <w:sz w:val="20"/>
              </w:rPr>
              <w:t xml:space="preserve"> Сырье, материалы, персонал, маркетинг, нематериальные активы (патент, св</w:t>
            </w:r>
            <w:r>
              <w:rPr>
                <w:rFonts w:ascii="Times New Roman" w:eastAsia="Times New Roman" w:hAnsi="Times New Roman" w:cs="Times New Roman"/>
                <w:sz w:val="20"/>
              </w:rPr>
              <w:t xml:space="preserve">идетельство, разрешительная документация), запуск </w:t>
            </w:r>
            <w:proofErr w:type="gramStart"/>
            <w:r>
              <w:rPr>
                <w:rFonts w:ascii="Times New Roman" w:eastAsia="Times New Roman" w:hAnsi="Times New Roman" w:cs="Times New Roman"/>
                <w:sz w:val="20"/>
              </w:rPr>
              <w:t>производства(</w:t>
            </w:r>
            <w:proofErr w:type="gramEnd"/>
            <w:r>
              <w:rPr>
                <w:rFonts w:ascii="Times New Roman" w:eastAsia="Times New Roman" w:hAnsi="Times New Roman" w:cs="Times New Roman"/>
                <w:sz w:val="20"/>
              </w:rPr>
              <w:t xml:space="preserve">оборудование, помещения, и </w:t>
            </w:r>
            <w:proofErr w:type="spellStart"/>
            <w:r>
              <w:rPr>
                <w:rFonts w:ascii="Times New Roman" w:eastAsia="Times New Roman" w:hAnsi="Times New Roman" w:cs="Times New Roman"/>
                <w:sz w:val="20"/>
              </w:rPr>
              <w:t>пр</w:t>
            </w:r>
            <w:proofErr w:type="spellEnd"/>
            <w:r>
              <w:rPr>
                <w:rFonts w:ascii="Times New Roman" w:eastAsia="Times New Roman" w:hAnsi="Times New Roman" w:cs="Times New Roman"/>
                <w:sz w:val="20"/>
              </w:rPr>
              <w:t>)</w:t>
            </w:r>
          </w:p>
          <w:p w:rsidR="00642161" w:rsidRDefault="00041797">
            <w:pPr>
              <w:spacing w:after="0" w:line="276" w:lineRule="auto"/>
              <w:ind w:left="479"/>
              <w:rPr>
                <w:rFonts w:ascii="Times New Roman" w:eastAsia="Times New Roman" w:hAnsi="Times New Roman" w:cs="Times New Roman"/>
                <w:sz w:val="20"/>
              </w:rPr>
            </w:pPr>
            <w:r>
              <w:rPr>
                <w:rFonts w:ascii="Times New Roman" w:eastAsia="Times New Roman" w:hAnsi="Times New Roman" w:cs="Times New Roman"/>
                <w:b/>
                <w:sz w:val="20"/>
              </w:rPr>
              <w:t>12. Потоки доходов (Модель монетизации):</w:t>
            </w:r>
            <w:r>
              <w:rPr>
                <w:rFonts w:ascii="Times New Roman" w:eastAsia="Times New Roman" w:hAnsi="Times New Roman" w:cs="Times New Roman"/>
                <w:sz w:val="20"/>
              </w:rPr>
              <w:t xml:space="preserve"> прямые продажи для ИЖС и бизнеса, для госпрограмм </w:t>
            </w:r>
            <w:proofErr w:type="spellStart"/>
            <w:r>
              <w:rPr>
                <w:rFonts w:ascii="Times New Roman" w:eastAsia="Times New Roman" w:hAnsi="Times New Roman" w:cs="Times New Roman"/>
                <w:sz w:val="20"/>
              </w:rPr>
              <w:t>поддрежки</w:t>
            </w:r>
            <w:proofErr w:type="spellEnd"/>
            <w:r>
              <w:rPr>
                <w:rFonts w:ascii="Times New Roman" w:eastAsia="Times New Roman" w:hAnsi="Times New Roman" w:cs="Times New Roman"/>
                <w:sz w:val="20"/>
              </w:rPr>
              <w:t xml:space="preserve"> многодетных, сайт, СЕО, Выставки, реализация субсидированных </w:t>
            </w:r>
            <w:r>
              <w:rPr>
                <w:rFonts w:ascii="Times New Roman" w:eastAsia="Times New Roman" w:hAnsi="Times New Roman" w:cs="Times New Roman"/>
                <w:sz w:val="20"/>
              </w:rPr>
              <w:t xml:space="preserve">программ государства: строительных программ, субсидии государства для развития </w:t>
            </w:r>
            <w:proofErr w:type="spellStart"/>
            <w:r>
              <w:rPr>
                <w:rFonts w:ascii="Times New Roman" w:eastAsia="Times New Roman" w:hAnsi="Times New Roman" w:cs="Times New Roman"/>
                <w:sz w:val="20"/>
              </w:rPr>
              <w:t>сельсвих</w:t>
            </w:r>
            <w:proofErr w:type="spellEnd"/>
            <w:r>
              <w:rPr>
                <w:rFonts w:ascii="Times New Roman" w:eastAsia="Times New Roman" w:hAnsi="Times New Roman" w:cs="Times New Roman"/>
                <w:sz w:val="20"/>
              </w:rPr>
              <w:t xml:space="preserve"> территорий, туризма. Для стимулирования рождаемости.</w:t>
            </w:r>
          </w:p>
          <w:p w:rsidR="00642161" w:rsidRDefault="00642161">
            <w:pPr>
              <w:spacing w:after="0" w:line="276" w:lineRule="auto"/>
              <w:ind w:left="479"/>
            </w:pPr>
          </w:p>
        </w:tc>
      </w:tr>
      <w:tr w:rsidR="00642161">
        <w:tblPrEx>
          <w:tblCellMar>
            <w:top w:w="0" w:type="dxa"/>
            <w:bottom w:w="0" w:type="dxa"/>
          </w:tblCellMar>
        </w:tblPrEx>
        <w:trPr>
          <w:trHeight w:val="1"/>
        </w:trPr>
        <w:tc>
          <w:tcPr>
            <w:tcW w:w="570" w:type="dxa"/>
            <w:tcBorders>
              <w:top w:val="single" w:sz="3" w:space="0" w:color="CCCCCC"/>
              <w:left w:val="single" w:sz="3" w:space="0" w:color="CCCCCC"/>
              <w:bottom w:val="single" w:sz="3" w:space="0" w:color="CCCCCC"/>
              <w:right w:val="single" w:sz="3" w:space="0" w:color="CCCCCC"/>
            </w:tcBorders>
            <w:shd w:val="clear" w:color="auto" w:fill="FFFFFF"/>
            <w:tcMar>
              <w:left w:w="40" w:type="dxa"/>
              <w:right w:w="40" w:type="dxa"/>
            </w:tcMar>
            <w:vAlign w:val="bottom"/>
          </w:tcPr>
          <w:p w:rsidR="00642161" w:rsidRDefault="00041797">
            <w:pPr>
              <w:spacing w:after="0" w:line="276" w:lineRule="auto"/>
              <w:jc w:val="right"/>
            </w:pPr>
            <w:r>
              <w:rPr>
                <w:rFonts w:ascii="Times New Roman" w:eastAsia="Times New Roman" w:hAnsi="Times New Roman" w:cs="Times New Roman"/>
                <w:sz w:val="20"/>
              </w:rPr>
              <w:lastRenderedPageBreak/>
              <w:t>12</w:t>
            </w:r>
          </w:p>
        </w:tc>
        <w:tc>
          <w:tcPr>
            <w:tcW w:w="3255" w:type="dxa"/>
            <w:tcBorders>
              <w:top w:val="single" w:sz="3" w:space="0" w:color="CCCCCC"/>
              <w:left w:val="single" w:sz="3" w:space="0" w:color="CCCCCC"/>
              <w:bottom w:val="single" w:sz="3" w:space="0" w:color="CCCCCC"/>
              <w:right w:val="single" w:sz="3" w:space="0" w:color="CCCCCC"/>
            </w:tcBorders>
            <w:shd w:val="clear" w:color="auto" w:fill="FFFFFF"/>
            <w:tcMar>
              <w:left w:w="40" w:type="dxa"/>
              <w:right w:w="40" w:type="dxa"/>
            </w:tcMar>
            <w:vAlign w:val="bottom"/>
          </w:tcPr>
          <w:p w:rsidR="00642161" w:rsidRDefault="00041797">
            <w:pPr>
              <w:spacing w:after="0" w:line="276" w:lineRule="auto"/>
            </w:pPr>
            <w:r>
              <w:rPr>
                <w:rFonts w:ascii="Times New Roman" w:eastAsia="Times New Roman" w:hAnsi="Times New Roman" w:cs="Times New Roman"/>
                <w:sz w:val="20"/>
              </w:rPr>
              <w:t>Основные конкуренты и аналоги</w:t>
            </w:r>
          </w:p>
        </w:tc>
        <w:tc>
          <w:tcPr>
            <w:tcW w:w="5482" w:type="dxa"/>
            <w:tcBorders>
              <w:top w:val="single" w:sz="3" w:space="0" w:color="CCCCCC"/>
              <w:left w:val="single" w:sz="3" w:space="0" w:color="CCCCCC"/>
              <w:bottom w:val="single" w:sz="3" w:space="0" w:color="CCCCCC"/>
              <w:right w:val="single" w:sz="3" w:space="0" w:color="CCCCCC"/>
            </w:tcBorders>
            <w:shd w:val="clear" w:color="auto" w:fill="FFFFFF"/>
            <w:tcMar>
              <w:left w:w="40" w:type="dxa"/>
              <w:right w:w="40" w:type="dxa"/>
            </w:tcMar>
            <w:vAlign w:val="bottom"/>
          </w:tcPr>
          <w:p w:rsidR="00642161" w:rsidRDefault="00041797">
            <w:pPr>
              <w:spacing w:after="0" w:line="276" w:lineRule="auto"/>
              <w:rPr>
                <w:rFonts w:ascii="Times New Roman" w:eastAsia="Times New Roman" w:hAnsi="Times New Roman" w:cs="Times New Roman"/>
                <w:i/>
                <w:sz w:val="20"/>
              </w:rPr>
            </w:pPr>
            <w:r>
              <w:rPr>
                <w:rFonts w:ascii="Times New Roman" w:eastAsia="Times New Roman" w:hAnsi="Times New Roman" w:cs="Times New Roman"/>
                <w:i/>
                <w:sz w:val="20"/>
              </w:rPr>
              <w:t>Технология строительства панельных домов</w:t>
            </w:r>
          </w:p>
          <w:p w:rsidR="00642161" w:rsidRDefault="00041797">
            <w:pPr>
              <w:spacing w:after="0" w:line="276" w:lineRule="auto"/>
              <w:rPr>
                <w:rFonts w:ascii="Times New Roman" w:eastAsia="Times New Roman" w:hAnsi="Times New Roman" w:cs="Times New Roman"/>
                <w:i/>
                <w:sz w:val="20"/>
              </w:rPr>
            </w:pPr>
            <w:r>
              <w:rPr>
                <w:rFonts w:ascii="Times New Roman" w:eastAsia="Times New Roman" w:hAnsi="Times New Roman" w:cs="Times New Roman"/>
                <w:i/>
                <w:sz w:val="20"/>
              </w:rPr>
              <w:t>Технология строительства модульных домов</w:t>
            </w:r>
          </w:p>
          <w:p w:rsidR="00642161" w:rsidRDefault="00041797">
            <w:pPr>
              <w:spacing w:after="0" w:line="276" w:lineRule="auto"/>
              <w:rPr>
                <w:rFonts w:ascii="Times New Roman" w:eastAsia="Times New Roman" w:hAnsi="Times New Roman" w:cs="Times New Roman"/>
                <w:i/>
                <w:sz w:val="20"/>
              </w:rPr>
            </w:pPr>
            <w:r>
              <w:rPr>
                <w:rFonts w:ascii="Times New Roman" w:eastAsia="Times New Roman" w:hAnsi="Times New Roman" w:cs="Times New Roman"/>
                <w:i/>
                <w:sz w:val="20"/>
              </w:rPr>
              <w:t xml:space="preserve">Технология строительства </w:t>
            </w:r>
            <w:proofErr w:type="gramStart"/>
            <w:r>
              <w:rPr>
                <w:rFonts w:ascii="Times New Roman" w:eastAsia="Times New Roman" w:hAnsi="Times New Roman" w:cs="Times New Roman"/>
                <w:i/>
                <w:sz w:val="20"/>
              </w:rPr>
              <w:t>объектов  из</w:t>
            </w:r>
            <w:proofErr w:type="gramEnd"/>
            <w:r>
              <w:rPr>
                <w:rFonts w:ascii="Times New Roman" w:eastAsia="Times New Roman" w:hAnsi="Times New Roman" w:cs="Times New Roman"/>
                <w:i/>
                <w:sz w:val="20"/>
              </w:rPr>
              <w:t xml:space="preserve"> </w:t>
            </w:r>
            <w:proofErr w:type="spellStart"/>
            <w:r>
              <w:rPr>
                <w:rFonts w:ascii="Times New Roman" w:eastAsia="Times New Roman" w:hAnsi="Times New Roman" w:cs="Times New Roman"/>
                <w:i/>
                <w:sz w:val="20"/>
              </w:rPr>
              <w:t>арболита</w:t>
            </w:r>
            <w:proofErr w:type="spellEnd"/>
          </w:p>
          <w:p w:rsidR="00642161" w:rsidRDefault="00041797">
            <w:pPr>
              <w:spacing w:after="0" w:line="276" w:lineRule="auto"/>
              <w:rPr>
                <w:rFonts w:ascii="Times New Roman" w:eastAsia="Times New Roman" w:hAnsi="Times New Roman" w:cs="Times New Roman"/>
                <w:i/>
                <w:sz w:val="20"/>
              </w:rPr>
            </w:pPr>
            <w:r>
              <w:rPr>
                <w:rFonts w:ascii="Times New Roman" w:eastAsia="Times New Roman" w:hAnsi="Times New Roman" w:cs="Times New Roman"/>
                <w:i/>
                <w:sz w:val="20"/>
              </w:rPr>
              <w:t>Традиционные технологии строительства объектов из дерева, бруса или бревна</w:t>
            </w:r>
          </w:p>
          <w:p w:rsidR="00642161" w:rsidRDefault="00642161">
            <w:pPr>
              <w:spacing w:after="0" w:line="276" w:lineRule="auto"/>
            </w:pPr>
          </w:p>
        </w:tc>
      </w:tr>
      <w:tr w:rsidR="00642161">
        <w:tblPrEx>
          <w:tblCellMar>
            <w:top w:w="0" w:type="dxa"/>
            <w:bottom w:w="0" w:type="dxa"/>
          </w:tblCellMar>
        </w:tblPrEx>
        <w:trPr>
          <w:trHeight w:val="1"/>
        </w:trPr>
        <w:tc>
          <w:tcPr>
            <w:tcW w:w="570" w:type="dxa"/>
            <w:tcBorders>
              <w:top w:val="single" w:sz="3" w:space="0" w:color="CCCCCC"/>
              <w:left w:val="single" w:sz="3" w:space="0" w:color="CCCCCC"/>
              <w:bottom w:val="single" w:sz="3" w:space="0" w:color="CCCCCC"/>
              <w:right w:val="single" w:sz="3" w:space="0" w:color="CCCCCC"/>
            </w:tcBorders>
            <w:shd w:val="clear" w:color="auto" w:fill="FFFFFF"/>
            <w:tcMar>
              <w:left w:w="40" w:type="dxa"/>
              <w:right w:w="40" w:type="dxa"/>
            </w:tcMar>
            <w:vAlign w:val="bottom"/>
          </w:tcPr>
          <w:p w:rsidR="00642161" w:rsidRDefault="00041797">
            <w:pPr>
              <w:spacing w:after="0" w:line="276" w:lineRule="auto"/>
              <w:jc w:val="right"/>
            </w:pPr>
            <w:r>
              <w:rPr>
                <w:rFonts w:ascii="Times New Roman" w:eastAsia="Times New Roman" w:hAnsi="Times New Roman" w:cs="Times New Roman"/>
                <w:sz w:val="20"/>
              </w:rPr>
              <w:t>13</w:t>
            </w:r>
          </w:p>
        </w:tc>
        <w:tc>
          <w:tcPr>
            <w:tcW w:w="3255" w:type="dxa"/>
            <w:tcBorders>
              <w:top w:val="single" w:sz="3" w:space="0" w:color="CCCCCC"/>
              <w:left w:val="single" w:sz="3" w:space="0" w:color="CCCCCC"/>
              <w:bottom w:val="single" w:sz="3" w:space="0" w:color="CCCCCC"/>
              <w:right w:val="single" w:sz="3" w:space="0" w:color="CCCCCC"/>
            </w:tcBorders>
            <w:shd w:val="clear" w:color="auto" w:fill="FFFFFF"/>
            <w:tcMar>
              <w:left w:w="40" w:type="dxa"/>
              <w:right w:w="40" w:type="dxa"/>
            </w:tcMar>
            <w:vAlign w:val="bottom"/>
          </w:tcPr>
          <w:p w:rsidR="00642161" w:rsidRDefault="00041797">
            <w:pPr>
              <w:spacing w:after="0" w:line="276" w:lineRule="auto"/>
            </w:pPr>
            <w:r>
              <w:rPr>
                <w:rFonts w:ascii="Times New Roman" w:eastAsia="Times New Roman" w:hAnsi="Times New Roman" w:cs="Times New Roman"/>
                <w:sz w:val="20"/>
              </w:rPr>
              <w:t>Ценностное предложение (возьмите из Лин-</w:t>
            </w:r>
            <w:proofErr w:type="spellStart"/>
            <w:r>
              <w:rPr>
                <w:rFonts w:ascii="Times New Roman" w:eastAsia="Times New Roman" w:hAnsi="Times New Roman" w:cs="Times New Roman"/>
                <w:sz w:val="20"/>
              </w:rPr>
              <w:t>Канвас</w:t>
            </w:r>
            <w:proofErr w:type="spellEnd"/>
            <w:r>
              <w:rPr>
                <w:rFonts w:ascii="Times New Roman" w:eastAsia="Times New Roman" w:hAnsi="Times New Roman" w:cs="Times New Roman"/>
                <w:sz w:val="20"/>
              </w:rPr>
              <w:t xml:space="preserve"> </w:t>
            </w:r>
          </w:p>
        </w:tc>
        <w:tc>
          <w:tcPr>
            <w:tcW w:w="5482" w:type="dxa"/>
            <w:tcBorders>
              <w:top w:val="single" w:sz="3" w:space="0" w:color="CCCCCC"/>
              <w:left w:val="single" w:sz="3" w:space="0" w:color="CCCCCC"/>
              <w:bottom w:val="single" w:sz="3" w:space="0" w:color="CCCCCC"/>
              <w:right w:val="single" w:sz="3" w:space="0" w:color="CCCCCC"/>
            </w:tcBorders>
            <w:shd w:val="clear" w:color="auto" w:fill="FFFFFF"/>
            <w:tcMar>
              <w:left w:w="40" w:type="dxa"/>
              <w:right w:w="40" w:type="dxa"/>
            </w:tcMar>
            <w:vAlign w:val="bottom"/>
          </w:tcPr>
          <w:p w:rsidR="00642161" w:rsidRDefault="00041797">
            <w:pPr>
              <w:spacing w:after="0" w:line="276" w:lineRule="auto"/>
              <w:rPr>
                <w:rFonts w:ascii="Times New Roman" w:eastAsia="Times New Roman" w:hAnsi="Times New Roman" w:cs="Times New Roman"/>
                <w:i/>
                <w:sz w:val="20"/>
              </w:rPr>
            </w:pPr>
            <w:r>
              <w:rPr>
                <w:rFonts w:ascii="Times New Roman" w:eastAsia="Times New Roman" w:hAnsi="Times New Roman" w:cs="Times New Roman"/>
                <w:i/>
                <w:sz w:val="20"/>
              </w:rPr>
              <w:t xml:space="preserve"> - </w:t>
            </w:r>
            <w:r>
              <w:rPr>
                <w:rFonts w:ascii="Times New Roman" w:eastAsia="Times New Roman" w:hAnsi="Times New Roman" w:cs="Times New Roman"/>
                <w:i/>
                <w:sz w:val="20"/>
              </w:rPr>
              <w:t xml:space="preserve">Реализация программ по социальным проектам </w:t>
            </w:r>
            <w:proofErr w:type="spellStart"/>
            <w:r>
              <w:rPr>
                <w:rFonts w:ascii="Times New Roman" w:eastAsia="Times New Roman" w:hAnsi="Times New Roman" w:cs="Times New Roman"/>
                <w:i/>
                <w:sz w:val="20"/>
              </w:rPr>
              <w:t>импортозамещению</w:t>
            </w:r>
            <w:proofErr w:type="spellEnd"/>
            <w:r>
              <w:rPr>
                <w:rFonts w:ascii="Times New Roman" w:eastAsia="Times New Roman" w:hAnsi="Times New Roman" w:cs="Times New Roman"/>
                <w:i/>
                <w:sz w:val="20"/>
              </w:rPr>
              <w:t xml:space="preserve"> в строительстве, развития территорий, повышению рождаемости</w:t>
            </w:r>
          </w:p>
          <w:p w:rsidR="00642161" w:rsidRDefault="00041797">
            <w:pPr>
              <w:spacing w:after="0" w:line="276" w:lineRule="auto"/>
              <w:rPr>
                <w:rFonts w:ascii="Times New Roman" w:eastAsia="Times New Roman" w:hAnsi="Times New Roman" w:cs="Times New Roman"/>
                <w:i/>
                <w:sz w:val="20"/>
              </w:rPr>
            </w:pPr>
            <w:r>
              <w:rPr>
                <w:rFonts w:ascii="Times New Roman" w:eastAsia="Times New Roman" w:hAnsi="Times New Roman" w:cs="Times New Roman"/>
                <w:i/>
                <w:sz w:val="20"/>
              </w:rPr>
              <w:t xml:space="preserve">- Решение задач утилизации отходов путем переработки в строительные материалы  </w:t>
            </w:r>
          </w:p>
          <w:p w:rsidR="00642161" w:rsidRDefault="00041797">
            <w:pPr>
              <w:spacing w:after="0" w:line="276" w:lineRule="auto"/>
              <w:rPr>
                <w:rFonts w:ascii="Times New Roman" w:eastAsia="Times New Roman" w:hAnsi="Times New Roman" w:cs="Times New Roman"/>
                <w:i/>
                <w:sz w:val="20"/>
              </w:rPr>
            </w:pPr>
            <w:r>
              <w:rPr>
                <w:rFonts w:ascii="Times New Roman" w:eastAsia="Times New Roman" w:hAnsi="Times New Roman" w:cs="Times New Roman"/>
                <w:i/>
                <w:sz w:val="20"/>
              </w:rPr>
              <w:t xml:space="preserve">- Снижение социального напряжения в обществе – проблема </w:t>
            </w:r>
            <w:proofErr w:type="gramStart"/>
            <w:r>
              <w:rPr>
                <w:rFonts w:ascii="Times New Roman" w:eastAsia="Times New Roman" w:hAnsi="Times New Roman" w:cs="Times New Roman"/>
                <w:i/>
                <w:sz w:val="20"/>
              </w:rPr>
              <w:t>миграции  создание</w:t>
            </w:r>
            <w:proofErr w:type="gramEnd"/>
            <w:r>
              <w:rPr>
                <w:rFonts w:ascii="Times New Roman" w:eastAsia="Times New Roman" w:hAnsi="Times New Roman" w:cs="Times New Roman"/>
                <w:i/>
                <w:sz w:val="20"/>
              </w:rPr>
              <w:t xml:space="preserve"> новых рабочих месте</w:t>
            </w:r>
          </w:p>
          <w:p w:rsidR="00642161" w:rsidRDefault="00041797">
            <w:pPr>
              <w:spacing w:after="0" w:line="276" w:lineRule="auto"/>
              <w:rPr>
                <w:rFonts w:ascii="Times New Roman" w:eastAsia="Times New Roman" w:hAnsi="Times New Roman" w:cs="Times New Roman"/>
                <w:i/>
                <w:sz w:val="20"/>
              </w:rPr>
            </w:pPr>
            <w:r>
              <w:rPr>
                <w:rFonts w:ascii="Times New Roman" w:eastAsia="Times New Roman" w:hAnsi="Times New Roman" w:cs="Times New Roman"/>
                <w:i/>
                <w:sz w:val="20"/>
              </w:rPr>
              <w:t xml:space="preserve">- Реализация программ по </w:t>
            </w:r>
            <w:proofErr w:type="spellStart"/>
            <w:proofErr w:type="gramStart"/>
            <w:r>
              <w:rPr>
                <w:rFonts w:ascii="Times New Roman" w:eastAsia="Times New Roman" w:hAnsi="Times New Roman" w:cs="Times New Roman"/>
                <w:i/>
                <w:sz w:val="20"/>
              </w:rPr>
              <w:t>деурбанизации</w:t>
            </w:r>
            <w:proofErr w:type="spellEnd"/>
            <w:r>
              <w:rPr>
                <w:rFonts w:ascii="Times New Roman" w:eastAsia="Times New Roman" w:hAnsi="Times New Roman" w:cs="Times New Roman"/>
                <w:i/>
                <w:sz w:val="20"/>
              </w:rPr>
              <w:t xml:space="preserve">  и</w:t>
            </w:r>
            <w:proofErr w:type="gramEnd"/>
            <w:r>
              <w:rPr>
                <w:rFonts w:ascii="Times New Roman" w:eastAsia="Times New Roman" w:hAnsi="Times New Roman" w:cs="Times New Roman"/>
                <w:i/>
                <w:sz w:val="20"/>
              </w:rPr>
              <w:t xml:space="preserve"> развитию локальных экономик </w:t>
            </w:r>
          </w:p>
          <w:p w:rsidR="00642161" w:rsidRDefault="00041797">
            <w:pPr>
              <w:spacing w:after="0" w:line="276" w:lineRule="auto"/>
              <w:rPr>
                <w:rFonts w:ascii="Times New Roman" w:eastAsia="Times New Roman" w:hAnsi="Times New Roman" w:cs="Times New Roman"/>
                <w:i/>
                <w:sz w:val="20"/>
              </w:rPr>
            </w:pPr>
            <w:r>
              <w:rPr>
                <w:rFonts w:ascii="Times New Roman" w:eastAsia="Times New Roman" w:hAnsi="Times New Roman" w:cs="Times New Roman"/>
                <w:i/>
                <w:sz w:val="20"/>
              </w:rPr>
              <w:t xml:space="preserve">-Экономия бюджета </w:t>
            </w:r>
            <w:proofErr w:type="gramStart"/>
            <w:r>
              <w:rPr>
                <w:rFonts w:ascii="Times New Roman" w:eastAsia="Times New Roman" w:hAnsi="Times New Roman" w:cs="Times New Roman"/>
                <w:i/>
                <w:sz w:val="20"/>
              </w:rPr>
              <w:t>учреждения ,</w:t>
            </w:r>
            <w:proofErr w:type="gramEnd"/>
            <w:r>
              <w:rPr>
                <w:rFonts w:ascii="Times New Roman" w:eastAsia="Times New Roman" w:hAnsi="Times New Roman" w:cs="Times New Roman"/>
                <w:i/>
                <w:sz w:val="20"/>
              </w:rPr>
              <w:t xml:space="preserve"> благодаря </w:t>
            </w:r>
            <w:proofErr w:type="spellStart"/>
            <w:r>
              <w:rPr>
                <w:rFonts w:ascii="Times New Roman" w:eastAsia="Times New Roman" w:hAnsi="Times New Roman" w:cs="Times New Roman"/>
                <w:i/>
                <w:sz w:val="20"/>
              </w:rPr>
              <w:t>взможности</w:t>
            </w:r>
            <w:proofErr w:type="spellEnd"/>
            <w:r>
              <w:rPr>
                <w:rFonts w:ascii="Times New Roman" w:eastAsia="Times New Roman" w:hAnsi="Times New Roman" w:cs="Times New Roman"/>
                <w:i/>
                <w:sz w:val="20"/>
              </w:rPr>
              <w:t xml:space="preserve"> приобретения жилищных объектов с </w:t>
            </w:r>
            <w:proofErr w:type="spellStart"/>
            <w:r>
              <w:rPr>
                <w:rFonts w:ascii="Times New Roman" w:eastAsia="Times New Roman" w:hAnsi="Times New Roman" w:cs="Times New Roman"/>
                <w:i/>
                <w:sz w:val="20"/>
              </w:rPr>
              <w:t>с</w:t>
            </w:r>
            <w:proofErr w:type="spellEnd"/>
            <w:r>
              <w:rPr>
                <w:rFonts w:ascii="Times New Roman" w:eastAsia="Times New Roman" w:hAnsi="Times New Roman" w:cs="Times New Roman"/>
                <w:i/>
                <w:sz w:val="20"/>
              </w:rPr>
              <w:t xml:space="preserve"> </w:t>
            </w:r>
            <w:proofErr w:type="spellStart"/>
            <w:r>
              <w:rPr>
                <w:rFonts w:ascii="Times New Roman" w:eastAsia="Times New Roman" w:hAnsi="Times New Roman" w:cs="Times New Roman"/>
                <w:i/>
                <w:sz w:val="20"/>
              </w:rPr>
              <w:t>оптмальным</w:t>
            </w:r>
            <w:proofErr w:type="spellEnd"/>
            <w:r>
              <w:rPr>
                <w:rFonts w:ascii="Times New Roman" w:eastAsia="Times New Roman" w:hAnsi="Times New Roman" w:cs="Times New Roman"/>
                <w:i/>
                <w:sz w:val="20"/>
              </w:rPr>
              <w:t xml:space="preserve"> </w:t>
            </w:r>
            <w:proofErr w:type="spellStart"/>
            <w:r>
              <w:rPr>
                <w:rFonts w:ascii="Times New Roman" w:eastAsia="Times New Roman" w:hAnsi="Times New Roman" w:cs="Times New Roman"/>
                <w:i/>
                <w:sz w:val="20"/>
              </w:rPr>
              <w:t>соотноешнеием</w:t>
            </w:r>
            <w:proofErr w:type="spellEnd"/>
            <w:r>
              <w:rPr>
                <w:rFonts w:ascii="Times New Roman" w:eastAsia="Times New Roman" w:hAnsi="Times New Roman" w:cs="Times New Roman"/>
                <w:i/>
                <w:sz w:val="20"/>
              </w:rPr>
              <w:t xml:space="preserve"> цена- качественные технические </w:t>
            </w:r>
            <w:proofErr w:type="spellStart"/>
            <w:r>
              <w:rPr>
                <w:rFonts w:ascii="Times New Roman" w:eastAsia="Times New Roman" w:hAnsi="Times New Roman" w:cs="Times New Roman"/>
                <w:i/>
                <w:sz w:val="20"/>
              </w:rPr>
              <w:t>хар</w:t>
            </w:r>
            <w:r>
              <w:rPr>
                <w:rFonts w:ascii="Times New Roman" w:eastAsia="Times New Roman" w:hAnsi="Times New Roman" w:cs="Times New Roman"/>
                <w:i/>
                <w:sz w:val="20"/>
              </w:rPr>
              <w:t>актеиристиками</w:t>
            </w:r>
            <w:proofErr w:type="spellEnd"/>
            <w:r>
              <w:rPr>
                <w:rFonts w:ascii="Times New Roman" w:eastAsia="Times New Roman" w:hAnsi="Times New Roman" w:cs="Times New Roman"/>
                <w:i/>
                <w:sz w:val="20"/>
              </w:rPr>
              <w:t xml:space="preserve">  объекта</w:t>
            </w:r>
          </w:p>
          <w:p w:rsidR="00642161" w:rsidRDefault="00642161">
            <w:pPr>
              <w:spacing w:after="0" w:line="276" w:lineRule="auto"/>
              <w:rPr>
                <w:rFonts w:ascii="Times New Roman" w:eastAsia="Times New Roman" w:hAnsi="Times New Roman" w:cs="Times New Roman"/>
                <w:i/>
                <w:sz w:val="20"/>
              </w:rPr>
            </w:pPr>
          </w:p>
          <w:p w:rsidR="00642161" w:rsidRDefault="00041797">
            <w:pPr>
              <w:spacing w:after="0" w:line="276" w:lineRule="auto"/>
              <w:rPr>
                <w:rFonts w:ascii="Times New Roman" w:eastAsia="Times New Roman" w:hAnsi="Times New Roman" w:cs="Times New Roman"/>
                <w:i/>
                <w:sz w:val="20"/>
              </w:rPr>
            </w:pPr>
            <w:r>
              <w:rPr>
                <w:rFonts w:ascii="Times New Roman" w:eastAsia="Times New Roman" w:hAnsi="Times New Roman" w:cs="Times New Roman"/>
                <w:i/>
                <w:sz w:val="20"/>
              </w:rPr>
              <w:lastRenderedPageBreak/>
              <w:t xml:space="preserve">- Возможность выполнения показателей </w:t>
            </w:r>
            <w:proofErr w:type="gramStart"/>
            <w:r>
              <w:rPr>
                <w:rFonts w:ascii="Times New Roman" w:eastAsia="Times New Roman" w:hAnsi="Times New Roman" w:cs="Times New Roman"/>
                <w:i/>
                <w:sz w:val="20"/>
              </w:rPr>
              <w:t>по  реализации</w:t>
            </w:r>
            <w:proofErr w:type="gramEnd"/>
            <w:r>
              <w:rPr>
                <w:rFonts w:ascii="Times New Roman" w:eastAsia="Times New Roman" w:hAnsi="Times New Roman" w:cs="Times New Roman"/>
                <w:i/>
                <w:sz w:val="20"/>
              </w:rPr>
              <w:t xml:space="preserve"> государственных программ социальной защиты населения, помощи участникам СВО, многодетным семьям и т.д.  </w:t>
            </w:r>
          </w:p>
          <w:p w:rsidR="00642161" w:rsidRDefault="00642161">
            <w:pPr>
              <w:spacing w:after="0" w:line="276" w:lineRule="auto"/>
              <w:rPr>
                <w:rFonts w:ascii="Times New Roman" w:eastAsia="Times New Roman" w:hAnsi="Times New Roman" w:cs="Times New Roman"/>
                <w:i/>
                <w:sz w:val="20"/>
              </w:rPr>
            </w:pPr>
          </w:p>
          <w:p w:rsidR="00642161" w:rsidRDefault="00041797">
            <w:pPr>
              <w:spacing w:after="0" w:line="276" w:lineRule="auto"/>
              <w:rPr>
                <w:rFonts w:ascii="Times New Roman" w:eastAsia="Times New Roman" w:hAnsi="Times New Roman" w:cs="Times New Roman"/>
                <w:i/>
                <w:sz w:val="20"/>
              </w:rPr>
            </w:pPr>
            <w:r>
              <w:rPr>
                <w:rFonts w:ascii="Times New Roman" w:eastAsia="Times New Roman" w:hAnsi="Times New Roman" w:cs="Times New Roman"/>
                <w:i/>
                <w:sz w:val="20"/>
              </w:rPr>
              <w:t xml:space="preserve">- </w:t>
            </w:r>
            <w:r>
              <w:rPr>
                <w:rFonts w:ascii="Times New Roman" w:eastAsia="Times New Roman" w:hAnsi="Times New Roman" w:cs="Times New Roman"/>
                <w:i/>
                <w:sz w:val="20"/>
              </w:rPr>
              <w:t xml:space="preserve">Возможность получения готовых </w:t>
            </w:r>
            <w:proofErr w:type="gramStart"/>
            <w:r>
              <w:rPr>
                <w:rFonts w:ascii="Times New Roman" w:eastAsia="Times New Roman" w:hAnsi="Times New Roman" w:cs="Times New Roman"/>
                <w:i/>
                <w:sz w:val="20"/>
              </w:rPr>
              <w:t>объектов  в</w:t>
            </w:r>
            <w:proofErr w:type="gramEnd"/>
            <w:r>
              <w:rPr>
                <w:rFonts w:ascii="Times New Roman" w:eastAsia="Times New Roman" w:hAnsi="Times New Roman" w:cs="Times New Roman"/>
                <w:i/>
                <w:sz w:val="20"/>
              </w:rPr>
              <w:t xml:space="preserve"> короткие сроки (на 700% быстрее нежели реализация  существующих технологий)</w:t>
            </w:r>
          </w:p>
          <w:p w:rsidR="00642161" w:rsidRDefault="00642161">
            <w:pPr>
              <w:spacing w:after="0" w:line="276" w:lineRule="auto"/>
              <w:rPr>
                <w:rFonts w:ascii="Times New Roman" w:eastAsia="Times New Roman" w:hAnsi="Times New Roman" w:cs="Times New Roman"/>
                <w:i/>
                <w:sz w:val="20"/>
              </w:rPr>
            </w:pPr>
          </w:p>
          <w:p w:rsidR="00642161" w:rsidRDefault="00041797">
            <w:pPr>
              <w:spacing w:after="0" w:line="276" w:lineRule="auto"/>
              <w:rPr>
                <w:rFonts w:ascii="Times New Roman" w:eastAsia="Times New Roman" w:hAnsi="Times New Roman" w:cs="Times New Roman"/>
                <w:i/>
                <w:sz w:val="20"/>
              </w:rPr>
            </w:pPr>
            <w:r>
              <w:rPr>
                <w:rFonts w:ascii="Times New Roman" w:eastAsia="Times New Roman" w:hAnsi="Times New Roman" w:cs="Times New Roman"/>
                <w:i/>
                <w:sz w:val="20"/>
              </w:rPr>
              <w:t>Возможность прозрачного контроля и официального сотрудничества</w:t>
            </w:r>
          </w:p>
          <w:p w:rsidR="00642161" w:rsidRDefault="00642161">
            <w:pPr>
              <w:spacing w:after="0" w:line="276" w:lineRule="auto"/>
              <w:rPr>
                <w:rFonts w:ascii="Times New Roman" w:eastAsia="Times New Roman" w:hAnsi="Times New Roman" w:cs="Times New Roman"/>
                <w:i/>
                <w:sz w:val="20"/>
              </w:rPr>
            </w:pPr>
          </w:p>
          <w:p w:rsidR="00642161" w:rsidRDefault="00041797">
            <w:pPr>
              <w:spacing w:after="0" w:line="276" w:lineRule="auto"/>
              <w:rPr>
                <w:rFonts w:ascii="Times New Roman" w:eastAsia="Times New Roman" w:hAnsi="Times New Roman" w:cs="Times New Roman"/>
                <w:i/>
                <w:sz w:val="20"/>
              </w:rPr>
            </w:pPr>
            <w:r>
              <w:rPr>
                <w:rFonts w:ascii="Times New Roman" w:eastAsia="Times New Roman" w:hAnsi="Times New Roman" w:cs="Times New Roman"/>
                <w:i/>
                <w:sz w:val="20"/>
              </w:rPr>
              <w:t xml:space="preserve">Гарантийные обязательства по возводимым объектам      </w:t>
            </w:r>
          </w:p>
          <w:p w:rsidR="00642161" w:rsidRDefault="00642161">
            <w:pPr>
              <w:spacing w:after="0" w:line="276" w:lineRule="auto"/>
            </w:pPr>
          </w:p>
        </w:tc>
      </w:tr>
      <w:tr w:rsidR="00642161">
        <w:tblPrEx>
          <w:tblCellMar>
            <w:top w:w="0" w:type="dxa"/>
            <w:bottom w:w="0" w:type="dxa"/>
          </w:tblCellMar>
        </w:tblPrEx>
        <w:trPr>
          <w:trHeight w:val="1"/>
        </w:trPr>
        <w:tc>
          <w:tcPr>
            <w:tcW w:w="570" w:type="dxa"/>
            <w:tcBorders>
              <w:top w:val="single" w:sz="3" w:space="0" w:color="CCCCCC"/>
              <w:left w:val="single" w:sz="3" w:space="0" w:color="CCCCCC"/>
              <w:bottom w:val="single" w:sz="3" w:space="0" w:color="CCCCCC"/>
              <w:right w:val="single" w:sz="3" w:space="0" w:color="CCCCCC"/>
            </w:tcBorders>
            <w:shd w:val="clear" w:color="000000" w:fill="FFFFFF"/>
            <w:tcMar>
              <w:left w:w="40" w:type="dxa"/>
              <w:right w:w="40" w:type="dxa"/>
            </w:tcMar>
            <w:vAlign w:val="bottom"/>
          </w:tcPr>
          <w:p w:rsidR="00642161" w:rsidRDefault="00041797">
            <w:pPr>
              <w:spacing w:after="0" w:line="276" w:lineRule="auto"/>
              <w:jc w:val="right"/>
            </w:pPr>
            <w:r>
              <w:rPr>
                <w:rFonts w:ascii="Times New Roman" w:eastAsia="Times New Roman" w:hAnsi="Times New Roman" w:cs="Times New Roman"/>
                <w:sz w:val="20"/>
              </w:rPr>
              <w:lastRenderedPageBreak/>
              <w:t>14</w:t>
            </w:r>
          </w:p>
        </w:tc>
        <w:tc>
          <w:tcPr>
            <w:tcW w:w="3255" w:type="dxa"/>
            <w:tcBorders>
              <w:top w:val="single" w:sz="3" w:space="0" w:color="CCCCCC"/>
              <w:left w:val="single" w:sz="3" w:space="0" w:color="CCCCCC"/>
              <w:bottom w:val="single" w:sz="3" w:space="0" w:color="CCCCCC"/>
              <w:right w:val="single" w:sz="3" w:space="0" w:color="CCCCCC"/>
            </w:tcBorders>
            <w:shd w:val="clear" w:color="000000" w:fill="FFFFFF"/>
            <w:tcMar>
              <w:left w:w="40" w:type="dxa"/>
              <w:right w:w="40" w:type="dxa"/>
            </w:tcMar>
            <w:vAlign w:val="bottom"/>
          </w:tcPr>
          <w:p w:rsidR="00642161" w:rsidRDefault="00041797">
            <w:pPr>
              <w:spacing w:after="0" w:line="276" w:lineRule="auto"/>
            </w:pPr>
            <w:r>
              <w:rPr>
                <w:rFonts w:ascii="Times New Roman" w:eastAsia="Times New Roman" w:hAnsi="Times New Roman" w:cs="Times New Roman"/>
                <w:sz w:val="20"/>
              </w:rPr>
              <w:t>Обоснование р</w:t>
            </w:r>
            <w:r>
              <w:rPr>
                <w:rFonts w:ascii="Times New Roman" w:eastAsia="Times New Roman" w:hAnsi="Times New Roman" w:cs="Times New Roman"/>
                <w:sz w:val="20"/>
              </w:rPr>
              <w:t>еализуемости (устойчивости) бизнеса (конкурентные преимущества (включая наличие уникальных РИД, действующих индустриальных партнеров, доступ к ограниченным ресурсам и т.д.); дефицит, дешевизна, уникальность и т.п.)</w:t>
            </w:r>
          </w:p>
        </w:tc>
        <w:tc>
          <w:tcPr>
            <w:tcW w:w="5482" w:type="dxa"/>
            <w:tcBorders>
              <w:top w:val="single" w:sz="3" w:space="0" w:color="CCCCCC"/>
              <w:left w:val="single" w:sz="3" w:space="0" w:color="CCCCCC"/>
              <w:bottom w:val="single" w:sz="3" w:space="0" w:color="CCCCCC"/>
              <w:right w:val="single" w:sz="3" w:space="0" w:color="CCCCCC"/>
            </w:tcBorders>
            <w:shd w:val="clear" w:color="000000" w:fill="FFFFFF"/>
            <w:tcMar>
              <w:left w:w="40" w:type="dxa"/>
              <w:right w:w="40" w:type="dxa"/>
            </w:tcMar>
            <w:vAlign w:val="bottom"/>
          </w:tcPr>
          <w:p w:rsidR="00642161" w:rsidRDefault="00041797">
            <w:pPr>
              <w:spacing w:after="0" w:line="276" w:lineRule="auto"/>
              <w:rPr>
                <w:rFonts w:ascii="Times New Roman" w:eastAsia="Times New Roman" w:hAnsi="Times New Roman" w:cs="Times New Roman"/>
                <w:sz w:val="20"/>
              </w:rPr>
            </w:pPr>
            <w:r>
              <w:rPr>
                <w:rFonts w:ascii="Times New Roman" w:eastAsia="Times New Roman" w:hAnsi="Times New Roman" w:cs="Times New Roman"/>
                <w:sz w:val="20"/>
              </w:rPr>
              <w:t xml:space="preserve">Производство конструктора для возведения </w:t>
            </w:r>
            <w:proofErr w:type="spellStart"/>
            <w:r>
              <w:rPr>
                <w:rFonts w:ascii="Times New Roman" w:eastAsia="Times New Roman" w:hAnsi="Times New Roman" w:cs="Times New Roman"/>
                <w:sz w:val="20"/>
              </w:rPr>
              <w:t>быстросборных</w:t>
            </w:r>
            <w:proofErr w:type="spellEnd"/>
            <w:r>
              <w:rPr>
                <w:rFonts w:ascii="Times New Roman" w:eastAsia="Times New Roman" w:hAnsi="Times New Roman" w:cs="Times New Roman"/>
                <w:sz w:val="20"/>
              </w:rPr>
              <w:t xml:space="preserve"> модульных зданий из композитов (композиты для конструкции </w:t>
            </w:r>
            <w:proofErr w:type="spellStart"/>
            <w:r>
              <w:rPr>
                <w:rFonts w:ascii="Times New Roman" w:eastAsia="Times New Roman" w:hAnsi="Times New Roman" w:cs="Times New Roman"/>
                <w:sz w:val="20"/>
              </w:rPr>
              <w:t>геокупола</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арболит</w:t>
            </w:r>
            <w:proofErr w:type="spellEnd"/>
            <w:r>
              <w:rPr>
                <w:rFonts w:ascii="Times New Roman" w:eastAsia="Times New Roman" w:hAnsi="Times New Roman" w:cs="Times New Roman"/>
                <w:sz w:val="20"/>
              </w:rPr>
              <w:t xml:space="preserve"> для стен)</w:t>
            </w:r>
          </w:p>
          <w:p w:rsidR="00642161" w:rsidRDefault="00041797">
            <w:pPr>
              <w:spacing w:after="0" w:line="276" w:lineRule="auto"/>
              <w:rPr>
                <w:rFonts w:ascii="Times New Roman" w:eastAsia="Times New Roman" w:hAnsi="Times New Roman" w:cs="Times New Roman"/>
                <w:sz w:val="20"/>
              </w:rPr>
            </w:pPr>
            <w:r>
              <w:rPr>
                <w:rFonts w:ascii="Times New Roman" w:eastAsia="Times New Roman" w:hAnsi="Times New Roman" w:cs="Times New Roman"/>
                <w:sz w:val="20"/>
              </w:rPr>
              <w:t xml:space="preserve">Позволит быстрому </w:t>
            </w:r>
            <w:proofErr w:type="spellStart"/>
            <w:r>
              <w:rPr>
                <w:rFonts w:ascii="Times New Roman" w:eastAsia="Times New Roman" w:hAnsi="Times New Roman" w:cs="Times New Roman"/>
                <w:sz w:val="20"/>
              </w:rPr>
              <w:t>импортозамещению</w:t>
            </w:r>
            <w:proofErr w:type="spellEnd"/>
            <w:r>
              <w:rPr>
                <w:rFonts w:ascii="Times New Roman" w:eastAsia="Times New Roman" w:hAnsi="Times New Roman" w:cs="Times New Roman"/>
                <w:sz w:val="20"/>
              </w:rPr>
              <w:t xml:space="preserve"> в сфере строительства и достижения независимости и удешевления строительства</w:t>
            </w:r>
          </w:p>
          <w:p w:rsidR="00642161" w:rsidRDefault="00041797">
            <w:pPr>
              <w:spacing w:after="0" w:line="276" w:lineRule="auto"/>
              <w:rPr>
                <w:rFonts w:ascii="Times New Roman" w:eastAsia="Times New Roman" w:hAnsi="Times New Roman" w:cs="Times New Roman"/>
                <w:sz w:val="20"/>
              </w:rPr>
            </w:pPr>
            <w:r>
              <w:rPr>
                <w:rFonts w:ascii="Times New Roman" w:eastAsia="Times New Roman" w:hAnsi="Times New Roman" w:cs="Times New Roman"/>
                <w:sz w:val="20"/>
              </w:rPr>
              <w:t>Строительство из композитов, используя само</w:t>
            </w:r>
            <w:r>
              <w:rPr>
                <w:rFonts w:ascii="Times New Roman" w:eastAsia="Times New Roman" w:hAnsi="Times New Roman" w:cs="Times New Roman"/>
                <w:sz w:val="20"/>
              </w:rPr>
              <w:t>напряженные конструкции типа геодезических куполов, использовать форму фуллерена позволит сократить расходы на возведение от 50</w:t>
            </w:r>
            <w:proofErr w:type="gramStart"/>
            <w:r>
              <w:rPr>
                <w:rFonts w:ascii="Times New Roman" w:eastAsia="Times New Roman" w:hAnsi="Times New Roman" w:cs="Times New Roman"/>
                <w:sz w:val="20"/>
              </w:rPr>
              <w:t>% ,</w:t>
            </w:r>
            <w:proofErr w:type="gram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тк</w:t>
            </w:r>
            <w:proofErr w:type="spellEnd"/>
            <w:r>
              <w:rPr>
                <w:rFonts w:ascii="Times New Roman" w:eastAsia="Times New Roman" w:hAnsi="Times New Roman" w:cs="Times New Roman"/>
                <w:sz w:val="20"/>
              </w:rPr>
              <w:t xml:space="preserve"> композиты дешевле и прочнее, легче стальных в 7 раз, не подвергаются коррозии, не требуют защитной и финишной обработки.</w:t>
            </w:r>
          </w:p>
          <w:p w:rsidR="00642161" w:rsidRDefault="00041797">
            <w:pPr>
              <w:spacing w:after="0" w:line="276" w:lineRule="auto"/>
              <w:rPr>
                <w:rFonts w:ascii="Times New Roman" w:eastAsia="Times New Roman" w:hAnsi="Times New Roman" w:cs="Times New Roman"/>
                <w:sz w:val="20"/>
              </w:rPr>
            </w:pPr>
            <w:r>
              <w:rPr>
                <w:rFonts w:ascii="Times New Roman" w:eastAsia="Times New Roman" w:hAnsi="Times New Roman" w:cs="Times New Roman"/>
                <w:sz w:val="20"/>
              </w:rPr>
              <w:t xml:space="preserve">Создание архитектурных форм из </w:t>
            </w:r>
            <w:proofErr w:type="spellStart"/>
            <w:r>
              <w:rPr>
                <w:rFonts w:ascii="Times New Roman" w:eastAsia="Times New Roman" w:hAnsi="Times New Roman" w:cs="Times New Roman"/>
                <w:sz w:val="20"/>
              </w:rPr>
              <w:t>арболита</w:t>
            </w:r>
            <w:proofErr w:type="spellEnd"/>
            <w:r>
              <w:rPr>
                <w:rFonts w:ascii="Times New Roman" w:eastAsia="Times New Roman" w:hAnsi="Times New Roman" w:cs="Times New Roman"/>
                <w:sz w:val="20"/>
              </w:rPr>
              <w:t xml:space="preserve"> для стен композитных домов. </w:t>
            </w:r>
          </w:p>
          <w:p w:rsidR="00642161" w:rsidRDefault="00041797">
            <w:pPr>
              <w:spacing w:after="0" w:line="276" w:lineRule="auto"/>
              <w:rPr>
                <w:rFonts w:ascii="Times New Roman" w:eastAsia="Times New Roman" w:hAnsi="Times New Roman" w:cs="Times New Roman"/>
                <w:sz w:val="20"/>
              </w:rPr>
            </w:pPr>
            <w:proofErr w:type="spellStart"/>
            <w:r>
              <w:rPr>
                <w:rFonts w:ascii="Times New Roman" w:eastAsia="Times New Roman" w:hAnsi="Times New Roman" w:cs="Times New Roman"/>
                <w:sz w:val="20"/>
              </w:rPr>
              <w:t>Арболит</w:t>
            </w:r>
            <w:proofErr w:type="spellEnd"/>
            <w:r>
              <w:rPr>
                <w:rFonts w:ascii="Times New Roman" w:eastAsia="Times New Roman" w:hAnsi="Times New Roman" w:cs="Times New Roman"/>
                <w:sz w:val="20"/>
              </w:rPr>
              <w:t xml:space="preserve"> – </w:t>
            </w:r>
            <w:proofErr w:type="gramStart"/>
            <w:r>
              <w:rPr>
                <w:rFonts w:ascii="Times New Roman" w:eastAsia="Times New Roman" w:hAnsi="Times New Roman" w:cs="Times New Roman"/>
                <w:sz w:val="20"/>
              </w:rPr>
              <w:t>материал ,</w:t>
            </w:r>
            <w:proofErr w:type="gramEnd"/>
            <w:r>
              <w:rPr>
                <w:rFonts w:ascii="Times New Roman" w:eastAsia="Times New Roman" w:hAnsi="Times New Roman" w:cs="Times New Roman"/>
                <w:sz w:val="20"/>
              </w:rPr>
              <w:t xml:space="preserve"> состоящий из древесной щепы на 90% и 10% минеральных добавок, образуя окаменевший деревянный блок, который не горит, не гниет, несет конструкционную нагрузку и не тре</w:t>
            </w:r>
            <w:r>
              <w:rPr>
                <w:rFonts w:ascii="Times New Roman" w:eastAsia="Times New Roman" w:hAnsi="Times New Roman" w:cs="Times New Roman"/>
                <w:sz w:val="20"/>
              </w:rPr>
              <w:t>бует утепления. Может быть создан из отходов древесной промышленности.</w:t>
            </w:r>
          </w:p>
          <w:p w:rsidR="00642161" w:rsidRDefault="00041797">
            <w:pPr>
              <w:spacing w:after="0" w:line="276" w:lineRule="auto"/>
              <w:rPr>
                <w:rFonts w:ascii="Times New Roman" w:eastAsia="Times New Roman" w:hAnsi="Times New Roman" w:cs="Times New Roman"/>
                <w:sz w:val="20"/>
              </w:rPr>
            </w:pPr>
            <w:r>
              <w:rPr>
                <w:rFonts w:ascii="Times New Roman" w:eastAsia="Times New Roman" w:hAnsi="Times New Roman" w:cs="Times New Roman"/>
                <w:sz w:val="20"/>
              </w:rPr>
              <w:t xml:space="preserve">Производство модулей для </w:t>
            </w:r>
            <w:proofErr w:type="spellStart"/>
            <w:r>
              <w:rPr>
                <w:rFonts w:ascii="Times New Roman" w:eastAsia="Times New Roman" w:hAnsi="Times New Roman" w:cs="Times New Roman"/>
                <w:sz w:val="20"/>
              </w:rPr>
              <w:t>геокупола</w:t>
            </w:r>
            <w:proofErr w:type="spellEnd"/>
            <w:r>
              <w:rPr>
                <w:rFonts w:ascii="Times New Roman" w:eastAsia="Times New Roman" w:hAnsi="Times New Roman" w:cs="Times New Roman"/>
                <w:sz w:val="20"/>
              </w:rPr>
              <w:t xml:space="preserve"> из переработанных материалов и </w:t>
            </w:r>
            <w:proofErr w:type="gramStart"/>
            <w:r>
              <w:rPr>
                <w:rFonts w:ascii="Times New Roman" w:eastAsia="Times New Roman" w:hAnsi="Times New Roman" w:cs="Times New Roman"/>
                <w:sz w:val="20"/>
              </w:rPr>
              <w:t>композитов(</w:t>
            </w:r>
            <w:proofErr w:type="spellStart"/>
            <w:proofErr w:type="gramEnd"/>
            <w:r>
              <w:rPr>
                <w:rFonts w:ascii="Times New Roman" w:eastAsia="Times New Roman" w:hAnsi="Times New Roman" w:cs="Times New Roman"/>
                <w:sz w:val="20"/>
              </w:rPr>
              <w:t>полимерпесчаный</w:t>
            </w:r>
            <w:proofErr w:type="spellEnd"/>
            <w:r>
              <w:rPr>
                <w:rFonts w:ascii="Times New Roman" w:eastAsia="Times New Roman" w:hAnsi="Times New Roman" w:cs="Times New Roman"/>
                <w:sz w:val="20"/>
              </w:rPr>
              <w:t xml:space="preserve"> армированный, недефицитные композиты)</w:t>
            </w:r>
          </w:p>
          <w:p w:rsidR="00642161" w:rsidRDefault="00041797">
            <w:pPr>
              <w:spacing w:after="0" w:line="276" w:lineRule="auto"/>
              <w:rPr>
                <w:rFonts w:ascii="Times New Roman" w:eastAsia="Times New Roman" w:hAnsi="Times New Roman" w:cs="Times New Roman"/>
                <w:sz w:val="20"/>
              </w:rPr>
            </w:pPr>
            <w:r>
              <w:rPr>
                <w:rFonts w:ascii="Times New Roman" w:eastAsia="Times New Roman" w:hAnsi="Times New Roman" w:cs="Times New Roman"/>
                <w:sz w:val="20"/>
              </w:rPr>
              <w:t>Модули из композитов легче в 7 раз стальных – небольши</w:t>
            </w:r>
            <w:r>
              <w:rPr>
                <w:rFonts w:ascii="Times New Roman" w:eastAsia="Times New Roman" w:hAnsi="Times New Roman" w:cs="Times New Roman"/>
                <w:sz w:val="20"/>
              </w:rPr>
              <w:t>е транспортные расходы</w:t>
            </w:r>
          </w:p>
          <w:p w:rsidR="00642161" w:rsidRDefault="00041797">
            <w:pPr>
              <w:spacing w:after="0" w:line="276" w:lineRule="auto"/>
              <w:rPr>
                <w:rFonts w:ascii="Times New Roman" w:eastAsia="Times New Roman" w:hAnsi="Times New Roman" w:cs="Times New Roman"/>
                <w:sz w:val="20"/>
              </w:rPr>
            </w:pPr>
            <w:r>
              <w:rPr>
                <w:rFonts w:ascii="Times New Roman" w:eastAsia="Times New Roman" w:hAnsi="Times New Roman" w:cs="Times New Roman"/>
                <w:sz w:val="20"/>
              </w:rPr>
              <w:t xml:space="preserve">прочнее стали и алюминия (до 10 раз при растяжении) не подвержены </w:t>
            </w:r>
            <w:proofErr w:type="gramStart"/>
            <w:r>
              <w:rPr>
                <w:rFonts w:ascii="Times New Roman" w:eastAsia="Times New Roman" w:hAnsi="Times New Roman" w:cs="Times New Roman"/>
                <w:sz w:val="20"/>
              </w:rPr>
              <w:t>коррозии,  не</w:t>
            </w:r>
            <w:proofErr w:type="gramEnd"/>
            <w:r>
              <w:rPr>
                <w:rFonts w:ascii="Times New Roman" w:eastAsia="Times New Roman" w:hAnsi="Times New Roman" w:cs="Times New Roman"/>
                <w:sz w:val="20"/>
              </w:rPr>
              <w:t xml:space="preserve"> подвержены горению, стойкость во влажной среде</w:t>
            </w:r>
          </w:p>
          <w:p w:rsidR="00642161" w:rsidRDefault="00041797">
            <w:pPr>
              <w:spacing w:after="0" w:line="276" w:lineRule="auto"/>
              <w:rPr>
                <w:rFonts w:ascii="Times New Roman" w:eastAsia="Times New Roman" w:hAnsi="Times New Roman" w:cs="Times New Roman"/>
                <w:sz w:val="20"/>
              </w:rPr>
            </w:pPr>
            <w:r>
              <w:rPr>
                <w:rFonts w:ascii="Times New Roman" w:eastAsia="Times New Roman" w:hAnsi="Times New Roman" w:cs="Times New Roman"/>
                <w:sz w:val="20"/>
              </w:rPr>
              <w:t xml:space="preserve">не являются мостом холода, как металл. </w:t>
            </w:r>
          </w:p>
          <w:p w:rsidR="00642161" w:rsidRDefault="00041797">
            <w:pPr>
              <w:spacing w:after="0" w:line="276" w:lineRule="auto"/>
              <w:rPr>
                <w:rFonts w:ascii="Times New Roman" w:eastAsia="Times New Roman" w:hAnsi="Times New Roman" w:cs="Times New Roman"/>
                <w:sz w:val="20"/>
              </w:rPr>
            </w:pPr>
            <w:r>
              <w:rPr>
                <w:rFonts w:ascii="Times New Roman" w:eastAsia="Times New Roman" w:hAnsi="Times New Roman" w:cs="Times New Roman"/>
                <w:sz w:val="20"/>
              </w:rPr>
              <w:t>Малая теплопроводность (в сто раз меньше теплопроводность)</w:t>
            </w:r>
          </w:p>
          <w:p w:rsidR="00642161" w:rsidRDefault="00041797">
            <w:pPr>
              <w:spacing w:after="0" w:line="276" w:lineRule="auto"/>
              <w:rPr>
                <w:rFonts w:ascii="Times New Roman" w:eastAsia="Times New Roman" w:hAnsi="Times New Roman" w:cs="Times New Roman"/>
                <w:sz w:val="20"/>
              </w:rPr>
            </w:pPr>
            <w:r>
              <w:rPr>
                <w:rFonts w:ascii="Times New Roman" w:eastAsia="Times New Roman" w:hAnsi="Times New Roman" w:cs="Times New Roman"/>
                <w:sz w:val="20"/>
              </w:rPr>
              <w:t>отсутст</w:t>
            </w:r>
            <w:r>
              <w:rPr>
                <w:rFonts w:ascii="Times New Roman" w:eastAsia="Times New Roman" w:hAnsi="Times New Roman" w:cs="Times New Roman"/>
                <w:sz w:val="20"/>
              </w:rPr>
              <w:t xml:space="preserve">вие </w:t>
            </w:r>
            <w:proofErr w:type="gramStart"/>
            <w:r>
              <w:rPr>
                <w:rFonts w:ascii="Times New Roman" w:eastAsia="Times New Roman" w:hAnsi="Times New Roman" w:cs="Times New Roman"/>
                <w:sz w:val="20"/>
              </w:rPr>
              <w:t>хрупкости ,</w:t>
            </w:r>
            <w:proofErr w:type="gramEnd"/>
            <w:r>
              <w:rPr>
                <w:rFonts w:ascii="Times New Roman" w:eastAsia="Times New Roman" w:hAnsi="Times New Roman" w:cs="Times New Roman"/>
                <w:sz w:val="20"/>
              </w:rPr>
              <w:t xml:space="preserve">  малая восприимчивость к мощным нагрузкам в статике и динамике, к ударным воздействиям</w:t>
            </w:r>
          </w:p>
          <w:p w:rsidR="00642161" w:rsidRDefault="00041797">
            <w:pPr>
              <w:spacing w:after="0" w:line="276" w:lineRule="auto"/>
              <w:rPr>
                <w:rFonts w:ascii="Times New Roman" w:eastAsia="Times New Roman" w:hAnsi="Times New Roman" w:cs="Times New Roman"/>
                <w:sz w:val="20"/>
              </w:rPr>
            </w:pPr>
            <w:r>
              <w:rPr>
                <w:rFonts w:ascii="Times New Roman" w:eastAsia="Times New Roman" w:hAnsi="Times New Roman" w:cs="Times New Roman"/>
                <w:sz w:val="20"/>
              </w:rPr>
              <w:t xml:space="preserve">могут обходиться без ремонта от 25 лет, без потерь технических качеств и внешнего вида небольшие расходы на содержание, обустройство и починку </w:t>
            </w:r>
          </w:p>
          <w:p w:rsidR="00642161" w:rsidRDefault="00041797">
            <w:pPr>
              <w:spacing w:after="0" w:line="276" w:lineRule="auto"/>
              <w:rPr>
                <w:rFonts w:ascii="Times New Roman" w:eastAsia="Times New Roman" w:hAnsi="Times New Roman" w:cs="Times New Roman"/>
                <w:sz w:val="20"/>
              </w:rPr>
            </w:pPr>
            <w:r>
              <w:rPr>
                <w:rFonts w:ascii="Times New Roman" w:eastAsia="Times New Roman" w:hAnsi="Times New Roman" w:cs="Times New Roman"/>
                <w:sz w:val="20"/>
              </w:rPr>
              <w:t>Абсолютна</w:t>
            </w:r>
            <w:r>
              <w:rPr>
                <w:rFonts w:ascii="Times New Roman" w:eastAsia="Times New Roman" w:hAnsi="Times New Roman" w:cs="Times New Roman"/>
                <w:sz w:val="20"/>
              </w:rPr>
              <w:t xml:space="preserve">я </w:t>
            </w:r>
            <w:proofErr w:type="spellStart"/>
            <w:r>
              <w:rPr>
                <w:rFonts w:ascii="Times New Roman" w:eastAsia="Times New Roman" w:hAnsi="Times New Roman" w:cs="Times New Roman"/>
                <w:sz w:val="20"/>
              </w:rPr>
              <w:t>сейсмоустойчивость</w:t>
            </w:r>
            <w:proofErr w:type="spellEnd"/>
          </w:p>
          <w:p w:rsidR="00642161" w:rsidRDefault="00041797">
            <w:pPr>
              <w:spacing w:after="0" w:line="276" w:lineRule="auto"/>
            </w:pPr>
            <w:r>
              <w:rPr>
                <w:rFonts w:ascii="Times New Roman" w:eastAsia="Times New Roman" w:hAnsi="Times New Roman" w:cs="Times New Roman"/>
                <w:sz w:val="20"/>
              </w:rPr>
              <w:t xml:space="preserve">Керамические и </w:t>
            </w:r>
            <w:proofErr w:type="spellStart"/>
            <w:r>
              <w:rPr>
                <w:rFonts w:ascii="Times New Roman" w:eastAsia="Times New Roman" w:hAnsi="Times New Roman" w:cs="Times New Roman"/>
                <w:sz w:val="20"/>
              </w:rPr>
              <w:t>керамоматричные</w:t>
            </w:r>
            <w:proofErr w:type="spellEnd"/>
            <w:r>
              <w:rPr>
                <w:rFonts w:ascii="Times New Roman" w:eastAsia="Times New Roman" w:hAnsi="Times New Roman" w:cs="Times New Roman"/>
                <w:sz w:val="20"/>
              </w:rPr>
              <w:t xml:space="preserve"> композиты </w:t>
            </w:r>
            <w:proofErr w:type="spellStart"/>
            <w:r>
              <w:rPr>
                <w:rFonts w:ascii="Times New Roman" w:eastAsia="Times New Roman" w:hAnsi="Times New Roman" w:cs="Times New Roman"/>
                <w:sz w:val="20"/>
              </w:rPr>
              <w:t>недифицитны</w:t>
            </w:r>
            <w:proofErr w:type="spellEnd"/>
            <w:r>
              <w:rPr>
                <w:rFonts w:ascii="Times New Roman" w:eastAsia="Times New Roman" w:hAnsi="Times New Roman" w:cs="Times New Roman"/>
                <w:sz w:val="20"/>
              </w:rPr>
              <w:t xml:space="preserve"> - могут стать основными для производства конструкции.</w:t>
            </w:r>
          </w:p>
        </w:tc>
      </w:tr>
      <w:tr w:rsidR="00642161">
        <w:tblPrEx>
          <w:tblCellMar>
            <w:top w:w="0" w:type="dxa"/>
            <w:bottom w:w="0" w:type="dxa"/>
          </w:tblCellMar>
        </w:tblPrEx>
        <w:trPr>
          <w:trHeight w:val="1"/>
        </w:trPr>
        <w:tc>
          <w:tcPr>
            <w:tcW w:w="9307" w:type="dxa"/>
            <w:gridSpan w:val="3"/>
            <w:tcBorders>
              <w:top w:val="single" w:sz="3" w:space="0" w:color="CCCCCC"/>
              <w:left w:val="single" w:sz="3" w:space="0" w:color="CCCCCC"/>
              <w:bottom w:val="single" w:sz="3" w:space="0" w:color="CCCCCC"/>
              <w:right w:val="single" w:sz="3" w:space="0" w:color="CCCCCC"/>
            </w:tcBorders>
            <w:shd w:val="clear" w:color="000000" w:fill="FFFFFF"/>
            <w:tcMar>
              <w:left w:w="40" w:type="dxa"/>
              <w:right w:w="40" w:type="dxa"/>
            </w:tcMar>
            <w:vAlign w:val="bottom"/>
          </w:tcPr>
          <w:p w:rsidR="00642161" w:rsidRDefault="00041797">
            <w:pPr>
              <w:spacing w:after="0" w:line="276" w:lineRule="auto"/>
              <w:jc w:val="center"/>
            </w:pPr>
            <w:r>
              <w:rPr>
                <w:rFonts w:ascii="Times New Roman" w:eastAsia="Times New Roman" w:hAnsi="Times New Roman" w:cs="Times New Roman"/>
                <w:b/>
                <w:sz w:val="20"/>
              </w:rPr>
              <w:t>Характеристика будущего продукта</w:t>
            </w:r>
          </w:p>
        </w:tc>
      </w:tr>
      <w:tr w:rsidR="00642161">
        <w:tblPrEx>
          <w:tblCellMar>
            <w:top w:w="0" w:type="dxa"/>
            <w:bottom w:w="0" w:type="dxa"/>
          </w:tblCellMar>
        </w:tblPrEx>
        <w:trPr>
          <w:trHeight w:val="1"/>
        </w:trPr>
        <w:tc>
          <w:tcPr>
            <w:tcW w:w="570" w:type="dxa"/>
            <w:tcBorders>
              <w:top w:val="single" w:sz="3" w:space="0" w:color="CCCCCC"/>
              <w:left w:val="single" w:sz="3" w:space="0" w:color="CCCCCC"/>
              <w:bottom w:val="single" w:sz="3" w:space="0" w:color="CCCCCC"/>
              <w:right w:val="single" w:sz="3" w:space="0" w:color="CCCCCC"/>
            </w:tcBorders>
            <w:shd w:val="clear" w:color="auto" w:fill="FFFFFF"/>
            <w:tcMar>
              <w:left w:w="40" w:type="dxa"/>
              <w:right w:w="40" w:type="dxa"/>
            </w:tcMar>
            <w:vAlign w:val="bottom"/>
          </w:tcPr>
          <w:p w:rsidR="00642161" w:rsidRDefault="00041797">
            <w:pPr>
              <w:spacing w:after="0" w:line="276" w:lineRule="auto"/>
              <w:jc w:val="right"/>
            </w:pPr>
            <w:r>
              <w:rPr>
                <w:rFonts w:ascii="Times New Roman" w:eastAsia="Times New Roman" w:hAnsi="Times New Roman" w:cs="Times New Roman"/>
                <w:sz w:val="20"/>
                <w:shd w:val="clear" w:color="auto" w:fill="00FFFF"/>
              </w:rPr>
              <w:t>17</w:t>
            </w:r>
          </w:p>
        </w:tc>
        <w:tc>
          <w:tcPr>
            <w:tcW w:w="3255" w:type="dxa"/>
            <w:tcBorders>
              <w:top w:val="single" w:sz="3" w:space="0" w:color="CCCCCC"/>
              <w:left w:val="single" w:sz="3" w:space="0" w:color="CCCCCC"/>
              <w:bottom w:val="single" w:sz="3" w:space="0" w:color="CCCCCC"/>
              <w:right w:val="single" w:sz="3" w:space="0" w:color="CCCCCC"/>
            </w:tcBorders>
            <w:shd w:val="clear" w:color="auto" w:fill="FFFFFF"/>
            <w:tcMar>
              <w:left w:w="40" w:type="dxa"/>
              <w:right w:w="40" w:type="dxa"/>
            </w:tcMar>
            <w:vAlign w:val="bottom"/>
          </w:tcPr>
          <w:p w:rsidR="00642161" w:rsidRDefault="00041797">
            <w:pPr>
              <w:spacing w:after="0" w:line="276" w:lineRule="auto"/>
            </w:pPr>
            <w:r>
              <w:rPr>
                <w:rFonts w:ascii="Times New Roman" w:eastAsia="Times New Roman" w:hAnsi="Times New Roman" w:cs="Times New Roman"/>
                <w:sz w:val="20"/>
                <w:shd w:val="clear" w:color="auto" w:fill="00FFFF"/>
              </w:rPr>
              <w:t xml:space="preserve">Основные технические параметры, включая обоснование соответствия </w:t>
            </w:r>
            <w:r>
              <w:rPr>
                <w:rFonts w:ascii="Times New Roman" w:eastAsia="Times New Roman" w:hAnsi="Times New Roman" w:cs="Times New Roman"/>
                <w:sz w:val="20"/>
                <w:shd w:val="clear" w:color="auto" w:fill="00FFFF"/>
              </w:rPr>
              <w:lastRenderedPageBreak/>
              <w:t>идеи/задела тематическому направлению (лоту)</w:t>
            </w:r>
          </w:p>
        </w:tc>
        <w:tc>
          <w:tcPr>
            <w:tcW w:w="5482" w:type="dxa"/>
            <w:tcBorders>
              <w:top w:val="single" w:sz="3" w:space="0" w:color="CCCCCC"/>
              <w:left w:val="single" w:sz="3" w:space="0" w:color="CCCCCC"/>
              <w:bottom w:val="single" w:sz="3" w:space="0" w:color="CCCCCC"/>
              <w:right w:val="single" w:sz="3" w:space="0" w:color="CCCCCC"/>
            </w:tcBorders>
            <w:shd w:val="clear" w:color="auto" w:fill="FFFFFF"/>
            <w:tcMar>
              <w:left w:w="40" w:type="dxa"/>
              <w:right w:w="40" w:type="dxa"/>
            </w:tcMar>
            <w:vAlign w:val="bottom"/>
          </w:tcPr>
          <w:p w:rsidR="00642161" w:rsidRDefault="00041797">
            <w:pPr>
              <w:spacing w:after="0" w:line="276" w:lineRule="auto"/>
              <w:rPr>
                <w:rFonts w:ascii="Times New Roman" w:eastAsia="Times New Roman" w:hAnsi="Times New Roman" w:cs="Times New Roman"/>
                <w:sz w:val="20"/>
              </w:rPr>
            </w:pPr>
            <w:r>
              <w:rPr>
                <w:rFonts w:ascii="Times New Roman" w:eastAsia="Times New Roman" w:hAnsi="Times New Roman" w:cs="Times New Roman"/>
                <w:sz w:val="20"/>
              </w:rPr>
              <w:lastRenderedPageBreak/>
              <w:t xml:space="preserve">Основными техническими параметрами проекта являются </w:t>
            </w:r>
            <w:proofErr w:type="gramStart"/>
            <w:r>
              <w:rPr>
                <w:rFonts w:ascii="Times New Roman" w:eastAsia="Times New Roman" w:hAnsi="Times New Roman" w:cs="Times New Roman"/>
                <w:sz w:val="20"/>
              </w:rPr>
              <w:t>следующие  решения</w:t>
            </w:r>
            <w:proofErr w:type="gramEnd"/>
            <w:r>
              <w:rPr>
                <w:rFonts w:ascii="Times New Roman" w:eastAsia="Times New Roman" w:hAnsi="Times New Roman" w:cs="Times New Roman"/>
                <w:sz w:val="20"/>
              </w:rPr>
              <w:t>:</w:t>
            </w:r>
          </w:p>
          <w:p w:rsidR="00642161" w:rsidRDefault="00041797">
            <w:pPr>
              <w:spacing w:after="0" w:line="276" w:lineRule="auto"/>
              <w:rPr>
                <w:rFonts w:ascii="Times New Roman" w:eastAsia="Times New Roman" w:hAnsi="Times New Roman" w:cs="Times New Roman"/>
                <w:sz w:val="20"/>
              </w:rPr>
            </w:pPr>
            <w:r>
              <w:rPr>
                <w:rFonts w:ascii="Times New Roman" w:eastAsia="Times New Roman" w:hAnsi="Times New Roman" w:cs="Times New Roman"/>
                <w:sz w:val="20"/>
              </w:rPr>
              <w:lastRenderedPageBreak/>
              <w:t xml:space="preserve">- Прочностные характеристики -  Чем больше </w:t>
            </w:r>
            <w:proofErr w:type="spellStart"/>
            <w:r>
              <w:rPr>
                <w:rFonts w:ascii="Times New Roman" w:eastAsia="Times New Roman" w:hAnsi="Times New Roman" w:cs="Times New Roman"/>
                <w:sz w:val="20"/>
              </w:rPr>
              <w:t>геокупол</w:t>
            </w:r>
            <w:proofErr w:type="spellEnd"/>
            <w:r>
              <w:rPr>
                <w:rFonts w:ascii="Times New Roman" w:eastAsia="Times New Roman" w:hAnsi="Times New Roman" w:cs="Times New Roman"/>
                <w:sz w:val="20"/>
              </w:rPr>
              <w:t xml:space="preserve">, тем, легче и прочнее </w:t>
            </w:r>
            <w:r>
              <w:rPr>
                <w:rFonts w:ascii="Times New Roman" w:eastAsia="Times New Roman" w:hAnsi="Times New Roman" w:cs="Times New Roman"/>
                <w:sz w:val="20"/>
              </w:rPr>
              <w:t>его конструкция Купола обладают большой несущей способностью, причем чем больше купол, тем она выше (за счёт распределения нагрузки на большее количество элементов конструкции) Сферический дом обладает отличной устойчивостью. Сетчатый каркас позволяет равн</w:t>
            </w:r>
            <w:r>
              <w:rPr>
                <w:rFonts w:ascii="Times New Roman" w:eastAsia="Times New Roman" w:hAnsi="Times New Roman" w:cs="Times New Roman"/>
                <w:sz w:val="20"/>
              </w:rPr>
              <w:t xml:space="preserve">омерное распределение веса внешних стен, распространение напряжения и натяжения оболочки. Можно изменять количество входов в здание, а также окон, и это никоим образом не повлияет на прочность сферического здания. </w:t>
            </w:r>
          </w:p>
          <w:p w:rsidR="00642161" w:rsidRDefault="00642161">
            <w:pPr>
              <w:spacing w:after="0" w:line="276" w:lineRule="auto"/>
              <w:rPr>
                <w:rFonts w:ascii="Times New Roman" w:eastAsia="Times New Roman" w:hAnsi="Times New Roman" w:cs="Times New Roman"/>
                <w:sz w:val="20"/>
              </w:rPr>
            </w:pPr>
          </w:p>
          <w:p w:rsidR="00642161" w:rsidRDefault="00041797">
            <w:pPr>
              <w:spacing w:after="0" w:line="276" w:lineRule="auto"/>
              <w:rPr>
                <w:rFonts w:ascii="Times New Roman" w:eastAsia="Times New Roman" w:hAnsi="Times New Roman" w:cs="Times New Roman"/>
                <w:sz w:val="20"/>
              </w:rPr>
            </w:pPr>
            <w:r>
              <w:rPr>
                <w:rFonts w:ascii="Times New Roman" w:eastAsia="Times New Roman" w:hAnsi="Times New Roman" w:cs="Times New Roman"/>
                <w:sz w:val="20"/>
              </w:rPr>
              <w:t>- Быстрое возведение. Строительство треб</w:t>
            </w:r>
            <w:r>
              <w:rPr>
                <w:rFonts w:ascii="Times New Roman" w:eastAsia="Times New Roman" w:hAnsi="Times New Roman" w:cs="Times New Roman"/>
                <w:sz w:val="20"/>
              </w:rPr>
              <w:t>ует значительно меньше стройматериалов и затрат времени, нежели обычное прямоугольное здание. Купол имеет на 50-70% меньше деталей в каркасе здания. Обтекаемая форма купола, отсутствие фасадных плоскостей как таковых дает конструкции возможность равномерно</w:t>
            </w:r>
            <w:r>
              <w:rPr>
                <w:rFonts w:ascii="Times New Roman" w:eastAsia="Times New Roman" w:hAnsi="Times New Roman" w:cs="Times New Roman"/>
                <w:sz w:val="20"/>
              </w:rPr>
              <w:t xml:space="preserve">го поверхностного распределения природных перегрузок - снеговых, ветровых, сейсмических. Максимальный внутренний объем при одинаковой с «прямоугольным» строением полезной площади </w:t>
            </w:r>
            <w:proofErr w:type="gramStart"/>
            <w:r>
              <w:rPr>
                <w:rFonts w:ascii="Times New Roman" w:eastAsia="Times New Roman" w:hAnsi="Times New Roman" w:cs="Times New Roman"/>
                <w:sz w:val="20"/>
              </w:rPr>
              <w:t>Меньше</w:t>
            </w:r>
            <w:proofErr w:type="gramEnd"/>
            <w:r>
              <w:rPr>
                <w:rFonts w:ascii="Times New Roman" w:eastAsia="Times New Roman" w:hAnsi="Times New Roman" w:cs="Times New Roman"/>
                <w:sz w:val="20"/>
              </w:rPr>
              <w:t xml:space="preserve"> – до 30% - затрат на строительные материалы </w:t>
            </w:r>
          </w:p>
          <w:p w:rsidR="00642161" w:rsidRDefault="00642161">
            <w:pPr>
              <w:spacing w:after="0" w:line="276" w:lineRule="auto"/>
              <w:rPr>
                <w:rFonts w:ascii="Times New Roman" w:eastAsia="Times New Roman" w:hAnsi="Times New Roman" w:cs="Times New Roman"/>
                <w:sz w:val="20"/>
              </w:rPr>
            </w:pPr>
          </w:p>
          <w:p w:rsidR="00642161" w:rsidRDefault="00041797">
            <w:pPr>
              <w:spacing w:after="0" w:line="276" w:lineRule="auto"/>
              <w:rPr>
                <w:rFonts w:ascii="Times New Roman" w:eastAsia="Times New Roman" w:hAnsi="Times New Roman" w:cs="Times New Roman"/>
                <w:sz w:val="20"/>
              </w:rPr>
            </w:pPr>
            <w:r>
              <w:rPr>
                <w:rFonts w:ascii="Times New Roman" w:eastAsia="Times New Roman" w:hAnsi="Times New Roman" w:cs="Times New Roman"/>
                <w:sz w:val="20"/>
              </w:rPr>
              <w:t xml:space="preserve">-Аэродинамика и </w:t>
            </w:r>
            <w:proofErr w:type="spellStart"/>
            <w:proofErr w:type="gramStart"/>
            <w:r>
              <w:rPr>
                <w:rFonts w:ascii="Times New Roman" w:eastAsia="Times New Roman" w:hAnsi="Times New Roman" w:cs="Times New Roman"/>
                <w:sz w:val="20"/>
              </w:rPr>
              <w:t>сейсмоус</w:t>
            </w:r>
            <w:r>
              <w:rPr>
                <w:rFonts w:ascii="Times New Roman" w:eastAsia="Times New Roman" w:hAnsi="Times New Roman" w:cs="Times New Roman"/>
                <w:sz w:val="20"/>
              </w:rPr>
              <w:t>тойчивость</w:t>
            </w:r>
            <w:proofErr w:type="spellEnd"/>
            <w:r>
              <w:rPr>
                <w:rFonts w:ascii="Times New Roman" w:eastAsia="Times New Roman" w:hAnsi="Times New Roman" w:cs="Times New Roman"/>
                <w:sz w:val="20"/>
              </w:rPr>
              <w:t xml:space="preserve">  -</w:t>
            </w:r>
            <w:proofErr w:type="gramEnd"/>
            <w:r>
              <w:rPr>
                <w:rFonts w:ascii="Times New Roman" w:eastAsia="Times New Roman" w:hAnsi="Times New Roman" w:cs="Times New Roman"/>
                <w:sz w:val="20"/>
              </w:rPr>
              <w:t xml:space="preserve">  Меньше рассеивается тепла зимой. Меньше тепла поглощается летом. Соответственно снижаются (до 30%) расходы на обогрев и </w:t>
            </w:r>
            <w:proofErr w:type="gramStart"/>
            <w:r>
              <w:rPr>
                <w:rFonts w:ascii="Times New Roman" w:eastAsia="Times New Roman" w:hAnsi="Times New Roman" w:cs="Times New Roman"/>
                <w:sz w:val="20"/>
              </w:rPr>
              <w:t>кондиционирование.*</w:t>
            </w:r>
            <w:proofErr w:type="gramEnd"/>
            <w:r>
              <w:rPr>
                <w:rFonts w:ascii="Times New Roman" w:eastAsia="Times New Roman" w:hAnsi="Times New Roman" w:cs="Times New Roman"/>
                <w:sz w:val="20"/>
              </w:rPr>
              <w:t xml:space="preserve"> </w:t>
            </w:r>
          </w:p>
          <w:p w:rsidR="00642161" w:rsidRDefault="00041797">
            <w:pPr>
              <w:spacing w:after="0" w:line="276" w:lineRule="auto"/>
              <w:rPr>
                <w:rFonts w:ascii="Times New Roman" w:eastAsia="Times New Roman" w:hAnsi="Times New Roman" w:cs="Times New Roman"/>
                <w:sz w:val="20"/>
              </w:rPr>
            </w:pPr>
            <w:r>
              <w:rPr>
                <w:rFonts w:ascii="Times New Roman" w:eastAsia="Times New Roman" w:hAnsi="Times New Roman" w:cs="Times New Roman"/>
                <w:sz w:val="20"/>
              </w:rPr>
              <w:t>Геодезический купол очень легкий. – Для постройки купольного дома не нужен мощный и дорогостоящий фу</w:t>
            </w:r>
            <w:r>
              <w:rPr>
                <w:rFonts w:ascii="Times New Roman" w:eastAsia="Times New Roman" w:hAnsi="Times New Roman" w:cs="Times New Roman"/>
                <w:sz w:val="20"/>
              </w:rPr>
              <w:t xml:space="preserve">ндамент. Геодезический купол может имеет любое количество окон, вы можете остеклить весь купол – это почти не повлияет на его прочностные </w:t>
            </w:r>
            <w:proofErr w:type="gramStart"/>
            <w:r>
              <w:rPr>
                <w:rFonts w:ascii="Times New Roman" w:eastAsia="Times New Roman" w:hAnsi="Times New Roman" w:cs="Times New Roman"/>
                <w:sz w:val="20"/>
              </w:rPr>
              <w:t>характеристики.*</w:t>
            </w:r>
            <w:proofErr w:type="gramEnd"/>
            <w:r>
              <w:rPr>
                <w:rFonts w:ascii="Times New Roman" w:eastAsia="Times New Roman" w:hAnsi="Times New Roman" w:cs="Times New Roman"/>
                <w:sz w:val="20"/>
              </w:rPr>
              <w:t xml:space="preserve"> Сфера – очень прочная конструкция, в ней нет отдельной «крыши», стропильной системы, тяжелых перекрыт</w:t>
            </w:r>
            <w:r>
              <w:rPr>
                <w:rFonts w:ascii="Times New Roman" w:eastAsia="Times New Roman" w:hAnsi="Times New Roman" w:cs="Times New Roman"/>
                <w:sz w:val="20"/>
              </w:rPr>
              <w:t xml:space="preserve">ий. Поэтому купольный дом обладает высокой </w:t>
            </w:r>
            <w:proofErr w:type="spellStart"/>
            <w:r>
              <w:rPr>
                <w:rFonts w:ascii="Times New Roman" w:eastAsia="Times New Roman" w:hAnsi="Times New Roman" w:cs="Times New Roman"/>
                <w:sz w:val="20"/>
              </w:rPr>
              <w:t>сейсмоустойчивостью</w:t>
            </w:r>
            <w:proofErr w:type="spellEnd"/>
            <w:r>
              <w:rPr>
                <w:rFonts w:ascii="Times New Roman" w:eastAsia="Times New Roman" w:hAnsi="Times New Roman" w:cs="Times New Roman"/>
                <w:sz w:val="20"/>
              </w:rPr>
              <w:t xml:space="preserve">, и разрушение даже 35% элементов конструкции не приводит к ее обрушению. Недостижимая для других строений прочность позволяет купольным строениям выдерживать большую снеговую </w:t>
            </w:r>
            <w:proofErr w:type="spellStart"/>
            <w:r>
              <w:rPr>
                <w:rFonts w:ascii="Times New Roman" w:eastAsia="Times New Roman" w:hAnsi="Times New Roman" w:cs="Times New Roman"/>
                <w:sz w:val="20"/>
              </w:rPr>
              <w:t>нагрузкуКонструкци</w:t>
            </w:r>
            <w:r>
              <w:rPr>
                <w:rFonts w:ascii="Times New Roman" w:eastAsia="Times New Roman" w:hAnsi="Times New Roman" w:cs="Times New Roman"/>
                <w:sz w:val="20"/>
              </w:rPr>
              <w:t>и</w:t>
            </w:r>
            <w:proofErr w:type="spellEnd"/>
            <w:r>
              <w:rPr>
                <w:rFonts w:ascii="Times New Roman" w:eastAsia="Times New Roman" w:hAnsi="Times New Roman" w:cs="Times New Roman"/>
                <w:sz w:val="20"/>
              </w:rPr>
              <w:t xml:space="preserve"> из композитных материалов </w:t>
            </w:r>
          </w:p>
          <w:p w:rsidR="00642161" w:rsidRDefault="00041797">
            <w:pPr>
              <w:spacing w:after="0" w:line="276" w:lineRule="auto"/>
              <w:rPr>
                <w:rFonts w:ascii="Times New Roman" w:eastAsia="Times New Roman" w:hAnsi="Times New Roman" w:cs="Times New Roman"/>
                <w:sz w:val="20"/>
              </w:rPr>
            </w:pPr>
            <w:r>
              <w:rPr>
                <w:rFonts w:ascii="Times New Roman" w:eastAsia="Times New Roman" w:hAnsi="Times New Roman" w:cs="Times New Roman"/>
                <w:sz w:val="20"/>
              </w:rPr>
              <w:t>легче в 7 раз стальных – небольшие транспортные расходы</w:t>
            </w:r>
          </w:p>
          <w:p w:rsidR="00642161" w:rsidRDefault="00041797">
            <w:pPr>
              <w:spacing w:after="0" w:line="276" w:lineRule="auto"/>
              <w:rPr>
                <w:rFonts w:ascii="Times New Roman" w:eastAsia="Times New Roman" w:hAnsi="Times New Roman" w:cs="Times New Roman"/>
                <w:sz w:val="20"/>
              </w:rPr>
            </w:pPr>
            <w:r>
              <w:rPr>
                <w:rFonts w:ascii="Times New Roman" w:eastAsia="Times New Roman" w:hAnsi="Times New Roman" w:cs="Times New Roman"/>
                <w:sz w:val="20"/>
              </w:rPr>
              <w:t xml:space="preserve"> прочнее стали и алюминия (до 10 раз при растяжении) </w:t>
            </w:r>
          </w:p>
          <w:p w:rsidR="00642161" w:rsidRDefault="00041797">
            <w:pPr>
              <w:spacing w:after="0" w:line="276" w:lineRule="auto"/>
              <w:rPr>
                <w:rFonts w:ascii="Times New Roman" w:eastAsia="Times New Roman" w:hAnsi="Times New Roman" w:cs="Times New Roman"/>
                <w:sz w:val="20"/>
              </w:rPr>
            </w:pPr>
            <w:r>
              <w:rPr>
                <w:rFonts w:ascii="Times New Roman" w:eastAsia="Times New Roman" w:hAnsi="Times New Roman" w:cs="Times New Roman"/>
                <w:sz w:val="20"/>
              </w:rPr>
              <w:t xml:space="preserve">не подвержены коррозии </w:t>
            </w:r>
          </w:p>
          <w:p w:rsidR="00642161" w:rsidRDefault="00041797">
            <w:pPr>
              <w:spacing w:after="0" w:line="276" w:lineRule="auto"/>
              <w:rPr>
                <w:rFonts w:ascii="Times New Roman" w:eastAsia="Times New Roman" w:hAnsi="Times New Roman" w:cs="Times New Roman"/>
                <w:sz w:val="20"/>
              </w:rPr>
            </w:pPr>
            <w:r>
              <w:rPr>
                <w:rFonts w:ascii="Times New Roman" w:eastAsia="Times New Roman" w:hAnsi="Times New Roman" w:cs="Times New Roman"/>
                <w:sz w:val="20"/>
              </w:rPr>
              <w:t>не подвержены горению</w:t>
            </w:r>
          </w:p>
          <w:p w:rsidR="00642161" w:rsidRDefault="00642161">
            <w:pPr>
              <w:spacing w:after="0" w:line="276" w:lineRule="auto"/>
              <w:rPr>
                <w:rFonts w:ascii="Times New Roman" w:eastAsia="Times New Roman" w:hAnsi="Times New Roman" w:cs="Times New Roman"/>
                <w:sz w:val="20"/>
              </w:rPr>
            </w:pPr>
          </w:p>
          <w:p w:rsidR="00642161" w:rsidRDefault="00041797">
            <w:pPr>
              <w:spacing w:after="0" w:line="276" w:lineRule="auto"/>
              <w:rPr>
                <w:rFonts w:ascii="Times New Roman" w:eastAsia="Times New Roman" w:hAnsi="Times New Roman" w:cs="Times New Roman"/>
                <w:sz w:val="20"/>
              </w:rPr>
            </w:pPr>
            <w:r>
              <w:rPr>
                <w:rFonts w:ascii="Times New Roman" w:eastAsia="Times New Roman" w:hAnsi="Times New Roman" w:cs="Times New Roman"/>
                <w:sz w:val="20"/>
              </w:rPr>
              <w:t>- Стойкость во влажной среде не являются мостом холода, как металл.</w:t>
            </w:r>
          </w:p>
          <w:p w:rsidR="00642161" w:rsidRDefault="00642161">
            <w:pPr>
              <w:spacing w:after="0" w:line="276" w:lineRule="auto"/>
              <w:rPr>
                <w:rFonts w:ascii="Times New Roman" w:eastAsia="Times New Roman" w:hAnsi="Times New Roman" w:cs="Times New Roman"/>
                <w:sz w:val="20"/>
              </w:rPr>
            </w:pPr>
          </w:p>
          <w:p w:rsidR="00642161" w:rsidRDefault="00041797">
            <w:pPr>
              <w:spacing w:after="0" w:line="276" w:lineRule="auto"/>
              <w:rPr>
                <w:rFonts w:ascii="Times New Roman" w:eastAsia="Times New Roman" w:hAnsi="Times New Roman" w:cs="Times New Roman"/>
                <w:sz w:val="20"/>
              </w:rPr>
            </w:pPr>
            <w:r>
              <w:rPr>
                <w:rFonts w:ascii="Times New Roman" w:eastAsia="Times New Roman" w:hAnsi="Times New Roman" w:cs="Times New Roman"/>
                <w:sz w:val="20"/>
              </w:rPr>
              <w:t>-</w:t>
            </w:r>
            <w:r>
              <w:rPr>
                <w:rFonts w:ascii="Times New Roman" w:eastAsia="Times New Roman" w:hAnsi="Times New Roman" w:cs="Times New Roman"/>
                <w:sz w:val="20"/>
              </w:rPr>
              <w:t xml:space="preserve"> Малая теплопроводность (в сто раз меньше теплопроводность)</w:t>
            </w:r>
          </w:p>
          <w:p w:rsidR="00642161" w:rsidRDefault="00041797">
            <w:pPr>
              <w:spacing w:after="0" w:line="276" w:lineRule="auto"/>
              <w:rPr>
                <w:rFonts w:ascii="Times New Roman" w:eastAsia="Times New Roman" w:hAnsi="Times New Roman" w:cs="Times New Roman"/>
                <w:sz w:val="20"/>
              </w:rPr>
            </w:pPr>
            <w:r>
              <w:rPr>
                <w:rFonts w:ascii="Times New Roman" w:eastAsia="Times New Roman" w:hAnsi="Times New Roman" w:cs="Times New Roman"/>
                <w:sz w:val="20"/>
              </w:rPr>
              <w:t xml:space="preserve"> отсутствие хрупкости</w:t>
            </w:r>
          </w:p>
          <w:p w:rsidR="00642161" w:rsidRDefault="00642161">
            <w:pPr>
              <w:spacing w:after="0" w:line="276" w:lineRule="auto"/>
              <w:rPr>
                <w:rFonts w:ascii="Times New Roman" w:eastAsia="Times New Roman" w:hAnsi="Times New Roman" w:cs="Times New Roman"/>
                <w:sz w:val="20"/>
              </w:rPr>
            </w:pPr>
          </w:p>
          <w:p w:rsidR="00642161" w:rsidRDefault="00041797">
            <w:pPr>
              <w:spacing w:after="0" w:line="276" w:lineRule="auto"/>
              <w:rPr>
                <w:rFonts w:ascii="Times New Roman" w:eastAsia="Times New Roman" w:hAnsi="Times New Roman" w:cs="Times New Roman"/>
                <w:sz w:val="20"/>
              </w:rPr>
            </w:pPr>
            <w:r>
              <w:rPr>
                <w:rFonts w:ascii="Times New Roman" w:eastAsia="Times New Roman" w:hAnsi="Times New Roman" w:cs="Times New Roman"/>
                <w:sz w:val="20"/>
              </w:rPr>
              <w:t xml:space="preserve">- Малая восприимчивость к мощным нагрузкам в статике и динамике, к ударным воздействиям </w:t>
            </w:r>
          </w:p>
          <w:p w:rsidR="00642161" w:rsidRDefault="00041797">
            <w:pPr>
              <w:spacing w:after="0" w:line="276" w:lineRule="auto"/>
              <w:rPr>
                <w:rFonts w:ascii="Times New Roman" w:eastAsia="Times New Roman" w:hAnsi="Times New Roman" w:cs="Times New Roman"/>
                <w:sz w:val="20"/>
              </w:rPr>
            </w:pPr>
            <w:r>
              <w:rPr>
                <w:rFonts w:ascii="Times New Roman" w:eastAsia="Times New Roman" w:hAnsi="Times New Roman" w:cs="Times New Roman"/>
                <w:sz w:val="20"/>
              </w:rPr>
              <w:t xml:space="preserve">могут обходиться без ремонта от 25 лет, без потерь технических качеств и внешнего вида </w:t>
            </w:r>
          </w:p>
          <w:p w:rsidR="00642161" w:rsidRDefault="00041797">
            <w:pPr>
              <w:spacing w:after="0" w:line="276" w:lineRule="auto"/>
              <w:rPr>
                <w:rFonts w:ascii="Times New Roman" w:eastAsia="Times New Roman" w:hAnsi="Times New Roman" w:cs="Times New Roman"/>
                <w:sz w:val="20"/>
              </w:rPr>
            </w:pPr>
            <w:r>
              <w:rPr>
                <w:rFonts w:ascii="Times New Roman" w:eastAsia="Times New Roman" w:hAnsi="Times New Roman" w:cs="Times New Roman"/>
                <w:sz w:val="20"/>
              </w:rPr>
              <w:t xml:space="preserve">небольшие расходы на содержание, обустройство и починку </w:t>
            </w:r>
          </w:p>
          <w:p w:rsidR="00642161" w:rsidRDefault="00642161">
            <w:pPr>
              <w:spacing w:after="0" w:line="276" w:lineRule="auto"/>
            </w:pPr>
          </w:p>
        </w:tc>
      </w:tr>
      <w:tr w:rsidR="00642161">
        <w:tblPrEx>
          <w:tblCellMar>
            <w:top w:w="0" w:type="dxa"/>
            <w:bottom w:w="0" w:type="dxa"/>
          </w:tblCellMar>
        </w:tblPrEx>
        <w:trPr>
          <w:trHeight w:val="1"/>
        </w:trPr>
        <w:tc>
          <w:tcPr>
            <w:tcW w:w="570" w:type="dxa"/>
            <w:tcBorders>
              <w:top w:val="single" w:sz="3" w:space="0" w:color="CCCCCC"/>
              <w:left w:val="single" w:sz="3" w:space="0" w:color="CCCCCC"/>
              <w:bottom w:val="single" w:sz="3" w:space="0" w:color="CCCCCC"/>
              <w:right w:val="single" w:sz="3" w:space="0" w:color="CCCCCC"/>
            </w:tcBorders>
            <w:shd w:val="clear" w:color="auto" w:fill="FFFFFF"/>
            <w:tcMar>
              <w:left w:w="40" w:type="dxa"/>
              <w:right w:w="40" w:type="dxa"/>
            </w:tcMar>
            <w:vAlign w:val="bottom"/>
          </w:tcPr>
          <w:p w:rsidR="00642161" w:rsidRDefault="00041797">
            <w:r>
              <w:rPr>
                <w:rFonts w:ascii="Times New Roman" w:eastAsia="Times New Roman" w:hAnsi="Times New Roman" w:cs="Times New Roman"/>
                <w:sz w:val="20"/>
              </w:rPr>
              <w:lastRenderedPageBreak/>
              <w:t>18</w:t>
            </w:r>
          </w:p>
        </w:tc>
        <w:tc>
          <w:tcPr>
            <w:tcW w:w="3255" w:type="dxa"/>
            <w:tcBorders>
              <w:top w:val="single" w:sz="3" w:space="0" w:color="CCCCCC"/>
              <w:left w:val="single" w:sz="3" w:space="0" w:color="CCCCCC"/>
              <w:bottom w:val="single" w:sz="3" w:space="0" w:color="CCCCCC"/>
              <w:right w:val="single" w:sz="3" w:space="0" w:color="CCCCCC"/>
            </w:tcBorders>
            <w:shd w:val="clear" w:color="auto" w:fill="FFFFFF"/>
            <w:tcMar>
              <w:left w:w="40" w:type="dxa"/>
              <w:right w:w="40" w:type="dxa"/>
            </w:tcMar>
            <w:vAlign w:val="bottom"/>
          </w:tcPr>
          <w:p w:rsidR="00642161" w:rsidRDefault="00041797">
            <w:r>
              <w:rPr>
                <w:rFonts w:ascii="Times New Roman" w:eastAsia="Times New Roman" w:hAnsi="Times New Roman" w:cs="Times New Roman"/>
                <w:sz w:val="20"/>
              </w:rPr>
              <w:t>Организационные, производственные и финансовые параметры бизнеса</w:t>
            </w:r>
          </w:p>
        </w:tc>
        <w:tc>
          <w:tcPr>
            <w:tcW w:w="5482" w:type="dxa"/>
            <w:tcBorders>
              <w:top w:val="single" w:sz="3" w:space="0" w:color="CCCCCC"/>
              <w:left w:val="single" w:sz="3" w:space="0" w:color="CCCCCC"/>
              <w:bottom w:val="single" w:sz="3" w:space="0" w:color="CCCCCC"/>
              <w:right w:val="single" w:sz="3" w:space="0" w:color="CCCCCC"/>
            </w:tcBorders>
            <w:shd w:val="clear" w:color="auto" w:fill="FFFFFF"/>
            <w:tcMar>
              <w:left w:w="40" w:type="dxa"/>
              <w:right w:w="40" w:type="dxa"/>
            </w:tcMar>
            <w:vAlign w:val="bottom"/>
          </w:tcPr>
          <w:p w:rsidR="00642161" w:rsidRDefault="00041797">
            <w:pPr>
              <w:rPr>
                <w:rFonts w:ascii="Times New Roman" w:eastAsia="Times New Roman" w:hAnsi="Times New Roman" w:cs="Times New Roman"/>
                <w:sz w:val="20"/>
              </w:rPr>
            </w:pPr>
            <w:r>
              <w:rPr>
                <w:rFonts w:ascii="Times New Roman" w:eastAsia="Times New Roman" w:hAnsi="Times New Roman" w:cs="Times New Roman"/>
                <w:sz w:val="20"/>
              </w:rPr>
              <w:t xml:space="preserve">Планируется в 2025 году </w:t>
            </w:r>
            <w:proofErr w:type="gramStart"/>
            <w:r>
              <w:rPr>
                <w:rFonts w:ascii="Times New Roman" w:eastAsia="Times New Roman" w:hAnsi="Times New Roman" w:cs="Times New Roman"/>
                <w:sz w:val="20"/>
              </w:rPr>
              <w:t>создание  и</w:t>
            </w:r>
            <w:proofErr w:type="gramEnd"/>
            <w:r>
              <w:rPr>
                <w:rFonts w:ascii="Times New Roman" w:eastAsia="Times New Roman" w:hAnsi="Times New Roman" w:cs="Times New Roman"/>
                <w:sz w:val="20"/>
              </w:rPr>
              <w:t xml:space="preserve"> регис</w:t>
            </w:r>
            <w:r>
              <w:rPr>
                <w:rFonts w:ascii="Times New Roman" w:eastAsia="Times New Roman" w:hAnsi="Times New Roman" w:cs="Times New Roman"/>
                <w:sz w:val="20"/>
              </w:rPr>
              <w:t>трация ООО “</w:t>
            </w:r>
            <w:proofErr w:type="spellStart"/>
            <w:r>
              <w:rPr>
                <w:rFonts w:ascii="Times New Roman" w:eastAsia="Times New Roman" w:hAnsi="Times New Roman" w:cs="Times New Roman"/>
                <w:sz w:val="20"/>
              </w:rPr>
              <w:t>Арбхаус</w:t>
            </w:r>
            <w:proofErr w:type="spellEnd"/>
            <w:r>
              <w:rPr>
                <w:rFonts w:ascii="Times New Roman" w:eastAsia="Times New Roman" w:hAnsi="Times New Roman" w:cs="Times New Roman"/>
                <w:sz w:val="20"/>
              </w:rPr>
              <w:t xml:space="preserve"> Оазис” - общество с ограниченной ответственностью (ООО) с уставным капиталом – 10 тысяч рублей; доли в компании будут распределены согласно вклада  участников – 90% –</w:t>
            </w:r>
            <w:proofErr w:type="spellStart"/>
            <w:r>
              <w:rPr>
                <w:rFonts w:ascii="Times New Roman" w:eastAsia="Times New Roman" w:hAnsi="Times New Roman" w:cs="Times New Roman"/>
                <w:sz w:val="20"/>
              </w:rPr>
              <w:t>Нелля</w:t>
            </w:r>
            <w:proofErr w:type="spellEnd"/>
            <w:r>
              <w:rPr>
                <w:rFonts w:ascii="Times New Roman" w:eastAsia="Times New Roman" w:hAnsi="Times New Roman" w:cs="Times New Roman"/>
                <w:sz w:val="20"/>
              </w:rPr>
              <w:t> Сафарова  (директор компании); 10% - партнер проекта. Основные в</w:t>
            </w:r>
            <w:r>
              <w:rPr>
                <w:rFonts w:ascii="Times New Roman" w:eastAsia="Times New Roman" w:hAnsi="Times New Roman" w:cs="Times New Roman"/>
                <w:sz w:val="20"/>
              </w:rPr>
              <w:t xml:space="preserve">иды деятельности </w:t>
            </w:r>
            <w:proofErr w:type="gramStart"/>
            <w:r>
              <w:rPr>
                <w:rFonts w:ascii="Times New Roman" w:eastAsia="Times New Roman" w:hAnsi="Times New Roman" w:cs="Times New Roman"/>
                <w:sz w:val="20"/>
              </w:rPr>
              <w:t>следующие :</w:t>
            </w:r>
            <w:proofErr w:type="gramEnd"/>
          </w:p>
          <w:p w:rsidR="00642161" w:rsidRDefault="00041797">
            <w:pPr>
              <w:rPr>
                <w:rFonts w:ascii="Times New Roman" w:eastAsia="Times New Roman" w:hAnsi="Times New Roman" w:cs="Times New Roman"/>
                <w:sz w:val="20"/>
              </w:rPr>
            </w:pPr>
            <w:r>
              <w:rPr>
                <w:rFonts w:ascii="Times New Roman" w:eastAsia="Times New Roman" w:hAnsi="Times New Roman" w:cs="Times New Roman"/>
                <w:sz w:val="20"/>
              </w:rPr>
              <w:t>-        ОКВЭД 41.1 - Разработка строительных проектов</w:t>
            </w:r>
          </w:p>
          <w:p w:rsidR="00642161" w:rsidRDefault="00041797">
            <w:pPr>
              <w:rPr>
                <w:rFonts w:ascii="Times New Roman" w:eastAsia="Times New Roman" w:hAnsi="Times New Roman" w:cs="Times New Roman"/>
                <w:sz w:val="20"/>
              </w:rPr>
            </w:pPr>
            <w:r>
              <w:rPr>
                <w:rFonts w:ascii="Times New Roman" w:eastAsia="Times New Roman" w:hAnsi="Times New Roman" w:cs="Times New Roman"/>
                <w:sz w:val="20"/>
              </w:rPr>
              <w:t>-        ОКВЭД 71.11 - Деятельность в области архитектуры</w:t>
            </w:r>
          </w:p>
          <w:p w:rsidR="00642161" w:rsidRDefault="00041797">
            <w:pPr>
              <w:rPr>
                <w:rFonts w:ascii="Times New Roman" w:eastAsia="Times New Roman" w:hAnsi="Times New Roman" w:cs="Times New Roman"/>
                <w:sz w:val="20"/>
              </w:rPr>
            </w:pPr>
            <w:r>
              <w:rPr>
                <w:rFonts w:ascii="Times New Roman" w:eastAsia="Times New Roman" w:hAnsi="Times New Roman" w:cs="Times New Roman"/>
                <w:sz w:val="20"/>
              </w:rPr>
              <w:t>-        ОКВЭД 72.19 - «Научные исследования и разработки в области естественных и технических наук прочие»</w:t>
            </w:r>
          </w:p>
          <w:p w:rsidR="00642161" w:rsidRDefault="00642161"/>
        </w:tc>
      </w:tr>
      <w:tr w:rsidR="00642161">
        <w:tblPrEx>
          <w:tblCellMar>
            <w:top w:w="0" w:type="dxa"/>
            <w:bottom w:w="0" w:type="dxa"/>
          </w:tblCellMar>
        </w:tblPrEx>
        <w:trPr>
          <w:trHeight w:val="1"/>
        </w:trPr>
        <w:tc>
          <w:tcPr>
            <w:tcW w:w="570" w:type="dxa"/>
            <w:tcBorders>
              <w:top w:val="single" w:sz="3" w:space="0" w:color="CCCCCC"/>
              <w:left w:val="single" w:sz="3" w:space="0" w:color="CCCCCC"/>
              <w:bottom w:val="single" w:sz="3" w:space="0" w:color="CCCCCC"/>
              <w:right w:val="single" w:sz="3" w:space="0" w:color="CCCCCC"/>
            </w:tcBorders>
            <w:shd w:val="clear" w:color="000000" w:fill="FFFFFF"/>
            <w:tcMar>
              <w:left w:w="40" w:type="dxa"/>
              <w:right w:w="40" w:type="dxa"/>
            </w:tcMar>
            <w:vAlign w:val="bottom"/>
          </w:tcPr>
          <w:p w:rsidR="00642161" w:rsidRDefault="00041797">
            <w:pPr>
              <w:spacing w:after="0" w:line="240" w:lineRule="auto"/>
            </w:pPr>
            <w:r>
              <w:rPr>
                <w:rFonts w:ascii="Times New Roman" w:eastAsia="Times New Roman" w:hAnsi="Times New Roman" w:cs="Times New Roman"/>
                <w:sz w:val="20"/>
              </w:rPr>
              <w:t>19</w:t>
            </w:r>
          </w:p>
        </w:tc>
        <w:tc>
          <w:tcPr>
            <w:tcW w:w="3255" w:type="dxa"/>
            <w:tcBorders>
              <w:top w:val="single" w:sz="3" w:space="0" w:color="CCCCCC"/>
              <w:left w:val="single" w:sz="3" w:space="0" w:color="CCCCCC"/>
              <w:bottom w:val="single" w:sz="3" w:space="0" w:color="CCCCCC"/>
              <w:right w:val="single" w:sz="3" w:space="0" w:color="CCCCCC"/>
            </w:tcBorders>
            <w:shd w:val="clear" w:color="000000" w:fill="FFFFFF"/>
            <w:tcMar>
              <w:left w:w="40" w:type="dxa"/>
              <w:right w:w="40" w:type="dxa"/>
            </w:tcMar>
            <w:vAlign w:val="bottom"/>
          </w:tcPr>
          <w:p w:rsidR="00642161" w:rsidRDefault="00041797">
            <w:pPr>
              <w:spacing w:after="0" w:line="240" w:lineRule="auto"/>
            </w:pPr>
            <w:r>
              <w:rPr>
                <w:rFonts w:ascii="Times New Roman" w:eastAsia="Times New Roman" w:hAnsi="Times New Roman" w:cs="Times New Roman"/>
                <w:sz w:val="20"/>
              </w:rPr>
              <w:t>Основные конкурентные преимущества</w:t>
            </w:r>
          </w:p>
        </w:tc>
        <w:tc>
          <w:tcPr>
            <w:tcW w:w="5482" w:type="dxa"/>
            <w:tcBorders>
              <w:top w:val="single" w:sz="3" w:space="0" w:color="CCCCCC"/>
              <w:left w:val="single" w:sz="3" w:space="0" w:color="CCCCCC"/>
              <w:bottom w:val="single" w:sz="3" w:space="0" w:color="CCCCCC"/>
              <w:right w:val="single" w:sz="3" w:space="0" w:color="CCCCCC"/>
            </w:tcBorders>
            <w:shd w:val="clear" w:color="000000" w:fill="FFFFFF"/>
            <w:tcMar>
              <w:left w:w="40" w:type="dxa"/>
              <w:right w:w="40" w:type="dxa"/>
            </w:tcMar>
            <w:vAlign w:val="bottom"/>
          </w:tcPr>
          <w:p w:rsidR="00642161" w:rsidRDefault="00041797">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Объекты, которые будут </w:t>
            </w:r>
            <w:proofErr w:type="gramStart"/>
            <w:r>
              <w:rPr>
                <w:rFonts w:ascii="Times New Roman" w:eastAsia="Times New Roman" w:hAnsi="Times New Roman" w:cs="Times New Roman"/>
                <w:sz w:val="20"/>
              </w:rPr>
              <w:t>возводиться  благодаря</w:t>
            </w:r>
            <w:proofErr w:type="gramEnd"/>
            <w:r>
              <w:rPr>
                <w:rFonts w:ascii="Times New Roman" w:eastAsia="Times New Roman" w:hAnsi="Times New Roman" w:cs="Times New Roman"/>
                <w:sz w:val="20"/>
              </w:rPr>
              <w:t xml:space="preserve"> разработанной технологии будут отвечать следующим параметрам, содержащим уникальные технически характеристики:</w:t>
            </w:r>
          </w:p>
          <w:p w:rsidR="00642161" w:rsidRDefault="00041797">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Конструкция здания - теплее в 3 раза нежели классические вариа</w:t>
            </w:r>
            <w:r>
              <w:rPr>
                <w:rFonts w:ascii="Times New Roman" w:eastAsia="Times New Roman" w:hAnsi="Times New Roman" w:cs="Times New Roman"/>
                <w:sz w:val="20"/>
              </w:rPr>
              <w:t xml:space="preserve">нты </w:t>
            </w:r>
          </w:p>
          <w:p w:rsidR="00642161" w:rsidRDefault="00041797">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Экономия в возведении от 500% </w:t>
            </w:r>
          </w:p>
          <w:p w:rsidR="00642161" w:rsidRDefault="00041797">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Экономия в отоплении от 50% </w:t>
            </w:r>
          </w:p>
          <w:p w:rsidR="00642161" w:rsidRDefault="00041797">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Конструкция прочнее в 3 раза Легче в 3 раза </w:t>
            </w:r>
          </w:p>
          <w:p w:rsidR="00642161" w:rsidRDefault="00041797">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Объекты, возведенные по проектируемой технологии</w:t>
            </w:r>
          </w:p>
          <w:p w:rsidR="00642161" w:rsidRDefault="00041797">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не склонны к </w:t>
            </w:r>
            <w:proofErr w:type="gramStart"/>
            <w:r>
              <w:rPr>
                <w:rFonts w:ascii="Times New Roman" w:eastAsia="Times New Roman" w:hAnsi="Times New Roman" w:cs="Times New Roman"/>
                <w:sz w:val="20"/>
              </w:rPr>
              <w:t>возгоранию ;</w:t>
            </w:r>
            <w:proofErr w:type="gramEnd"/>
            <w:r>
              <w:rPr>
                <w:rFonts w:ascii="Times New Roman" w:eastAsia="Times New Roman" w:hAnsi="Times New Roman" w:cs="Times New Roman"/>
                <w:sz w:val="20"/>
              </w:rPr>
              <w:t xml:space="preserve"> не требуют ремонта 25 лет ; </w:t>
            </w:r>
          </w:p>
          <w:p w:rsidR="00642161" w:rsidRDefault="00041797">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абсолютно </w:t>
            </w:r>
            <w:proofErr w:type="spellStart"/>
            <w:r>
              <w:rPr>
                <w:rFonts w:ascii="Times New Roman" w:eastAsia="Times New Roman" w:hAnsi="Times New Roman" w:cs="Times New Roman"/>
                <w:sz w:val="20"/>
              </w:rPr>
              <w:t>сейсмоустойчивы</w:t>
            </w:r>
            <w:proofErr w:type="spellEnd"/>
            <w:r>
              <w:rPr>
                <w:rFonts w:ascii="Times New Roman" w:eastAsia="Times New Roman" w:hAnsi="Times New Roman" w:cs="Times New Roman"/>
                <w:sz w:val="20"/>
              </w:rPr>
              <w:t xml:space="preserve"> </w:t>
            </w:r>
          </w:p>
          <w:p w:rsidR="00642161" w:rsidRDefault="00041797">
            <w:pPr>
              <w:spacing w:after="0" w:line="240" w:lineRule="auto"/>
            </w:pPr>
            <w:r>
              <w:rPr>
                <w:rFonts w:ascii="Times New Roman" w:eastAsia="Times New Roman" w:hAnsi="Times New Roman" w:cs="Times New Roman"/>
                <w:sz w:val="20"/>
              </w:rPr>
              <w:t>- Прои</w:t>
            </w:r>
            <w:r>
              <w:rPr>
                <w:rFonts w:ascii="Times New Roman" w:eastAsia="Times New Roman" w:hAnsi="Times New Roman" w:cs="Times New Roman"/>
                <w:sz w:val="20"/>
              </w:rPr>
              <w:t xml:space="preserve">зводство исключительно с помощью российских  материалов и комплектующих </w:t>
            </w:r>
          </w:p>
        </w:tc>
      </w:tr>
      <w:tr w:rsidR="00642161">
        <w:tblPrEx>
          <w:tblCellMar>
            <w:top w:w="0" w:type="dxa"/>
            <w:bottom w:w="0" w:type="dxa"/>
          </w:tblCellMar>
        </w:tblPrEx>
        <w:trPr>
          <w:trHeight w:val="1"/>
        </w:trPr>
        <w:tc>
          <w:tcPr>
            <w:tcW w:w="570" w:type="dxa"/>
            <w:tcBorders>
              <w:top w:val="single" w:sz="3" w:space="0" w:color="CCCCCC"/>
              <w:left w:val="single" w:sz="3" w:space="0" w:color="CCCCCC"/>
              <w:bottom w:val="single" w:sz="3" w:space="0" w:color="CCCCCC"/>
              <w:right w:val="single" w:sz="3" w:space="0" w:color="CCCCCC"/>
            </w:tcBorders>
            <w:shd w:val="clear" w:color="000000" w:fill="FFFFFF"/>
            <w:tcMar>
              <w:left w:w="40" w:type="dxa"/>
              <w:right w:w="40" w:type="dxa"/>
            </w:tcMar>
            <w:vAlign w:val="bottom"/>
          </w:tcPr>
          <w:p w:rsidR="00642161" w:rsidRDefault="00041797">
            <w:pPr>
              <w:spacing w:after="0" w:line="276" w:lineRule="auto"/>
              <w:jc w:val="right"/>
            </w:pPr>
            <w:r>
              <w:rPr>
                <w:rFonts w:ascii="Times New Roman" w:eastAsia="Times New Roman" w:hAnsi="Times New Roman" w:cs="Times New Roman"/>
                <w:sz w:val="20"/>
                <w:shd w:val="clear" w:color="auto" w:fill="FFFF00"/>
              </w:rPr>
              <w:t>20</w:t>
            </w:r>
          </w:p>
        </w:tc>
        <w:tc>
          <w:tcPr>
            <w:tcW w:w="3255" w:type="dxa"/>
            <w:tcBorders>
              <w:top w:val="single" w:sz="3" w:space="0" w:color="CCCCCC"/>
              <w:left w:val="single" w:sz="3" w:space="0" w:color="CCCCCC"/>
              <w:bottom w:val="single" w:sz="3" w:space="0" w:color="CCCCCC"/>
              <w:right w:val="single" w:sz="3" w:space="0" w:color="CCCCCC"/>
            </w:tcBorders>
            <w:shd w:val="clear" w:color="000000" w:fill="FFFFFF"/>
            <w:tcMar>
              <w:left w:w="40" w:type="dxa"/>
              <w:right w:w="40" w:type="dxa"/>
            </w:tcMar>
            <w:vAlign w:val="bottom"/>
          </w:tcPr>
          <w:p w:rsidR="00642161" w:rsidRDefault="00041797">
            <w:pPr>
              <w:spacing w:after="0" w:line="276" w:lineRule="auto"/>
            </w:pPr>
            <w:r>
              <w:rPr>
                <w:rFonts w:ascii="Times New Roman" w:eastAsia="Times New Roman" w:hAnsi="Times New Roman" w:cs="Times New Roman"/>
                <w:sz w:val="20"/>
                <w:shd w:val="clear" w:color="auto" w:fill="FFFF00"/>
              </w:rPr>
              <w:t>Научно-техническое решение и/или результаты, необходимые для создания продукции</w:t>
            </w:r>
          </w:p>
        </w:tc>
        <w:tc>
          <w:tcPr>
            <w:tcW w:w="5482" w:type="dxa"/>
            <w:tcBorders>
              <w:top w:val="single" w:sz="3" w:space="0" w:color="CCCCCC"/>
              <w:left w:val="single" w:sz="3" w:space="0" w:color="CCCCCC"/>
              <w:bottom w:val="single" w:sz="3" w:space="0" w:color="CCCCCC"/>
              <w:right w:val="single" w:sz="3" w:space="0" w:color="CCCCCC"/>
            </w:tcBorders>
            <w:shd w:val="clear" w:color="000000" w:fill="FFFFFF"/>
            <w:tcMar>
              <w:left w:w="40" w:type="dxa"/>
              <w:right w:w="40" w:type="dxa"/>
            </w:tcMar>
            <w:vAlign w:val="bottom"/>
          </w:tcPr>
          <w:p w:rsidR="00642161" w:rsidRDefault="00041797">
            <w:pPr>
              <w:jc w:val="both"/>
              <w:rPr>
                <w:rFonts w:ascii="Times New Roman" w:eastAsia="Times New Roman" w:hAnsi="Times New Roman" w:cs="Times New Roman"/>
                <w:sz w:val="20"/>
                <w:shd w:val="clear" w:color="auto" w:fill="FFFF00"/>
              </w:rPr>
            </w:pPr>
            <w:r>
              <w:rPr>
                <w:rFonts w:ascii="Times New Roman" w:eastAsia="Times New Roman" w:hAnsi="Times New Roman" w:cs="Times New Roman"/>
                <w:sz w:val="20"/>
                <w:shd w:val="clear" w:color="auto" w:fill="FFFF00"/>
              </w:rPr>
              <w:t>Самонапряженная конструкция из композитов, не подвергающихся эрозии, прочных и легких, с литыми усиленными соединениями в узлах напряжения конструкции. Свойства самонапряженной конструкции усиливают прочностные свойства композитов и получается сверхпрочная</w:t>
            </w:r>
            <w:r>
              <w:rPr>
                <w:rFonts w:ascii="Times New Roman" w:eastAsia="Times New Roman" w:hAnsi="Times New Roman" w:cs="Times New Roman"/>
                <w:sz w:val="20"/>
                <w:shd w:val="clear" w:color="auto" w:fill="FFFF00"/>
              </w:rPr>
              <w:t xml:space="preserve"> и легкая конструкция, которая имеет литые соединения в местах напряжения конструкции.</w:t>
            </w:r>
          </w:p>
          <w:p w:rsidR="00642161" w:rsidRDefault="00041797">
            <w:pPr>
              <w:jc w:val="both"/>
              <w:rPr>
                <w:rFonts w:ascii="Times New Roman" w:eastAsia="Times New Roman" w:hAnsi="Times New Roman" w:cs="Times New Roman"/>
                <w:sz w:val="20"/>
                <w:shd w:val="clear" w:color="auto" w:fill="FFFF00"/>
              </w:rPr>
            </w:pPr>
            <w:r>
              <w:rPr>
                <w:rFonts w:ascii="Times New Roman" w:eastAsia="Times New Roman" w:hAnsi="Times New Roman" w:cs="Times New Roman"/>
                <w:sz w:val="20"/>
                <w:shd w:val="clear" w:color="auto" w:fill="FFFF00"/>
              </w:rPr>
              <w:t xml:space="preserve">Цель — повысить прочность купола путем сочетания </w:t>
            </w:r>
            <w:proofErr w:type="spellStart"/>
            <w:r>
              <w:rPr>
                <w:rFonts w:ascii="Times New Roman" w:eastAsia="Times New Roman" w:hAnsi="Times New Roman" w:cs="Times New Roman"/>
                <w:sz w:val="20"/>
                <w:shd w:val="clear" w:color="auto" w:fill="FFFF00"/>
              </w:rPr>
              <w:t>геокупольной</w:t>
            </w:r>
            <w:proofErr w:type="spellEnd"/>
            <w:r>
              <w:rPr>
                <w:rFonts w:ascii="Times New Roman" w:eastAsia="Times New Roman" w:hAnsi="Times New Roman" w:cs="Times New Roman"/>
                <w:sz w:val="20"/>
                <w:shd w:val="clear" w:color="auto" w:fill="FFFF00"/>
              </w:rPr>
              <w:t xml:space="preserve"> структуры и прочного материала, в создании модуля методом промышленной </w:t>
            </w:r>
            <w:proofErr w:type="gramStart"/>
            <w:r>
              <w:rPr>
                <w:rFonts w:ascii="Times New Roman" w:eastAsia="Times New Roman" w:hAnsi="Times New Roman" w:cs="Times New Roman"/>
                <w:sz w:val="20"/>
                <w:shd w:val="clear" w:color="auto" w:fill="FFFF00"/>
              </w:rPr>
              <w:t>печати(</w:t>
            </w:r>
            <w:proofErr w:type="gramEnd"/>
            <w:r>
              <w:rPr>
                <w:rFonts w:ascii="Times New Roman" w:eastAsia="Times New Roman" w:hAnsi="Times New Roman" w:cs="Times New Roman"/>
                <w:sz w:val="20"/>
                <w:shd w:val="clear" w:color="auto" w:fill="FFFF00"/>
              </w:rPr>
              <w:t xml:space="preserve">при </w:t>
            </w:r>
            <w:proofErr w:type="spellStart"/>
            <w:r>
              <w:rPr>
                <w:rFonts w:ascii="Times New Roman" w:eastAsia="Times New Roman" w:hAnsi="Times New Roman" w:cs="Times New Roman"/>
                <w:sz w:val="20"/>
                <w:shd w:val="clear" w:color="auto" w:fill="FFFF00"/>
              </w:rPr>
              <w:t>бесконнекторной</w:t>
            </w:r>
            <w:proofErr w:type="spellEnd"/>
            <w:r>
              <w:rPr>
                <w:rFonts w:ascii="Times New Roman" w:eastAsia="Times New Roman" w:hAnsi="Times New Roman" w:cs="Times New Roman"/>
                <w:sz w:val="20"/>
                <w:shd w:val="clear" w:color="auto" w:fill="FFFF00"/>
              </w:rPr>
              <w:t xml:space="preserve"> технологи</w:t>
            </w:r>
            <w:r>
              <w:rPr>
                <w:rFonts w:ascii="Times New Roman" w:eastAsia="Times New Roman" w:hAnsi="Times New Roman" w:cs="Times New Roman"/>
                <w:sz w:val="20"/>
                <w:shd w:val="clear" w:color="auto" w:fill="FFFF00"/>
              </w:rPr>
              <w:t>и литого модуля, усиленного в узлах крепления и местах наибольшего напряжения) или экструзии, при применении коннекторов при сборке конструкции.</w:t>
            </w:r>
          </w:p>
          <w:p w:rsidR="00642161" w:rsidRDefault="00041797">
            <w:pPr>
              <w:jc w:val="both"/>
              <w:rPr>
                <w:rFonts w:ascii="Times New Roman" w:eastAsia="Times New Roman" w:hAnsi="Times New Roman" w:cs="Times New Roman"/>
                <w:sz w:val="20"/>
                <w:shd w:val="clear" w:color="auto" w:fill="FFFF00"/>
              </w:rPr>
            </w:pPr>
            <w:r>
              <w:rPr>
                <w:rFonts w:ascii="Times New Roman" w:eastAsia="Times New Roman" w:hAnsi="Times New Roman" w:cs="Times New Roman"/>
                <w:sz w:val="20"/>
                <w:shd w:val="clear" w:color="auto" w:fill="FFFF00"/>
              </w:rPr>
              <w:t xml:space="preserve">Отличие заключается в </w:t>
            </w:r>
            <w:proofErr w:type="spellStart"/>
            <w:r>
              <w:rPr>
                <w:rFonts w:ascii="Times New Roman" w:eastAsia="Times New Roman" w:hAnsi="Times New Roman" w:cs="Times New Roman"/>
                <w:sz w:val="20"/>
                <w:shd w:val="clear" w:color="auto" w:fill="FFFF00"/>
              </w:rPr>
              <w:t>энергоэффективности</w:t>
            </w:r>
            <w:proofErr w:type="spellEnd"/>
            <w:r>
              <w:rPr>
                <w:rFonts w:ascii="Times New Roman" w:eastAsia="Times New Roman" w:hAnsi="Times New Roman" w:cs="Times New Roman"/>
                <w:sz w:val="20"/>
                <w:shd w:val="clear" w:color="auto" w:fill="FFFF00"/>
              </w:rPr>
              <w:t xml:space="preserve"> </w:t>
            </w:r>
            <w:proofErr w:type="spellStart"/>
            <w:r>
              <w:rPr>
                <w:rFonts w:ascii="Times New Roman" w:eastAsia="Times New Roman" w:hAnsi="Times New Roman" w:cs="Times New Roman"/>
                <w:sz w:val="20"/>
                <w:shd w:val="clear" w:color="auto" w:fill="FFFF00"/>
              </w:rPr>
              <w:t>геокупольной</w:t>
            </w:r>
            <w:proofErr w:type="spellEnd"/>
            <w:r>
              <w:rPr>
                <w:rFonts w:ascii="Times New Roman" w:eastAsia="Times New Roman" w:hAnsi="Times New Roman" w:cs="Times New Roman"/>
                <w:sz w:val="20"/>
                <w:shd w:val="clear" w:color="auto" w:fill="FFFF00"/>
              </w:rPr>
              <w:t xml:space="preserve"> конструкции композитов, а также самонапряженных конструк</w:t>
            </w:r>
            <w:r>
              <w:rPr>
                <w:rFonts w:ascii="Times New Roman" w:eastAsia="Times New Roman" w:hAnsi="Times New Roman" w:cs="Times New Roman"/>
                <w:sz w:val="20"/>
                <w:shd w:val="clear" w:color="auto" w:fill="FFFF00"/>
              </w:rPr>
              <w:t xml:space="preserve">ций из других композитов для достижения разного </w:t>
            </w:r>
            <w:proofErr w:type="gramStart"/>
            <w:r>
              <w:rPr>
                <w:rFonts w:ascii="Times New Roman" w:eastAsia="Times New Roman" w:hAnsi="Times New Roman" w:cs="Times New Roman"/>
                <w:sz w:val="20"/>
                <w:shd w:val="clear" w:color="auto" w:fill="FFFF00"/>
              </w:rPr>
              <w:t>эффекта(</w:t>
            </w:r>
            <w:proofErr w:type="gramEnd"/>
            <w:r>
              <w:rPr>
                <w:rFonts w:ascii="Times New Roman" w:eastAsia="Times New Roman" w:hAnsi="Times New Roman" w:cs="Times New Roman"/>
                <w:sz w:val="20"/>
                <w:shd w:val="clear" w:color="auto" w:fill="FFFF00"/>
              </w:rPr>
              <w:t>устойчивость к химии и других свойств)сочетая эти свойства со свойствами применения литой формы, без использования коннекторов для соединения ребер, при которой усиливается толщина и прочность на мест</w:t>
            </w:r>
            <w:r>
              <w:rPr>
                <w:rFonts w:ascii="Times New Roman" w:eastAsia="Times New Roman" w:hAnsi="Times New Roman" w:cs="Times New Roman"/>
                <w:sz w:val="20"/>
                <w:shd w:val="clear" w:color="auto" w:fill="FFFF00"/>
              </w:rPr>
              <w:t xml:space="preserve">е узла соединения уже в конструкции. </w:t>
            </w:r>
          </w:p>
          <w:p w:rsidR="00642161" w:rsidRDefault="00041797">
            <w:pPr>
              <w:jc w:val="both"/>
              <w:rPr>
                <w:rFonts w:ascii="Times New Roman" w:eastAsia="Times New Roman" w:hAnsi="Times New Roman" w:cs="Times New Roman"/>
                <w:sz w:val="20"/>
                <w:shd w:val="clear" w:color="auto" w:fill="FFFF00"/>
              </w:rPr>
            </w:pPr>
            <w:r>
              <w:rPr>
                <w:rFonts w:ascii="Times New Roman" w:eastAsia="Times New Roman" w:hAnsi="Times New Roman" w:cs="Times New Roman"/>
                <w:sz w:val="20"/>
                <w:shd w:val="clear" w:color="auto" w:fill="FFFF00"/>
              </w:rPr>
              <w:t xml:space="preserve">Прочность материала увеличивает эффективность купола, а точность печати легкость в сборке, низкие транспортные расходы, вместе это дает прочную, </w:t>
            </w:r>
            <w:proofErr w:type="spellStart"/>
            <w:r>
              <w:rPr>
                <w:rFonts w:ascii="Times New Roman" w:eastAsia="Times New Roman" w:hAnsi="Times New Roman" w:cs="Times New Roman"/>
                <w:sz w:val="20"/>
                <w:shd w:val="clear" w:color="auto" w:fill="FFFF00"/>
              </w:rPr>
              <w:t>энергоэффективную</w:t>
            </w:r>
            <w:proofErr w:type="spellEnd"/>
            <w:r>
              <w:rPr>
                <w:rFonts w:ascii="Times New Roman" w:eastAsia="Times New Roman" w:hAnsi="Times New Roman" w:cs="Times New Roman"/>
                <w:sz w:val="20"/>
                <w:shd w:val="clear" w:color="auto" w:fill="FFFF00"/>
              </w:rPr>
              <w:t xml:space="preserve"> конструкцию, легкую в возведении, которая удешевляет пр</w:t>
            </w:r>
            <w:r>
              <w:rPr>
                <w:rFonts w:ascii="Times New Roman" w:eastAsia="Times New Roman" w:hAnsi="Times New Roman" w:cs="Times New Roman"/>
                <w:sz w:val="20"/>
                <w:shd w:val="clear" w:color="auto" w:fill="FFFF00"/>
              </w:rPr>
              <w:t>оцесс строительства и эксплуатации в разы. Дает прочность, теплоемкость, устойчивость к землетрясению, огню, ветру, экономию при эксплуатации и отоплении.</w:t>
            </w:r>
          </w:p>
          <w:p w:rsidR="00642161" w:rsidRDefault="00041797">
            <w:pPr>
              <w:jc w:val="both"/>
              <w:rPr>
                <w:rFonts w:ascii="Times New Roman" w:eastAsia="Times New Roman" w:hAnsi="Times New Roman" w:cs="Times New Roman"/>
                <w:sz w:val="20"/>
                <w:shd w:val="clear" w:color="auto" w:fill="FFFF00"/>
              </w:rPr>
            </w:pPr>
            <w:r>
              <w:rPr>
                <w:rFonts w:ascii="Times New Roman" w:eastAsia="Times New Roman" w:hAnsi="Times New Roman" w:cs="Times New Roman"/>
                <w:sz w:val="20"/>
                <w:shd w:val="clear" w:color="auto" w:fill="FFFF00"/>
              </w:rPr>
              <w:t xml:space="preserve">- Технология – производство из композитных материалов модулей для </w:t>
            </w:r>
            <w:proofErr w:type="spellStart"/>
            <w:r>
              <w:rPr>
                <w:rFonts w:ascii="Times New Roman" w:eastAsia="Times New Roman" w:hAnsi="Times New Roman" w:cs="Times New Roman"/>
                <w:sz w:val="20"/>
                <w:shd w:val="clear" w:color="auto" w:fill="FFFF00"/>
              </w:rPr>
              <w:t>геокупола</w:t>
            </w:r>
            <w:proofErr w:type="spellEnd"/>
            <w:r>
              <w:rPr>
                <w:rFonts w:ascii="Times New Roman" w:eastAsia="Times New Roman" w:hAnsi="Times New Roman" w:cs="Times New Roman"/>
                <w:sz w:val="20"/>
                <w:shd w:val="clear" w:color="auto" w:fill="FFFF00"/>
              </w:rPr>
              <w:t xml:space="preserve"> по </w:t>
            </w:r>
            <w:proofErr w:type="spellStart"/>
            <w:r>
              <w:rPr>
                <w:rFonts w:ascii="Times New Roman" w:eastAsia="Times New Roman" w:hAnsi="Times New Roman" w:cs="Times New Roman"/>
                <w:sz w:val="20"/>
                <w:shd w:val="clear" w:color="auto" w:fill="FFFF00"/>
              </w:rPr>
              <w:t>бесконнекторной</w:t>
            </w:r>
            <w:proofErr w:type="spellEnd"/>
            <w:r>
              <w:rPr>
                <w:rFonts w:ascii="Times New Roman" w:eastAsia="Times New Roman" w:hAnsi="Times New Roman" w:cs="Times New Roman"/>
                <w:sz w:val="20"/>
                <w:shd w:val="clear" w:color="auto" w:fill="FFFF00"/>
              </w:rPr>
              <w:t xml:space="preserve"> и </w:t>
            </w:r>
            <w:proofErr w:type="spellStart"/>
            <w:r>
              <w:rPr>
                <w:rFonts w:ascii="Times New Roman" w:eastAsia="Times New Roman" w:hAnsi="Times New Roman" w:cs="Times New Roman"/>
                <w:sz w:val="20"/>
                <w:shd w:val="clear" w:color="auto" w:fill="FFFF00"/>
              </w:rPr>
              <w:t>конн</w:t>
            </w:r>
            <w:r>
              <w:rPr>
                <w:rFonts w:ascii="Times New Roman" w:eastAsia="Times New Roman" w:hAnsi="Times New Roman" w:cs="Times New Roman"/>
                <w:sz w:val="20"/>
                <w:shd w:val="clear" w:color="auto" w:fill="FFFF00"/>
              </w:rPr>
              <w:t>екторной</w:t>
            </w:r>
            <w:proofErr w:type="spellEnd"/>
            <w:r>
              <w:rPr>
                <w:rFonts w:ascii="Times New Roman" w:eastAsia="Times New Roman" w:hAnsi="Times New Roman" w:cs="Times New Roman"/>
                <w:sz w:val="20"/>
                <w:shd w:val="clear" w:color="auto" w:fill="FFFF00"/>
              </w:rPr>
              <w:t xml:space="preserve"> технологии и сборка конструкций из него</w:t>
            </w:r>
          </w:p>
          <w:p w:rsidR="00642161" w:rsidRDefault="00041797">
            <w:pPr>
              <w:jc w:val="both"/>
            </w:pPr>
            <w:r>
              <w:rPr>
                <w:rFonts w:ascii="Times New Roman" w:eastAsia="Times New Roman" w:hAnsi="Times New Roman" w:cs="Times New Roman"/>
                <w:sz w:val="20"/>
                <w:shd w:val="clear" w:color="auto" w:fill="FFFF00"/>
              </w:rPr>
              <w:lastRenderedPageBreak/>
              <w:t xml:space="preserve">Например, </w:t>
            </w:r>
            <w:proofErr w:type="spellStart"/>
            <w:r>
              <w:rPr>
                <w:rFonts w:ascii="Times New Roman" w:eastAsia="Times New Roman" w:hAnsi="Times New Roman" w:cs="Times New Roman"/>
                <w:sz w:val="20"/>
                <w:shd w:val="clear" w:color="auto" w:fill="FFFF00"/>
              </w:rPr>
              <w:t>керамоматричные</w:t>
            </w:r>
            <w:proofErr w:type="spellEnd"/>
            <w:r>
              <w:rPr>
                <w:rFonts w:ascii="Times New Roman" w:eastAsia="Times New Roman" w:hAnsi="Times New Roman" w:cs="Times New Roman"/>
                <w:sz w:val="20"/>
                <w:shd w:val="clear" w:color="auto" w:fill="FFFF00"/>
              </w:rPr>
              <w:t xml:space="preserve"> и керамические композиты, методом прессования, литья, спекания.</w:t>
            </w:r>
          </w:p>
        </w:tc>
      </w:tr>
      <w:tr w:rsidR="00642161">
        <w:tblPrEx>
          <w:tblCellMar>
            <w:top w:w="0" w:type="dxa"/>
            <w:bottom w:w="0" w:type="dxa"/>
          </w:tblCellMar>
        </w:tblPrEx>
        <w:trPr>
          <w:trHeight w:val="1"/>
        </w:trPr>
        <w:tc>
          <w:tcPr>
            <w:tcW w:w="570" w:type="dxa"/>
            <w:tcBorders>
              <w:top w:val="single" w:sz="3" w:space="0" w:color="CCCCCC"/>
              <w:left w:val="single" w:sz="3" w:space="0" w:color="CCCCCC"/>
              <w:bottom w:val="single" w:sz="3" w:space="0" w:color="CCCCCC"/>
              <w:right w:val="single" w:sz="3" w:space="0" w:color="CCCCCC"/>
            </w:tcBorders>
            <w:shd w:val="clear" w:color="000000" w:fill="FFFFFF"/>
            <w:tcMar>
              <w:left w:w="40" w:type="dxa"/>
              <w:right w:w="40" w:type="dxa"/>
            </w:tcMar>
            <w:vAlign w:val="bottom"/>
          </w:tcPr>
          <w:p w:rsidR="00642161" w:rsidRDefault="00041797">
            <w:pPr>
              <w:spacing w:after="0"/>
            </w:pPr>
            <w:r>
              <w:rPr>
                <w:rFonts w:ascii="Times New Roman" w:eastAsia="Times New Roman" w:hAnsi="Times New Roman" w:cs="Times New Roman"/>
                <w:sz w:val="20"/>
              </w:rPr>
              <w:lastRenderedPageBreak/>
              <w:t>21</w:t>
            </w:r>
          </w:p>
        </w:tc>
        <w:tc>
          <w:tcPr>
            <w:tcW w:w="3255" w:type="dxa"/>
            <w:tcBorders>
              <w:top w:val="single" w:sz="3" w:space="0" w:color="CCCCCC"/>
              <w:left w:val="single" w:sz="3" w:space="0" w:color="CCCCCC"/>
              <w:bottom w:val="single" w:sz="3" w:space="0" w:color="CCCCCC"/>
              <w:right w:val="single" w:sz="3" w:space="0" w:color="CCCCCC"/>
            </w:tcBorders>
            <w:shd w:val="clear" w:color="000000" w:fill="FFFFFF"/>
            <w:tcMar>
              <w:left w:w="40" w:type="dxa"/>
              <w:right w:w="40" w:type="dxa"/>
            </w:tcMar>
            <w:vAlign w:val="bottom"/>
          </w:tcPr>
          <w:p w:rsidR="00642161" w:rsidRDefault="00041797">
            <w:pPr>
              <w:spacing w:after="0"/>
            </w:pPr>
            <w:r>
              <w:rPr>
                <w:rFonts w:ascii="Times New Roman" w:eastAsia="Times New Roman" w:hAnsi="Times New Roman" w:cs="Times New Roman"/>
                <w:sz w:val="20"/>
              </w:rPr>
              <w:t>«Задел». Уровень готовности продукта TRL</w:t>
            </w:r>
          </w:p>
        </w:tc>
        <w:tc>
          <w:tcPr>
            <w:tcW w:w="5482" w:type="dxa"/>
            <w:tcBorders>
              <w:top w:val="single" w:sz="3" w:space="0" w:color="CCCCCC"/>
              <w:left w:val="single" w:sz="3" w:space="0" w:color="CCCCCC"/>
              <w:bottom w:val="single" w:sz="3" w:space="0" w:color="CCCCCC"/>
              <w:right w:val="single" w:sz="3" w:space="0" w:color="CCCCCC"/>
            </w:tcBorders>
            <w:shd w:val="clear" w:color="000000" w:fill="FFFFFF"/>
            <w:tcMar>
              <w:left w:w="40" w:type="dxa"/>
              <w:right w:w="40" w:type="dxa"/>
            </w:tcMar>
            <w:vAlign w:val="bottom"/>
          </w:tcPr>
          <w:p w:rsidR="00642161" w:rsidRDefault="00041797">
            <w:pPr>
              <w:spacing w:after="0"/>
              <w:rPr>
                <w:rFonts w:ascii="Times New Roman" w:eastAsia="Times New Roman" w:hAnsi="Times New Roman" w:cs="Times New Roman"/>
                <w:sz w:val="20"/>
              </w:rPr>
            </w:pPr>
            <w:r>
              <w:rPr>
                <w:rFonts w:ascii="Times New Roman" w:eastAsia="Times New Roman" w:hAnsi="Times New Roman" w:cs="Times New Roman"/>
                <w:sz w:val="20"/>
              </w:rPr>
              <w:t>TRL 4: Разработан детальный макет решения для демонстрации работоспособн</w:t>
            </w:r>
            <w:r>
              <w:rPr>
                <w:rFonts w:ascii="Times New Roman" w:eastAsia="Times New Roman" w:hAnsi="Times New Roman" w:cs="Times New Roman"/>
                <w:sz w:val="20"/>
              </w:rPr>
              <w:t>ости технологии</w:t>
            </w:r>
          </w:p>
          <w:p w:rsidR="00642161" w:rsidRDefault="00041797">
            <w:pPr>
              <w:spacing w:after="0"/>
              <w:rPr>
                <w:rFonts w:ascii="Times New Roman" w:eastAsia="Times New Roman" w:hAnsi="Times New Roman" w:cs="Times New Roman"/>
                <w:sz w:val="20"/>
              </w:rPr>
            </w:pPr>
            <w:r>
              <w:rPr>
                <w:rFonts w:ascii="Times New Roman" w:eastAsia="Times New Roman" w:hAnsi="Times New Roman" w:cs="Times New Roman"/>
                <w:sz w:val="20"/>
              </w:rPr>
              <w:t xml:space="preserve">Разработана технология производства быстровозводимых зданий. Начата процедура получения патентов на технологию. Проводятся исследования применения и особенностям работы с </w:t>
            </w:r>
            <w:proofErr w:type="gramStart"/>
            <w:r>
              <w:rPr>
                <w:rFonts w:ascii="Times New Roman" w:eastAsia="Times New Roman" w:hAnsi="Times New Roman" w:cs="Times New Roman"/>
                <w:sz w:val="20"/>
              </w:rPr>
              <w:t>технологией  в</w:t>
            </w:r>
            <w:proofErr w:type="gramEnd"/>
            <w:r>
              <w:rPr>
                <w:rFonts w:ascii="Times New Roman" w:eastAsia="Times New Roman" w:hAnsi="Times New Roman" w:cs="Times New Roman"/>
                <w:sz w:val="20"/>
              </w:rPr>
              <w:t xml:space="preserve"> реальных условиях </w:t>
            </w:r>
          </w:p>
          <w:p w:rsidR="00642161" w:rsidRDefault="00642161">
            <w:pPr>
              <w:spacing w:after="0"/>
            </w:pPr>
          </w:p>
        </w:tc>
      </w:tr>
      <w:tr w:rsidR="00642161">
        <w:tblPrEx>
          <w:tblCellMar>
            <w:top w:w="0" w:type="dxa"/>
            <w:bottom w:w="0" w:type="dxa"/>
          </w:tblCellMar>
        </w:tblPrEx>
        <w:trPr>
          <w:trHeight w:val="1"/>
        </w:trPr>
        <w:tc>
          <w:tcPr>
            <w:tcW w:w="570" w:type="dxa"/>
            <w:tcBorders>
              <w:top w:val="single" w:sz="3" w:space="0" w:color="CCCCCC"/>
              <w:left w:val="single" w:sz="3" w:space="0" w:color="CCCCCC"/>
              <w:bottom w:val="single" w:sz="3" w:space="0" w:color="CCCCCC"/>
              <w:right w:val="single" w:sz="3" w:space="0" w:color="CCCCCC"/>
            </w:tcBorders>
            <w:shd w:val="clear" w:color="000000" w:fill="FFFFFF"/>
            <w:tcMar>
              <w:left w:w="40" w:type="dxa"/>
              <w:right w:w="40" w:type="dxa"/>
            </w:tcMar>
            <w:vAlign w:val="bottom"/>
          </w:tcPr>
          <w:p w:rsidR="00642161" w:rsidRDefault="00041797">
            <w:pPr>
              <w:spacing w:after="0" w:line="276" w:lineRule="auto"/>
              <w:jc w:val="right"/>
            </w:pPr>
            <w:r>
              <w:rPr>
                <w:rFonts w:ascii="Times New Roman" w:eastAsia="Times New Roman" w:hAnsi="Times New Roman" w:cs="Times New Roman"/>
                <w:sz w:val="20"/>
                <w:shd w:val="clear" w:color="auto" w:fill="FFFF00"/>
              </w:rPr>
              <w:t>22</w:t>
            </w:r>
          </w:p>
        </w:tc>
        <w:tc>
          <w:tcPr>
            <w:tcW w:w="3255" w:type="dxa"/>
            <w:tcBorders>
              <w:top w:val="single" w:sz="3" w:space="0" w:color="CCCCCC"/>
              <w:left w:val="single" w:sz="3" w:space="0" w:color="CCCCCC"/>
              <w:bottom w:val="single" w:sz="3" w:space="0" w:color="CCCCCC"/>
              <w:right w:val="single" w:sz="3" w:space="0" w:color="CCCCCC"/>
            </w:tcBorders>
            <w:shd w:val="clear" w:color="000000" w:fill="FFFFFF"/>
            <w:tcMar>
              <w:left w:w="40" w:type="dxa"/>
              <w:right w:w="40" w:type="dxa"/>
            </w:tcMar>
            <w:vAlign w:val="bottom"/>
          </w:tcPr>
          <w:p w:rsidR="00642161" w:rsidRDefault="00041797">
            <w:pPr>
              <w:spacing w:after="0" w:line="276" w:lineRule="auto"/>
            </w:pPr>
            <w:r>
              <w:rPr>
                <w:rFonts w:ascii="Times New Roman" w:eastAsia="Times New Roman" w:hAnsi="Times New Roman" w:cs="Times New Roman"/>
                <w:sz w:val="20"/>
                <w:shd w:val="clear" w:color="auto" w:fill="FFFF00"/>
              </w:rPr>
              <w:t>Соответствие проекта научным и(или) научно-техническим приоритетам образовательной организации/региона заявителя/предприятия</w:t>
            </w:r>
          </w:p>
        </w:tc>
        <w:tc>
          <w:tcPr>
            <w:tcW w:w="5482" w:type="dxa"/>
            <w:tcBorders>
              <w:top w:val="single" w:sz="3" w:space="0" w:color="CCCCCC"/>
              <w:left w:val="single" w:sz="3" w:space="0" w:color="CCCCCC"/>
              <w:bottom w:val="single" w:sz="3" w:space="0" w:color="CCCCCC"/>
              <w:right w:val="single" w:sz="3" w:space="0" w:color="CCCCCC"/>
            </w:tcBorders>
            <w:shd w:val="clear" w:color="000000" w:fill="FFFFFF"/>
            <w:tcMar>
              <w:left w:w="40" w:type="dxa"/>
              <w:right w:w="40" w:type="dxa"/>
            </w:tcMar>
            <w:vAlign w:val="bottom"/>
          </w:tcPr>
          <w:p w:rsidR="00642161" w:rsidRPr="00041797" w:rsidRDefault="00041797" w:rsidP="00041797">
            <w:pPr>
              <w:pStyle w:val="1"/>
              <w:shd w:val="clear" w:color="auto" w:fill="FFFFFF"/>
              <w:spacing w:before="161" w:beforeAutospacing="0" w:after="161" w:afterAutospacing="0"/>
              <w:rPr>
                <w:b w:val="0"/>
                <w:color w:val="000000"/>
                <w:sz w:val="20"/>
                <w:shd w:val="clear" w:color="auto" w:fill="FFFF00"/>
              </w:rPr>
            </w:pPr>
            <w:r w:rsidRPr="00041797">
              <w:rPr>
                <w:b w:val="0"/>
                <w:color w:val="000000"/>
                <w:sz w:val="20"/>
                <w:shd w:val="clear" w:color="auto" w:fill="FFFF00"/>
              </w:rPr>
              <w:t xml:space="preserve">Проект соответствует целям и задачам </w:t>
            </w:r>
            <w:proofErr w:type="gramStart"/>
            <w:r w:rsidRPr="00041797">
              <w:rPr>
                <w:b w:val="0"/>
                <w:color w:val="000000"/>
                <w:sz w:val="20"/>
                <w:shd w:val="clear" w:color="auto" w:fill="FFFF00"/>
              </w:rPr>
              <w:t>Национальных  проектов</w:t>
            </w:r>
            <w:proofErr w:type="gramEnd"/>
            <w:r w:rsidRPr="00041797">
              <w:rPr>
                <w:b w:val="0"/>
                <w:color w:val="000000"/>
                <w:sz w:val="20"/>
                <w:shd w:val="clear" w:color="auto" w:fill="FFFF00"/>
              </w:rPr>
              <w:t xml:space="preserve"> “Жилье”, "Демография", «Экология»;  </w:t>
            </w:r>
            <w:r w:rsidRPr="00041797">
              <w:rPr>
                <w:rStyle w:val="a3"/>
                <w:b/>
                <w:color w:val="333333"/>
                <w:sz w:val="20"/>
                <w:szCs w:val="20"/>
                <w:shd w:val="clear" w:color="auto" w:fill="FFFFFF"/>
              </w:rPr>
              <w:t>Концепци</w:t>
            </w:r>
            <w:r w:rsidRPr="00041797">
              <w:rPr>
                <w:rStyle w:val="a3"/>
                <w:b/>
                <w:color w:val="333333"/>
                <w:sz w:val="20"/>
                <w:szCs w:val="20"/>
                <w:shd w:val="clear" w:color="auto" w:fill="FFFFFF"/>
              </w:rPr>
              <w:t>и</w:t>
            </w:r>
            <w:r w:rsidRPr="00041797">
              <w:rPr>
                <w:rStyle w:val="a3"/>
                <w:b/>
                <w:color w:val="333333"/>
                <w:sz w:val="20"/>
                <w:szCs w:val="20"/>
                <w:shd w:val="clear" w:color="auto" w:fill="FFFFFF"/>
              </w:rPr>
              <w:t xml:space="preserve"> демографической политики Российской Федерации на период до 2025 года</w:t>
            </w:r>
            <w:r w:rsidRPr="00041797">
              <w:rPr>
                <w:rStyle w:val="a3"/>
                <w:b/>
                <w:color w:val="333333"/>
                <w:sz w:val="20"/>
                <w:szCs w:val="20"/>
                <w:shd w:val="clear" w:color="auto" w:fill="FFFFFF"/>
              </w:rPr>
              <w:t xml:space="preserve">, </w:t>
            </w:r>
            <w:r w:rsidRPr="00041797">
              <w:rPr>
                <w:b w:val="0"/>
                <w:color w:val="333333"/>
                <w:sz w:val="20"/>
                <w:szCs w:val="20"/>
                <w:shd w:val="clear" w:color="auto" w:fill="FFFFFF"/>
              </w:rPr>
              <w:t> утверждена </w:t>
            </w:r>
            <w:r w:rsidRPr="00041797">
              <w:rPr>
                <w:rStyle w:val="a3"/>
                <w:b/>
                <w:color w:val="333333"/>
                <w:sz w:val="20"/>
                <w:szCs w:val="20"/>
                <w:shd w:val="clear" w:color="auto" w:fill="FFFFFF"/>
              </w:rPr>
              <w:t>Указом Президента РФ от 09.10.2007 №1351</w:t>
            </w:r>
            <w:r w:rsidRPr="00041797">
              <w:rPr>
                <w:rStyle w:val="a3"/>
                <w:b/>
                <w:color w:val="333333"/>
                <w:sz w:val="20"/>
                <w:szCs w:val="20"/>
                <w:shd w:val="clear" w:color="auto" w:fill="FFFFFF"/>
              </w:rPr>
              <w:t xml:space="preserve">; </w:t>
            </w:r>
            <w:r w:rsidRPr="00041797">
              <w:rPr>
                <w:b w:val="0"/>
                <w:color w:val="000000"/>
                <w:sz w:val="20"/>
                <w:shd w:val="clear" w:color="auto" w:fill="FFFF00"/>
              </w:rPr>
              <w:t xml:space="preserve"> </w:t>
            </w:r>
            <w:r w:rsidRPr="00041797">
              <w:rPr>
                <w:b w:val="0"/>
                <w:color w:val="000000"/>
                <w:sz w:val="20"/>
                <w:szCs w:val="20"/>
              </w:rPr>
              <w:t>Федеральн</w:t>
            </w:r>
            <w:r w:rsidRPr="00041797">
              <w:rPr>
                <w:b w:val="0"/>
                <w:color w:val="000000"/>
                <w:sz w:val="20"/>
                <w:szCs w:val="20"/>
              </w:rPr>
              <w:t>ому</w:t>
            </w:r>
            <w:r w:rsidRPr="00041797">
              <w:rPr>
                <w:b w:val="0"/>
                <w:color w:val="000000"/>
                <w:sz w:val="20"/>
                <w:szCs w:val="20"/>
              </w:rPr>
              <w:t xml:space="preserve"> закон</w:t>
            </w:r>
            <w:r w:rsidRPr="00041797">
              <w:rPr>
                <w:b w:val="0"/>
                <w:color w:val="000000"/>
                <w:sz w:val="20"/>
                <w:szCs w:val="20"/>
              </w:rPr>
              <w:t>у</w:t>
            </w:r>
            <w:r w:rsidRPr="00041797">
              <w:rPr>
                <w:b w:val="0"/>
                <w:color w:val="000000"/>
                <w:sz w:val="20"/>
                <w:szCs w:val="20"/>
              </w:rPr>
              <w:t xml:space="preserve"> "О науке и госу</w:t>
            </w:r>
            <w:bookmarkStart w:id="0" w:name="_GoBack"/>
            <w:bookmarkEnd w:id="0"/>
            <w:r w:rsidRPr="00041797">
              <w:rPr>
                <w:b w:val="0"/>
                <w:color w:val="000000"/>
                <w:sz w:val="20"/>
                <w:szCs w:val="20"/>
              </w:rPr>
              <w:t>дарственной научно-технической политике" от 23.08.1996 N 127-ФЗ</w:t>
            </w:r>
            <w:r w:rsidRPr="00041797">
              <w:rPr>
                <w:b w:val="0"/>
                <w:color w:val="000000"/>
                <w:sz w:val="20"/>
                <w:szCs w:val="20"/>
              </w:rPr>
              <w:t xml:space="preserve">; </w:t>
            </w:r>
            <w:r w:rsidRPr="00041797">
              <w:rPr>
                <w:b w:val="0"/>
                <w:color w:val="000000"/>
                <w:sz w:val="20"/>
                <w:shd w:val="clear" w:color="auto" w:fill="FFFF00"/>
              </w:rPr>
              <w:t xml:space="preserve">и соответствует  проекту </w:t>
            </w:r>
            <w:proofErr w:type="spellStart"/>
            <w:r w:rsidRPr="00041797">
              <w:rPr>
                <w:b w:val="0"/>
                <w:color w:val="000000"/>
                <w:sz w:val="20"/>
                <w:shd w:val="clear" w:color="auto" w:fill="FFFF00"/>
              </w:rPr>
              <w:t>Деурбанизации</w:t>
            </w:r>
            <w:proofErr w:type="spellEnd"/>
            <w:r w:rsidRPr="00041797">
              <w:rPr>
                <w:b w:val="0"/>
                <w:color w:val="000000"/>
                <w:sz w:val="20"/>
                <w:shd w:val="clear" w:color="auto" w:fill="FFFF00"/>
              </w:rPr>
              <w:t xml:space="preserve"> – «Сельская ипотека»</w:t>
            </w:r>
          </w:p>
          <w:p w:rsidR="00642161" w:rsidRPr="00041797" w:rsidRDefault="00642161">
            <w:pPr>
              <w:spacing w:after="0" w:line="240" w:lineRule="auto"/>
              <w:rPr>
                <w:rFonts w:ascii="Times New Roman" w:eastAsia="Times New Roman" w:hAnsi="Times New Roman" w:cs="Times New Roman"/>
                <w:sz w:val="24"/>
                <w:shd w:val="clear" w:color="auto" w:fill="FFFF00"/>
              </w:rPr>
            </w:pPr>
          </w:p>
          <w:p w:rsidR="00642161" w:rsidRPr="00041797" w:rsidRDefault="00642161">
            <w:pPr>
              <w:spacing w:after="0" w:line="240" w:lineRule="auto"/>
            </w:pPr>
          </w:p>
        </w:tc>
      </w:tr>
      <w:tr w:rsidR="00642161">
        <w:tblPrEx>
          <w:tblCellMar>
            <w:top w:w="0" w:type="dxa"/>
            <w:bottom w:w="0" w:type="dxa"/>
          </w:tblCellMar>
        </w:tblPrEx>
        <w:trPr>
          <w:trHeight w:val="1"/>
        </w:trPr>
        <w:tc>
          <w:tcPr>
            <w:tcW w:w="570" w:type="dxa"/>
            <w:tcBorders>
              <w:top w:val="single" w:sz="3" w:space="0" w:color="CCCCCC"/>
              <w:left w:val="single" w:sz="3" w:space="0" w:color="CCCCCC"/>
              <w:bottom w:val="single" w:sz="3" w:space="0" w:color="CCCCCC"/>
              <w:right w:val="single" w:sz="3" w:space="0" w:color="CCCCCC"/>
            </w:tcBorders>
            <w:shd w:val="clear" w:color="000000" w:fill="FFFFFF"/>
            <w:tcMar>
              <w:left w:w="40" w:type="dxa"/>
              <w:right w:w="40" w:type="dxa"/>
            </w:tcMar>
            <w:vAlign w:val="bottom"/>
          </w:tcPr>
          <w:p w:rsidR="00642161" w:rsidRDefault="00041797">
            <w:pPr>
              <w:spacing w:after="0" w:line="276" w:lineRule="auto"/>
              <w:jc w:val="right"/>
            </w:pPr>
            <w:r>
              <w:rPr>
                <w:rFonts w:ascii="Times New Roman" w:eastAsia="Times New Roman" w:hAnsi="Times New Roman" w:cs="Times New Roman"/>
                <w:sz w:val="20"/>
                <w:shd w:val="clear" w:color="auto" w:fill="FFFF00"/>
              </w:rPr>
              <w:t>23</w:t>
            </w:r>
          </w:p>
        </w:tc>
        <w:tc>
          <w:tcPr>
            <w:tcW w:w="3255" w:type="dxa"/>
            <w:tcBorders>
              <w:top w:val="single" w:sz="3" w:space="0" w:color="CCCCCC"/>
              <w:left w:val="single" w:sz="3" w:space="0" w:color="CCCCCC"/>
              <w:bottom w:val="single" w:sz="3" w:space="0" w:color="CCCCCC"/>
              <w:right w:val="single" w:sz="3" w:space="0" w:color="CCCCCC"/>
            </w:tcBorders>
            <w:shd w:val="clear" w:color="000000" w:fill="FFFFFF"/>
            <w:tcMar>
              <w:left w:w="40" w:type="dxa"/>
              <w:right w:w="40" w:type="dxa"/>
            </w:tcMar>
            <w:vAlign w:val="bottom"/>
          </w:tcPr>
          <w:p w:rsidR="00642161" w:rsidRDefault="00041797">
            <w:pPr>
              <w:spacing w:after="0" w:line="276" w:lineRule="auto"/>
            </w:pPr>
            <w:r>
              <w:rPr>
                <w:rFonts w:ascii="Times New Roman" w:eastAsia="Times New Roman" w:hAnsi="Times New Roman" w:cs="Times New Roman"/>
                <w:sz w:val="20"/>
                <w:shd w:val="clear" w:color="auto" w:fill="FFFF00"/>
              </w:rPr>
              <w:t>Каналы продвижения будущей технологии/услуги/продукта</w:t>
            </w:r>
          </w:p>
        </w:tc>
        <w:tc>
          <w:tcPr>
            <w:tcW w:w="5482" w:type="dxa"/>
            <w:tcBorders>
              <w:top w:val="single" w:sz="3" w:space="0" w:color="CCCCCC"/>
              <w:left w:val="single" w:sz="3" w:space="0" w:color="CCCCCC"/>
              <w:bottom w:val="single" w:sz="3" w:space="0" w:color="CCCCCC"/>
              <w:right w:val="single" w:sz="3" w:space="0" w:color="CCCCCC"/>
            </w:tcBorders>
            <w:shd w:val="clear" w:color="000000" w:fill="FFFFFF"/>
            <w:tcMar>
              <w:left w:w="40" w:type="dxa"/>
              <w:right w:w="40" w:type="dxa"/>
            </w:tcMar>
            <w:vAlign w:val="bottom"/>
          </w:tcPr>
          <w:p w:rsidR="00642161" w:rsidRDefault="00041797">
            <w:pPr>
              <w:spacing w:after="0" w:line="276"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Каналы продвижения: </w:t>
            </w:r>
          </w:p>
          <w:p w:rsidR="00642161" w:rsidRDefault="00041797">
            <w:pPr>
              <w:spacing w:after="0" w:line="276"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1) </w:t>
            </w:r>
            <w:r>
              <w:rPr>
                <w:rFonts w:ascii="Times New Roman" w:eastAsia="Times New Roman" w:hAnsi="Times New Roman" w:cs="Times New Roman"/>
                <w:color w:val="000000"/>
                <w:sz w:val="20"/>
                <w:shd w:val="clear" w:color="auto" w:fill="FFFFFF"/>
              </w:rPr>
              <w:t xml:space="preserve">Участие в специализированных выставках "Химия. Экология. </w:t>
            </w:r>
            <w:proofErr w:type="spellStart"/>
            <w:r>
              <w:rPr>
                <w:rFonts w:ascii="Times New Roman" w:eastAsia="Times New Roman" w:hAnsi="Times New Roman" w:cs="Times New Roman"/>
                <w:color w:val="000000"/>
                <w:sz w:val="20"/>
                <w:shd w:val="clear" w:color="auto" w:fill="FFFFFF"/>
              </w:rPr>
              <w:t>Урбанистика</w:t>
            </w:r>
            <w:proofErr w:type="spellEnd"/>
            <w:r>
              <w:rPr>
                <w:rFonts w:ascii="Times New Roman" w:eastAsia="Times New Roman" w:hAnsi="Times New Roman" w:cs="Times New Roman"/>
                <w:color w:val="000000"/>
                <w:sz w:val="20"/>
                <w:shd w:val="clear" w:color="auto" w:fill="FFFFFF"/>
              </w:rPr>
              <w:t xml:space="preserve">", "Строительство 2025", </w:t>
            </w:r>
            <w:proofErr w:type="spellStart"/>
            <w:r>
              <w:rPr>
                <w:rFonts w:ascii="Times New Roman" w:eastAsia="Times New Roman" w:hAnsi="Times New Roman" w:cs="Times New Roman"/>
                <w:color w:val="000000"/>
                <w:sz w:val="20"/>
                <w:shd w:val="clear" w:color="auto" w:fill="FFFFFF"/>
              </w:rPr>
              <w:t>Start</w:t>
            </w:r>
            <w:proofErr w:type="spellEnd"/>
            <w:r>
              <w:rPr>
                <w:rFonts w:ascii="Times New Roman" w:eastAsia="Times New Roman" w:hAnsi="Times New Roman" w:cs="Times New Roman"/>
                <w:color w:val="000000"/>
                <w:sz w:val="20"/>
                <w:shd w:val="clear" w:color="auto" w:fill="FFFFFF"/>
              </w:rPr>
              <w:t xml:space="preserve"> </w:t>
            </w:r>
            <w:proofErr w:type="spellStart"/>
            <w:r>
              <w:rPr>
                <w:rFonts w:ascii="Times New Roman" w:eastAsia="Times New Roman" w:hAnsi="Times New Roman" w:cs="Times New Roman"/>
                <w:color w:val="000000"/>
                <w:sz w:val="20"/>
                <w:shd w:val="clear" w:color="auto" w:fill="FFFFFF"/>
              </w:rPr>
              <w:t>uo</w:t>
            </w:r>
            <w:proofErr w:type="spellEnd"/>
            <w:r>
              <w:rPr>
                <w:rFonts w:ascii="Times New Roman" w:eastAsia="Times New Roman" w:hAnsi="Times New Roman" w:cs="Times New Roman"/>
                <w:color w:val="000000"/>
                <w:sz w:val="20"/>
                <w:shd w:val="clear" w:color="auto" w:fill="FFFFFF"/>
              </w:rPr>
              <w:t xml:space="preserve"> </w:t>
            </w:r>
            <w:proofErr w:type="spellStart"/>
            <w:r>
              <w:rPr>
                <w:rFonts w:ascii="Times New Roman" w:eastAsia="Times New Roman" w:hAnsi="Times New Roman" w:cs="Times New Roman"/>
                <w:color w:val="000000"/>
                <w:sz w:val="20"/>
                <w:shd w:val="clear" w:color="auto" w:fill="FFFFFF"/>
              </w:rPr>
              <w:t>Village</w:t>
            </w:r>
            <w:proofErr w:type="spellEnd"/>
            <w:r>
              <w:rPr>
                <w:rFonts w:ascii="Times New Roman" w:eastAsia="Times New Roman" w:hAnsi="Times New Roman" w:cs="Times New Roman"/>
                <w:color w:val="000000"/>
                <w:sz w:val="20"/>
                <w:shd w:val="clear" w:color="auto" w:fill="FFFFFF"/>
              </w:rPr>
              <w:t>, Россия</w:t>
            </w:r>
          </w:p>
          <w:p w:rsidR="00642161" w:rsidRDefault="00041797">
            <w:pPr>
              <w:spacing w:after="0" w:line="276"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Участие в </w:t>
            </w:r>
            <w:proofErr w:type="spellStart"/>
            <w:r>
              <w:rPr>
                <w:rFonts w:ascii="Times New Roman" w:eastAsia="Times New Roman" w:hAnsi="Times New Roman" w:cs="Times New Roman"/>
                <w:color w:val="000000"/>
                <w:sz w:val="20"/>
                <w:shd w:val="clear" w:color="auto" w:fill="FFFFFF"/>
              </w:rPr>
              <w:t>акселераторационных</w:t>
            </w:r>
            <w:proofErr w:type="spellEnd"/>
            <w:r>
              <w:rPr>
                <w:rFonts w:ascii="Times New Roman" w:eastAsia="Times New Roman" w:hAnsi="Times New Roman" w:cs="Times New Roman"/>
                <w:color w:val="000000"/>
                <w:sz w:val="20"/>
                <w:shd w:val="clear" w:color="auto" w:fill="FFFFFF"/>
              </w:rPr>
              <w:t xml:space="preserve"> программах, в том </w:t>
            </w:r>
            <w:proofErr w:type="spellStart"/>
            <w:r>
              <w:rPr>
                <w:rFonts w:ascii="Times New Roman" w:eastAsia="Times New Roman" w:hAnsi="Times New Roman" w:cs="Times New Roman"/>
                <w:color w:val="000000"/>
                <w:sz w:val="20"/>
                <w:shd w:val="clear" w:color="auto" w:fill="FFFFFF"/>
              </w:rPr>
              <w:t>чсиле</w:t>
            </w:r>
            <w:proofErr w:type="spellEnd"/>
            <w:r>
              <w:rPr>
                <w:rFonts w:ascii="Times New Roman" w:eastAsia="Times New Roman" w:hAnsi="Times New Roman" w:cs="Times New Roman"/>
                <w:color w:val="000000"/>
                <w:sz w:val="20"/>
                <w:shd w:val="clear" w:color="auto" w:fill="FFFFFF"/>
              </w:rPr>
              <w:t xml:space="preserve"> акселератор "Большая разведка" </w:t>
            </w:r>
          </w:p>
          <w:p w:rsidR="00642161" w:rsidRDefault="00041797">
            <w:pPr>
              <w:spacing w:after="0" w:line="276"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3) </w:t>
            </w:r>
            <w:r>
              <w:rPr>
                <w:rFonts w:ascii="Times New Roman" w:eastAsia="Times New Roman" w:hAnsi="Times New Roman" w:cs="Times New Roman"/>
                <w:color w:val="000000"/>
                <w:sz w:val="20"/>
                <w:shd w:val="clear" w:color="auto" w:fill="FFFFFF"/>
              </w:rPr>
              <w:t xml:space="preserve">Встречи с </w:t>
            </w:r>
            <w:proofErr w:type="spellStart"/>
            <w:r>
              <w:rPr>
                <w:rFonts w:ascii="Times New Roman" w:eastAsia="Times New Roman" w:hAnsi="Times New Roman" w:cs="Times New Roman"/>
                <w:color w:val="000000"/>
                <w:sz w:val="20"/>
                <w:shd w:val="clear" w:color="auto" w:fill="FFFFFF"/>
              </w:rPr>
              <w:t>потенциальнми</w:t>
            </w:r>
            <w:proofErr w:type="spellEnd"/>
            <w:r>
              <w:rPr>
                <w:rFonts w:ascii="Times New Roman" w:eastAsia="Times New Roman" w:hAnsi="Times New Roman" w:cs="Times New Roman"/>
                <w:color w:val="000000"/>
                <w:sz w:val="20"/>
                <w:shd w:val="clear" w:color="auto" w:fill="FFFFFF"/>
              </w:rPr>
              <w:t xml:space="preserve"> заказчиками в </w:t>
            </w:r>
            <w:proofErr w:type="gramStart"/>
            <w:r>
              <w:rPr>
                <w:rFonts w:ascii="Times New Roman" w:eastAsia="Times New Roman" w:hAnsi="Times New Roman" w:cs="Times New Roman"/>
                <w:color w:val="000000"/>
                <w:sz w:val="20"/>
                <w:shd w:val="clear" w:color="auto" w:fill="FFFFFF"/>
              </w:rPr>
              <w:t>рамка[ проведения</w:t>
            </w:r>
            <w:proofErr w:type="gramEnd"/>
            <w:r>
              <w:rPr>
                <w:rFonts w:ascii="Times New Roman" w:eastAsia="Times New Roman" w:hAnsi="Times New Roman" w:cs="Times New Roman"/>
                <w:color w:val="000000"/>
                <w:sz w:val="20"/>
                <w:shd w:val="clear" w:color="auto" w:fill="FFFFFF"/>
              </w:rPr>
              <w:t xml:space="preserve"> </w:t>
            </w:r>
            <w:proofErr w:type="spellStart"/>
            <w:r>
              <w:rPr>
                <w:rFonts w:ascii="Times New Roman" w:eastAsia="Times New Roman" w:hAnsi="Times New Roman" w:cs="Times New Roman"/>
                <w:color w:val="000000"/>
                <w:sz w:val="20"/>
                <w:shd w:val="clear" w:color="auto" w:fill="FFFFFF"/>
              </w:rPr>
              <w:t>Customer</w:t>
            </w:r>
            <w:proofErr w:type="spellEnd"/>
            <w:r>
              <w:rPr>
                <w:rFonts w:ascii="Times New Roman" w:eastAsia="Times New Roman" w:hAnsi="Times New Roman" w:cs="Times New Roman"/>
                <w:color w:val="000000"/>
                <w:sz w:val="20"/>
                <w:shd w:val="clear" w:color="auto" w:fill="FFFFFF"/>
              </w:rPr>
              <w:t xml:space="preserve"> </w:t>
            </w:r>
            <w:proofErr w:type="spellStart"/>
            <w:r>
              <w:rPr>
                <w:rFonts w:ascii="Times New Roman" w:eastAsia="Times New Roman" w:hAnsi="Times New Roman" w:cs="Times New Roman"/>
                <w:color w:val="000000"/>
                <w:sz w:val="20"/>
                <w:shd w:val="clear" w:color="auto" w:fill="FFFFFF"/>
              </w:rPr>
              <w:t>Development</w:t>
            </w:r>
            <w:proofErr w:type="spellEnd"/>
            <w:r>
              <w:rPr>
                <w:rFonts w:ascii="Times New Roman" w:eastAsia="Times New Roman" w:hAnsi="Times New Roman" w:cs="Times New Roman"/>
                <w:color w:val="000000"/>
                <w:sz w:val="20"/>
                <w:shd w:val="clear" w:color="auto" w:fill="FFFFFF"/>
              </w:rPr>
              <w:t xml:space="preserve"> </w:t>
            </w:r>
          </w:p>
          <w:p w:rsidR="00642161" w:rsidRDefault="00041797">
            <w:pPr>
              <w:spacing w:after="0" w:line="276"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4) </w:t>
            </w:r>
            <w:proofErr w:type="spellStart"/>
            <w:r>
              <w:rPr>
                <w:rFonts w:ascii="Times New Roman" w:eastAsia="Times New Roman" w:hAnsi="Times New Roman" w:cs="Times New Roman"/>
                <w:color w:val="000000"/>
                <w:sz w:val="20"/>
                <w:shd w:val="clear" w:color="auto" w:fill="FFFFFF"/>
              </w:rPr>
              <w:t>Cобственный</w:t>
            </w:r>
            <w:proofErr w:type="spellEnd"/>
            <w:r>
              <w:rPr>
                <w:rFonts w:ascii="Times New Roman" w:eastAsia="Times New Roman" w:hAnsi="Times New Roman" w:cs="Times New Roman"/>
                <w:color w:val="000000"/>
                <w:sz w:val="20"/>
                <w:shd w:val="clear" w:color="auto" w:fill="FFFFFF"/>
              </w:rPr>
              <w:t xml:space="preserve"> сайта и CEO-продвижение </w:t>
            </w:r>
          </w:p>
          <w:p w:rsidR="00642161" w:rsidRDefault="00041797">
            <w:pPr>
              <w:spacing w:after="0" w:line="276"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5) </w:t>
            </w:r>
            <w:proofErr w:type="spellStart"/>
            <w:r>
              <w:rPr>
                <w:rFonts w:ascii="Times New Roman" w:eastAsia="Times New Roman" w:hAnsi="Times New Roman" w:cs="Times New Roman"/>
                <w:color w:val="000000"/>
                <w:sz w:val="20"/>
                <w:shd w:val="clear" w:color="auto" w:fill="FFFFFF"/>
              </w:rPr>
              <w:t>Таргетированная</w:t>
            </w:r>
            <w:proofErr w:type="spellEnd"/>
            <w:r>
              <w:rPr>
                <w:rFonts w:ascii="Times New Roman" w:eastAsia="Times New Roman" w:hAnsi="Times New Roman" w:cs="Times New Roman"/>
                <w:color w:val="000000"/>
                <w:sz w:val="20"/>
                <w:shd w:val="clear" w:color="auto" w:fill="FFFFFF"/>
              </w:rPr>
              <w:t xml:space="preserve"> реклама</w:t>
            </w:r>
          </w:p>
          <w:p w:rsidR="00642161" w:rsidRDefault="00041797" w:rsidP="00246F9E">
            <w:pPr>
              <w:spacing w:after="0" w:line="276" w:lineRule="auto"/>
            </w:pPr>
            <w:r>
              <w:rPr>
                <w:rFonts w:ascii="Times New Roman" w:eastAsia="Times New Roman" w:hAnsi="Times New Roman" w:cs="Times New Roman"/>
                <w:color w:val="000000"/>
                <w:sz w:val="20"/>
                <w:shd w:val="clear" w:color="auto" w:fill="FFFFFF"/>
              </w:rPr>
              <w:t>6) Реклам</w:t>
            </w:r>
            <w:r w:rsidR="00246F9E">
              <w:rPr>
                <w:rFonts w:ascii="Times New Roman" w:eastAsia="Times New Roman" w:hAnsi="Times New Roman" w:cs="Times New Roman"/>
                <w:color w:val="000000"/>
                <w:sz w:val="20"/>
                <w:shd w:val="clear" w:color="auto" w:fill="FFFFFF"/>
              </w:rPr>
              <w:t>а в специализированных изданиях</w:t>
            </w:r>
          </w:p>
        </w:tc>
      </w:tr>
      <w:tr w:rsidR="00642161">
        <w:tblPrEx>
          <w:tblCellMar>
            <w:top w:w="0" w:type="dxa"/>
            <w:bottom w:w="0" w:type="dxa"/>
          </w:tblCellMar>
        </w:tblPrEx>
        <w:trPr>
          <w:trHeight w:val="1"/>
        </w:trPr>
        <w:tc>
          <w:tcPr>
            <w:tcW w:w="570" w:type="dxa"/>
            <w:tcBorders>
              <w:top w:val="single" w:sz="3" w:space="0" w:color="CCCCCC"/>
              <w:left w:val="single" w:sz="3" w:space="0" w:color="CCCCCC"/>
              <w:bottom w:val="single" w:sz="3" w:space="0" w:color="CCCCCC"/>
              <w:right w:val="single" w:sz="3" w:space="0" w:color="CCCCCC"/>
            </w:tcBorders>
            <w:shd w:val="clear" w:color="000000" w:fill="FFFFFF"/>
            <w:tcMar>
              <w:left w:w="40" w:type="dxa"/>
              <w:right w:w="40" w:type="dxa"/>
            </w:tcMar>
            <w:vAlign w:val="bottom"/>
          </w:tcPr>
          <w:p w:rsidR="00642161" w:rsidRDefault="00041797">
            <w:pPr>
              <w:spacing w:after="0" w:line="276" w:lineRule="auto"/>
              <w:jc w:val="right"/>
            </w:pPr>
            <w:r>
              <w:rPr>
                <w:rFonts w:ascii="Times New Roman" w:eastAsia="Times New Roman" w:hAnsi="Times New Roman" w:cs="Times New Roman"/>
                <w:sz w:val="20"/>
                <w:shd w:val="clear" w:color="auto" w:fill="FFFF00"/>
              </w:rPr>
              <w:t>24</w:t>
            </w:r>
          </w:p>
        </w:tc>
        <w:tc>
          <w:tcPr>
            <w:tcW w:w="3255" w:type="dxa"/>
            <w:tcBorders>
              <w:top w:val="single" w:sz="3" w:space="0" w:color="CCCCCC"/>
              <w:left w:val="single" w:sz="3" w:space="0" w:color="CCCCCC"/>
              <w:bottom w:val="single" w:sz="3" w:space="0" w:color="CCCCCC"/>
              <w:right w:val="single" w:sz="3" w:space="0" w:color="CCCCCC"/>
            </w:tcBorders>
            <w:shd w:val="clear" w:color="000000" w:fill="FFFFFF"/>
            <w:tcMar>
              <w:left w:w="40" w:type="dxa"/>
              <w:right w:w="40" w:type="dxa"/>
            </w:tcMar>
            <w:vAlign w:val="bottom"/>
          </w:tcPr>
          <w:p w:rsidR="00642161" w:rsidRDefault="00041797">
            <w:pPr>
              <w:spacing w:after="0" w:line="276" w:lineRule="auto"/>
            </w:pPr>
            <w:r>
              <w:rPr>
                <w:rFonts w:ascii="Times New Roman" w:eastAsia="Times New Roman" w:hAnsi="Times New Roman" w:cs="Times New Roman"/>
                <w:sz w:val="20"/>
                <w:shd w:val="clear" w:color="auto" w:fill="FFFF00"/>
              </w:rPr>
              <w:t>Каналы сбыта будущего продукта</w:t>
            </w:r>
          </w:p>
        </w:tc>
        <w:tc>
          <w:tcPr>
            <w:tcW w:w="5482" w:type="dxa"/>
            <w:tcBorders>
              <w:top w:val="single" w:sz="3" w:space="0" w:color="CCCCCC"/>
              <w:left w:val="single" w:sz="3" w:space="0" w:color="CCCCCC"/>
              <w:bottom w:val="single" w:sz="3" w:space="0" w:color="CCCCCC"/>
              <w:right w:val="single" w:sz="3" w:space="0" w:color="CCCCCC"/>
            </w:tcBorders>
            <w:shd w:val="clear" w:color="000000" w:fill="FFFFFF"/>
            <w:tcMar>
              <w:left w:w="40" w:type="dxa"/>
              <w:right w:w="40" w:type="dxa"/>
            </w:tcMar>
            <w:vAlign w:val="bottom"/>
          </w:tcPr>
          <w:p w:rsidR="00642161" w:rsidRDefault="00041797">
            <w:pPr>
              <w:spacing w:after="0" w:line="276"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Каналы сбыта: </w:t>
            </w:r>
          </w:p>
          <w:p w:rsidR="00642161" w:rsidRDefault="00041797">
            <w:pPr>
              <w:spacing w:after="0" w:line="276"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1) Корпора</w:t>
            </w:r>
            <w:r>
              <w:rPr>
                <w:rFonts w:ascii="Times New Roman" w:eastAsia="Times New Roman" w:hAnsi="Times New Roman" w:cs="Times New Roman"/>
                <w:color w:val="000000"/>
                <w:sz w:val="20"/>
                <w:shd w:val="clear" w:color="auto" w:fill="FFFFFF"/>
              </w:rPr>
              <w:t xml:space="preserve">тивные продажи, подразумевающие прямое взаимодействие клиента без посредников, оптимальный вариант с учетом работы в В2G сегменте; </w:t>
            </w:r>
          </w:p>
          <w:p w:rsidR="00642161" w:rsidRDefault="00041797">
            <w:pPr>
              <w:spacing w:after="0" w:line="276"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Продажи через собственный сайт; </w:t>
            </w:r>
          </w:p>
          <w:p w:rsidR="00642161" w:rsidRDefault="00041797">
            <w:pPr>
              <w:spacing w:after="0" w:line="276"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3) Подписание контрактов в рамках Выставок</w:t>
            </w:r>
          </w:p>
          <w:p w:rsidR="00642161" w:rsidRDefault="00041797">
            <w:pPr>
              <w:spacing w:after="0" w:line="276" w:lineRule="auto"/>
            </w:pPr>
            <w:r>
              <w:rPr>
                <w:rFonts w:ascii="Times New Roman" w:eastAsia="Times New Roman" w:hAnsi="Times New Roman" w:cs="Times New Roman"/>
                <w:color w:val="000000"/>
                <w:sz w:val="20"/>
                <w:shd w:val="clear" w:color="auto" w:fill="FFFFFF"/>
              </w:rPr>
              <w:t xml:space="preserve">4) Собственные поселки и сеть отелей и </w:t>
            </w:r>
            <w:proofErr w:type="spellStart"/>
            <w:r>
              <w:rPr>
                <w:rFonts w:ascii="Times New Roman" w:eastAsia="Times New Roman" w:hAnsi="Times New Roman" w:cs="Times New Roman"/>
                <w:color w:val="000000"/>
                <w:sz w:val="20"/>
                <w:shd w:val="clear" w:color="auto" w:fill="FFFFFF"/>
              </w:rPr>
              <w:t>глэмпи</w:t>
            </w:r>
            <w:r>
              <w:rPr>
                <w:rFonts w:ascii="Times New Roman" w:eastAsia="Times New Roman" w:hAnsi="Times New Roman" w:cs="Times New Roman"/>
                <w:color w:val="000000"/>
                <w:sz w:val="20"/>
                <w:shd w:val="clear" w:color="auto" w:fill="FFFFFF"/>
              </w:rPr>
              <w:t>нгов</w:t>
            </w:r>
            <w:proofErr w:type="spellEnd"/>
            <w:r>
              <w:rPr>
                <w:rFonts w:ascii="Times New Roman" w:eastAsia="Times New Roman" w:hAnsi="Times New Roman" w:cs="Times New Roman"/>
                <w:color w:val="000000"/>
                <w:sz w:val="20"/>
                <w:shd w:val="clear" w:color="auto" w:fill="FFFFFF"/>
              </w:rPr>
              <w:t xml:space="preserve"> по франшизе.</w:t>
            </w:r>
          </w:p>
        </w:tc>
      </w:tr>
      <w:tr w:rsidR="00642161">
        <w:tblPrEx>
          <w:tblCellMar>
            <w:top w:w="0" w:type="dxa"/>
            <w:bottom w:w="0" w:type="dxa"/>
          </w:tblCellMar>
        </w:tblPrEx>
        <w:trPr>
          <w:trHeight w:val="1"/>
        </w:trPr>
        <w:tc>
          <w:tcPr>
            <w:tcW w:w="9307" w:type="dxa"/>
            <w:gridSpan w:val="3"/>
            <w:tcBorders>
              <w:top w:val="single" w:sz="3" w:space="0" w:color="CCCCCC"/>
              <w:left w:val="single" w:sz="3" w:space="0" w:color="CCCCCC"/>
              <w:bottom w:val="single" w:sz="3" w:space="0" w:color="CCCCCC"/>
              <w:right w:val="single" w:sz="3" w:space="0" w:color="CCCCCC"/>
            </w:tcBorders>
            <w:shd w:val="clear" w:color="000000" w:fill="FFFFFF"/>
            <w:tcMar>
              <w:left w:w="40" w:type="dxa"/>
              <w:right w:w="40" w:type="dxa"/>
            </w:tcMar>
            <w:vAlign w:val="bottom"/>
          </w:tcPr>
          <w:p w:rsidR="00642161" w:rsidRDefault="00041797">
            <w:pPr>
              <w:spacing w:after="0" w:line="276" w:lineRule="auto"/>
              <w:jc w:val="center"/>
            </w:pPr>
            <w:r>
              <w:rPr>
                <w:rFonts w:ascii="Times New Roman" w:eastAsia="Times New Roman" w:hAnsi="Times New Roman" w:cs="Times New Roman"/>
                <w:b/>
                <w:sz w:val="20"/>
              </w:rPr>
              <w:t xml:space="preserve">Характеристика проблемы, на решение которой направлен </w:t>
            </w:r>
            <w:proofErr w:type="spellStart"/>
            <w:r>
              <w:rPr>
                <w:rFonts w:ascii="Times New Roman" w:eastAsia="Times New Roman" w:hAnsi="Times New Roman" w:cs="Times New Roman"/>
                <w:b/>
                <w:sz w:val="20"/>
              </w:rPr>
              <w:t>стартап</w:t>
            </w:r>
            <w:proofErr w:type="spellEnd"/>
            <w:r>
              <w:rPr>
                <w:rFonts w:ascii="Times New Roman" w:eastAsia="Times New Roman" w:hAnsi="Times New Roman" w:cs="Times New Roman"/>
                <w:b/>
                <w:sz w:val="20"/>
              </w:rPr>
              <w:t>-проект</w:t>
            </w:r>
          </w:p>
        </w:tc>
      </w:tr>
      <w:tr w:rsidR="00642161">
        <w:tblPrEx>
          <w:tblCellMar>
            <w:top w:w="0" w:type="dxa"/>
            <w:bottom w:w="0" w:type="dxa"/>
          </w:tblCellMar>
        </w:tblPrEx>
        <w:trPr>
          <w:trHeight w:val="1"/>
        </w:trPr>
        <w:tc>
          <w:tcPr>
            <w:tcW w:w="570" w:type="dxa"/>
            <w:tcBorders>
              <w:top w:val="single" w:sz="3" w:space="0" w:color="CCCCCC"/>
              <w:left w:val="single" w:sz="3" w:space="0" w:color="CCCCCC"/>
              <w:bottom w:val="single" w:sz="3" w:space="0" w:color="CCCCCC"/>
              <w:right w:val="single" w:sz="3" w:space="0" w:color="CCCCCC"/>
            </w:tcBorders>
            <w:shd w:val="clear" w:color="000000" w:fill="FFFFFF"/>
            <w:tcMar>
              <w:left w:w="40" w:type="dxa"/>
              <w:right w:w="40" w:type="dxa"/>
            </w:tcMar>
            <w:vAlign w:val="bottom"/>
          </w:tcPr>
          <w:p w:rsidR="00642161" w:rsidRDefault="00041797">
            <w:pPr>
              <w:spacing w:after="0" w:line="276" w:lineRule="auto"/>
              <w:jc w:val="right"/>
            </w:pPr>
            <w:r>
              <w:rPr>
                <w:rFonts w:ascii="Times New Roman" w:eastAsia="Times New Roman" w:hAnsi="Times New Roman" w:cs="Times New Roman"/>
                <w:sz w:val="20"/>
                <w:shd w:val="clear" w:color="auto" w:fill="00FF00"/>
              </w:rPr>
              <w:t>25</w:t>
            </w:r>
          </w:p>
        </w:tc>
        <w:tc>
          <w:tcPr>
            <w:tcW w:w="3255" w:type="dxa"/>
            <w:tcBorders>
              <w:top w:val="single" w:sz="3" w:space="0" w:color="CCCCCC"/>
              <w:left w:val="single" w:sz="3" w:space="0" w:color="CCCCCC"/>
              <w:bottom w:val="single" w:sz="3" w:space="0" w:color="CCCCCC"/>
              <w:right w:val="single" w:sz="3" w:space="0" w:color="CCCCCC"/>
            </w:tcBorders>
            <w:shd w:val="clear" w:color="000000" w:fill="FFFFFF"/>
            <w:tcMar>
              <w:left w:w="40" w:type="dxa"/>
              <w:right w:w="40" w:type="dxa"/>
            </w:tcMar>
            <w:vAlign w:val="bottom"/>
          </w:tcPr>
          <w:p w:rsidR="00642161" w:rsidRDefault="00041797">
            <w:pPr>
              <w:spacing w:after="0" w:line="276" w:lineRule="auto"/>
            </w:pPr>
            <w:r>
              <w:rPr>
                <w:rFonts w:ascii="Times New Roman" w:eastAsia="Times New Roman" w:hAnsi="Times New Roman" w:cs="Times New Roman"/>
                <w:sz w:val="20"/>
                <w:shd w:val="clear" w:color="auto" w:fill="00FF00"/>
              </w:rPr>
              <w:t>Описание проблемы</w:t>
            </w:r>
          </w:p>
        </w:tc>
        <w:tc>
          <w:tcPr>
            <w:tcW w:w="5482" w:type="dxa"/>
            <w:tcBorders>
              <w:top w:val="single" w:sz="3" w:space="0" w:color="CCCCCC"/>
              <w:left w:val="single" w:sz="3" w:space="0" w:color="CCCCCC"/>
              <w:bottom w:val="single" w:sz="3" w:space="0" w:color="CCCCCC"/>
              <w:right w:val="single" w:sz="3" w:space="0" w:color="CCCCCC"/>
            </w:tcBorders>
            <w:shd w:val="clear" w:color="000000" w:fill="FFFFFF"/>
            <w:tcMar>
              <w:left w:w="40" w:type="dxa"/>
              <w:right w:w="40" w:type="dxa"/>
            </w:tcMar>
            <w:vAlign w:val="bottom"/>
          </w:tcPr>
          <w:p w:rsidR="00642161" w:rsidRDefault="00041797">
            <w:pPr>
              <w:spacing w:after="0" w:line="276" w:lineRule="auto"/>
              <w:rPr>
                <w:rFonts w:ascii="Times New Roman" w:eastAsia="Times New Roman" w:hAnsi="Times New Roman" w:cs="Times New Roman"/>
                <w:sz w:val="20"/>
              </w:rPr>
            </w:pPr>
            <w:r>
              <w:rPr>
                <w:rFonts w:ascii="Times New Roman" w:eastAsia="Times New Roman" w:hAnsi="Times New Roman" w:cs="Times New Roman"/>
                <w:sz w:val="20"/>
              </w:rPr>
              <w:t xml:space="preserve">В последние 5 лет рынок индивидуального жилого строительства увеличился на 83%, а прогнозируется рост еще на 500%. Реализуются программы по </w:t>
            </w:r>
            <w:proofErr w:type="spellStart"/>
            <w:r>
              <w:rPr>
                <w:rFonts w:ascii="Times New Roman" w:eastAsia="Times New Roman" w:hAnsi="Times New Roman" w:cs="Times New Roman"/>
                <w:sz w:val="20"/>
              </w:rPr>
              <w:t>импортозамещению</w:t>
            </w:r>
            <w:proofErr w:type="spellEnd"/>
            <w:r>
              <w:rPr>
                <w:rFonts w:ascii="Times New Roman" w:eastAsia="Times New Roman" w:hAnsi="Times New Roman" w:cs="Times New Roman"/>
                <w:sz w:val="20"/>
              </w:rPr>
              <w:t xml:space="preserve"> в строительстве и национальные проекты по развитию отечественных технологий. Нарастает тенденция на</w:t>
            </w:r>
            <w:r>
              <w:rPr>
                <w:rFonts w:ascii="Times New Roman" w:eastAsia="Times New Roman" w:hAnsi="Times New Roman" w:cs="Times New Roman"/>
                <w:sz w:val="20"/>
              </w:rPr>
              <w:t xml:space="preserve"> безотходные, </w:t>
            </w:r>
            <w:proofErr w:type="spellStart"/>
            <w:r>
              <w:rPr>
                <w:rFonts w:ascii="Times New Roman" w:eastAsia="Times New Roman" w:hAnsi="Times New Roman" w:cs="Times New Roman"/>
                <w:sz w:val="20"/>
              </w:rPr>
              <w:t>ресурсообеспечивающие</w:t>
            </w:r>
            <w:proofErr w:type="spellEnd"/>
            <w:r>
              <w:rPr>
                <w:rFonts w:ascii="Times New Roman" w:eastAsia="Times New Roman" w:hAnsi="Times New Roman" w:cs="Times New Roman"/>
                <w:sz w:val="20"/>
              </w:rPr>
              <w:t xml:space="preserve"> технологии, поскольку растет количество отходов, которые могут быть источниками сырья для быстровозводимых домов. Растет тенденция роста рынка быстровозводимых домов и поселений. Объявлена программа по </w:t>
            </w:r>
            <w:proofErr w:type="spellStart"/>
            <w:r>
              <w:rPr>
                <w:rFonts w:ascii="Times New Roman" w:eastAsia="Times New Roman" w:hAnsi="Times New Roman" w:cs="Times New Roman"/>
                <w:sz w:val="20"/>
              </w:rPr>
              <w:t>деурбанизации</w:t>
            </w:r>
            <w:proofErr w:type="spellEnd"/>
            <w:r>
              <w:rPr>
                <w:rFonts w:ascii="Times New Roman" w:eastAsia="Times New Roman" w:hAnsi="Times New Roman" w:cs="Times New Roman"/>
                <w:sz w:val="20"/>
              </w:rPr>
              <w:t xml:space="preserve"> и ра</w:t>
            </w:r>
            <w:r>
              <w:rPr>
                <w:rFonts w:ascii="Times New Roman" w:eastAsia="Times New Roman" w:hAnsi="Times New Roman" w:cs="Times New Roman"/>
                <w:sz w:val="20"/>
              </w:rPr>
              <w:t xml:space="preserve">звитию локальной экономики. В связи с этим нарастают следующие проблемы, которые могут быть решены применением технологии строительства зданий из </w:t>
            </w:r>
            <w:proofErr w:type="gramStart"/>
            <w:r>
              <w:rPr>
                <w:rFonts w:ascii="Times New Roman" w:eastAsia="Times New Roman" w:hAnsi="Times New Roman" w:cs="Times New Roman"/>
                <w:sz w:val="20"/>
              </w:rPr>
              <w:t>композитов:  1</w:t>
            </w:r>
            <w:proofErr w:type="gram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Импортозамещение</w:t>
            </w:r>
            <w:proofErr w:type="spellEnd"/>
            <w:r>
              <w:rPr>
                <w:rFonts w:ascii="Times New Roman" w:eastAsia="Times New Roman" w:hAnsi="Times New Roman" w:cs="Times New Roman"/>
                <w:sz w:val="20"/>
              </w:rPr>
              <w:t xml:space="preserve">. Решается проблема реализации программ </w:t>
            </w:r>
            <w:proofErr w:type="spellStart"/>
            <w:r>
              <w:rPr>
                <w:rFonts w:ascii="Times New Roman" w:eastAsia="Times New Roman" w:hAnsi="Times New Roman" w:cs="Times New Roman"/>
                <w:sz w:val="20"/>
              </w:rPr>
              <w:t>импортозамещения</w:t>
            </w:r>
            <w:proofErr w:type="spellEnd"/>
            <w:r>
              <w:rPr>
                <w:rFonts w:ascii="Times New Roman" w:eastAsia="Times New Roman" w:hAnsi="Times New Roman" w:cs="Times New Roman"/>
                <w:sz w:val="20"/>
              </w:rPr>
              <w:t xml:space="preserve"> в строительстве - под</w:t>
            </w:r>
            <w:r>
              <w:rPr>
                <w:rFonts w:ascii="Times New Roman" w:eastAsia="Times New Roman" w:hAnsi="Times New Roman" w:cs="Times New Roman"/>
                <w:sz w:val="20"/>
              </w:rPr>
              <w:t xml:space="preserve">держка российских разработок и </w:t>
            </w:r>
            <w:r>
              <w:rPr>
                <w:rFonts w:ascii="Times New Roman" w:eastAsia="Times New Roman" w:hAnsi="Times New Roman" w:cs="Times New Roman"/>
                <w:sz w:val="20"/>
              </w:rPr>
              <w:lastRenderedPageBreak/>
              <w:t xml:space="preserve">производителей. Особенно разработок из </w:t>
            </w:r>
            <w:proofErr w:type="spellStart"/>
            <w:r>
              <w:rPr>
                <w:rFonts w:ascii="Times New Roman" w:eastAsia="Times New Roman" w:hAnsi="Times New Roman" w:cs="Times New Roman"/>
                <w:sz w:val="20"/>
              </w:rPr>
              <w:t>недифицитного</w:t>
            </w:r>
            <w:proofErr w:type="spellEnd"/>
            <w:r>
              <w:rPr>
                <w:rFonts w:ascii="Times New Roman" w:eastAsia="Times New Roman" w:hAnsi="Times New Roman" w:cs="Times New Roman"/>
                <w:sz w:val="20"/>
              </w:rPr>
              <w:t xml:space="preserve"> сырья.</w:t>
            </w:r>
          </w:p>
          <w:p w:rsidR="00642161" w:rsidRDefault="00041797">
            <w:pPr>
              <w:spacing w:after="0" w:line="276" w:lineRule="auto"/>
              <w:rPr>
                <w:rFonts w:ascii="Times New Roman" w:eastAsia="Times New Roman" w:hAnsi="Times New Roman" w:cs="Times New Roman"/>
                <w:sz w:val="20"/>
              </w:rPr>
            </w:pPr>
            <w:r>
              <w:rPr>
                <w:rFonts w:ascii="Times New Roman" w:eastAsia="Times New Roman" w:hAnsi="Times New Roman" w:cs="Times New Roman"/>
                <w:sz w:val="20"/>
              </w:rPr>
              <w:t xml:space="preserve">2) Рождаемость. Проблема рождаемости будет решена путем решения жилищного кризиса. </w:t>
            </w:r>
          </w:p>
          <w:p w:rsidR="00642161" w:rsidRDefault="00041797">
            <w:pPr>
              <w:spacing w:after="0" w:line="276" w:lineRule="auto"/>
              <w:rPr>
                <w:rFonts w:ascii="Times New Roman" w:eastAsia="Times New Roman" w:hAnsi="Times New Roman" w:cs="Times New Roman"/>
                <w:sz w:val="20"/>
              </w:rPr>
            </w:pPr>
            <w:r>
              <w:rPr>
                <w:rFonts w:ascii="Times New Roman" w:eastAsia="Times New Roman" w:hAnsi="Times New Roman" w:cs="Times New Roman"/>
                <w:sz w:val="20"/>
              </w:rPr>
              <w:t xml:space="preserve"> 3) </w:t>
            </w:r>
            <w:r>
              <w:rPr>
                <w:rFonts w:ascii="Times New Roman" w:eastAsia="Times New Roman" w:hAnsi="Times New Roman" w:cs="Times New Roman"/>
                <w:sz w:val="20"/>
              </w:rPr>
              <w:t xml:space="preserve">Отходы. Проблему утилизации отходов путем переработки в строительные материалы.  </w:t>
            </w:r>
          </w:p>
          <w:p w:rsidR="00642161" w:rsidRDefault="00041797">
            <w:pPr>
              <w:spacing w:after="0" w:line="276" w:lineRule="auto"/>
            </w:pPr>
            <w:r>
              <w:rPr>
                <w:rFonts w:ascii="Times New Roman" w:eastAsia="Times New Roman" w:hAnsi="Times New Roman" w:cs="Times New Roman"/>
                <w:sz w:val="20"/>
              </w:rPr>
              <w:t xml:space="preserve">4) Незаконные мигранты, социальное напряжение. Проблема мигрантов будет решена, поскольку для возведения не нужно уже столько рабочей силы, уменьшится потребность в </w:t>
            </w:r>
            <w:proofErr w:type="spellStart"/>
            <w:r>
              <w:rPr>
                <w:rFonts w:ascii="Times New Roman" w:eastAsia="Times New Roman" w:hAnsi="Times New Roman" w:cs="Times New Roman"/>
                <w:sz w:val="20"/>
              </w:rPr>
              <w:t>низкоквал</w:t>
            </w:r>
            <w:r>
              <w:rPr>
                <w:rFonts w:ascii="Times New Roman" w:eastAsia="Times New Roman" w:hAnsi="Times New Roman" w:cs="Times New Roman"/>
                <w:sz w:val="20"/>
              </w:rPr>
              <w:t>ифициронной</w:t>
            </w:r>
            <w:proofErr w:type="spellEnd"/>
            <w:r>
              <w:rPr>
                <w:rFonts w:ascii="Times New Roman" w:eastAsia="Times New Roman" w:hAnsi="Times New Roman" w:cs="Times New Roman"/>
                <w:sz w:val="20"/>
              </w:rPr>
              <w:t xml:space="preserve"> рабочей силе в 10 раз. 5) Быстрая и экономически выгодная реализация программы </w:t>
            </w:r>
            <w:proofErr w:type="spellStart"/>
            <w:proofErr w:type="gramStart"/>
            <w:r>
              <w:rPr>
                <w:rFonts w:ascii="Times New Roman" w:eastAsia="Times New Roman" w:hAnsi="Times New Roman" w:cs="Times New Roman"/>
                <w:sz w:val="20"/>
              </w:rPr>
              <w:t>Деурбанизации</w:t>
            </w:r>
            <w:proofErr w:type="spellEnd"/>
            <w:r>
              <w:rPr>
                <w:rFonts w:ascii="Times New Roman" w:eastAsia="Times New Roman" w:hAnsi="Times New Roman" w:cs="Times New Roman"/>
                <w:sz w:val="20"/>
              </w:rPr>
              <w:t xml:space="preserve">  и</w:t>
            </w:r>
            <w:proofErr w:type="gramEnd"/>
            <w:r>
              <w:rPr>
                <w:rFonts w:ascii="Times New Roman" w:eastAsia="Times New Roman" w:hAnsi="Times New Roman" w:cs="Times New Roman"/>
                <w:sz w:val="20"/>
              </w:rPr>
              <w:t xml:space="preserve"> развитие локальной экономики. 6) Развитие и популяризация жизни на сельских территориях за счет развития производств и поселений на сельских террито</w:t>
            </w:r>
            <w:r>
              <w:rPr>
                <w:rFonts w:ascii="Times New Roman" w:eastAsia="Times New Roman" w:hAnsi="Times New Roman" w:cs="Times New Roman"/>
                <w:sz w:val="20"/>
              </w:rPr>
              <w:t>риях.</w:t>
            </w:r>
          </w:p>
        </w:tc>
      </w:tr>
      <w:tr w:rsidR="00642161">
        <w:tblPrEx>
          <w:tblCellMar>
            <w:top w:w="0" w:type="dxa"/>
            <w:bottom w:w="0" w:type="dxa"/>
          </w:tblCellMar>
        </w:tblPrEx>
        <w:trPr>
          <w:trHeight w:val="1"/>
        </w:trPr>
        <w:tc>
          <w:tcPr>
            <w:tcW w:w="570" w:type="dxa"/>
            <w:tcBorders>
              <w:top w:val="single" w:sz="3" w:space="0" w:color="CCCCCC"/>
              <w:left w:val="single" w:sz="3" w:space="0" w:color="CCCCCC"/>
              <w:bottom w:val="single" w:sz="3" w:space="0" w:color="CCCCCC"/>
              <w:right w:val="single" w:sz="3" w:space="0" w:color="CCCCCC"/>
            </w:tcBorders>
            <w:shd w:val="clear" w:color="000000" w:fill="FFFFFF"/>
            <w:tcMar>
              <w:left w:w="40" w:type="dxa"/>
              <w:right w:w="40" w:type="dxa"/>
            </w:tcMar>
            <w:vAlign w:val="bottom"/>
          </w:tcPr>
          <w:p w:rsidR="00642161" w:rsidRDefault="00041797">
            <w:pPr>
              <w:spacing w:after="0" w:line="276" w:lineRule="auto"/>
              <w:jc w:val="right"/>
            </w:pPr>
            <w:r>
              <w:rPr>
                <w:rFonts w:ascii="Times New Roman" w:eastAsia="Times New Roman" w:hAnsi="Times New Roman" w:cs="Times New Roman"/>
                <w:sz w:val="20"/>
              </w:rPr>
              <w:lastRenderedPageBreak/>
              <w:t>26</w:t>
            </w:r>
          </w:p>
        </w:tc>
        <w:tc>
          <w:tcPr>
            <w:tcW w:w="3255" w:type="dxa"/>
            <w:tcBorders>
              <w:top w:val="single" w:sz="3" w:space="0" w:color="CCCCCC"/>
              <w:left w:val="single" w:sz="3" w:space="0" w:color="CCCCCC"/>
              <w:bottom w:val="single" w:sz="3" w:space="0" w:color="CCCCCC"/>
              <w:right w:val="single" w:sz="3" w:space="0" w:color="CCCCCC"/>
            </w:tcBorders>
            <w:shd w:val="clear" w:color="000000" w:fill="FFFFFF"/>
            <w:tcMar>
              <w:left w:w="40" w:type="dxa"/>
              <w:right w:w="40" w:type="dxa"/>
            </w:tcMar>
            <w:vAlign w:val="bottom"/>
          </w:tcPr>
          <w:p w:rsidR="00642161" w:rsidRDefault="00041797">
            <w:pPr>
              <w:spacing w:after="0" w:line="276" w:lineRule="auto"/>
            </w:pPr>
            <w:r>
              <w:rPr>
                <w:rFonts w:ascii="Times New Roman" w:eastAsia="Times New Roman" w:hAnsi="Times New Roman" w:cs="Times New Roman"/>
                <w:sz w:val="20"/>
              </w:rPr>
              <w:t>Какая часть проблемы решается (может быть решена)</w:t>
            </w:r>
          </w:p>
        </w:tc>
        <w:tc>
          <w:tcPr>
            <w:tcW w:w="5482" w:type="dxa"/>
            <w:tcBorders>
              <w:top w:val="single" w:sz="3" w:space="0" w:color="CCCCCC"/>
              <w:left w:val="single" w:sz="3" w:space="0" w:color="CCCCCC"/>
              <w:bottom w:val="single" w:sz="3" w:space="0" w:color="CCCCCC"/>
              <w:right w:val="single" w:sz="3" w:space="0" w:color="CCCCCC"/>
            </w:tcBorders>
            <w:shd w:val="clear" w:color="000000" w:fill="FFFFFF"/>
            <w:tcMar>
              <w:left w:w="40" w:type="dxa"/>
              <w:right w:w="40" w:type="dxa"/>
            </w:tcMar>
            <w:vAlign w:val="bottom"/>
          </w:tcPr>
          <w:p w:rsidR="00642161" w:rsidRDefault="00041797">
            <w:pPr>
              <w:spacing w:after="0" w:line="240" w:lineRule="auto"/>
              <w:rPr>
                <w:rFonts w:ascii="Times New Roman" w:eastAsia="Times New Roman" w:hAnsi="Times New Roman" w:cs="Times New Roman"/>
                <w:color w:val="2C2D2E"/>
                <w:sz w:val="20"/>
              </w:rPr>
            </w:pPr>
            <w:r>
              <w:rPr>
                <w:rFonts w:ascii="Times New Roman" w:eastAsia="Times New Roman" w:hAnsi="Times New Roman" w:cs="Times New Roman"/>
                <w:color w:val="2C2D2E"/>
                <w:sz w:val="20"/>
              </w:rPr>
              <w:t>Проект  «</w:t>
            </w:r>
            <w:proofErr w:type="spellStart"/>
            <w:r>
              <w:rPr>
                <w:rFonts w:ascii="Times New Roman" w:eastAsia="Times New Roman" w:hAnsi="Times New Roman" w:cs="Times New Roman"/>
                <w:color w:val="2C2D2E"/>
                <w:sz w:val="20"/>
              </w:rPr>
              <w:t>Арбхаус</w:t>
            </w:r>
            <w:proofErr w:type="spellEnd"/>
            <w:r>
              <w:rPr>
                <w:rFonts w:ascii="Times New Roman" w:eastAsia="Times New Roman" w:hAnsi="Times New Roman" w:cs="Times New Roman"/>
                <w:color w:val="2C2D2E"/>
                <w:sz w:val="20"/>
              </w:rPr>
              <w:t xml:space="preserve"> Оазис» подразумевает разработку технологии, позволяющую реализовать легкую </w:t>
            </w:r>
            <w:proofErr w:type="spellStart"/>
            <w:r>
              <w:rPr>
                <w:rFonts w:ascii="Times New Roman" w:eastAsia="Times New Roman" w:hAnsi="Times New Roman" w:cs="Times New Roman"/>
                <w:color w:val="2C2D2E"/>
                <w:sz w:val="20"/>
              </w:rPr>
              <w:t>деурбанизацию</w:t>
            </w:r>
            <w:proofErr w:type="spellEnd"/>
            <w:r>
              <w:rPr>
                <w:rFonts w:ascii="Times New Roman" w:eastAsia="Times New Roman" w:hAnsi="Times New Roman" w:cs="Times New Roman"/>
                <w:color w:val="2C2D2E"/>
                <w:sz w:val="20"/>
              </w:rPr>
              <w:t xml:space="preserve"> и переход к локальной экономике,</w:t>
            </w:r>
            <w:r>
              <w:rPr>
                <w:rFonts w:ascii="Times New Roman" w:eastAsia="Times New Roman" w:hAnsi="Times New Roman" w:cs="Times New Roman"/>
                <w:color w:val="2C2D2E"/>
                <w:sz w:val="20"/>
              </w:rPr>
              <w:br/>
              <w:t>снижение нужды в мигрантах, как рабочей силе.</w:t>
            </w:r>
            <w:r>
              <w:rPr>
                <w:rFonts w:ascii="Times New Roman" w:eastAsia="Times New Roman" w:hAnsi="Times New Roman" w:cs="Times New Roman"/>
                <w:color w:val="2C2D2E"/>
                <w:sz w:val="20"/>
              </w:rPr>
              <w:br/>
            </w:r>
            <w:r>
              <w:rPr>
                <w:rFonts w:ascii="Times New Roman" w:eastAsia="Times New Roman" w:hAnsi="Times New Roman" w:cs="Times New Roman"/>
                <w:color w:val="2C2D2E"/>
                <w:sz w:val="20"/>
              </w:rPr>
              <w:t>Производство конструкций, которые в десятки раз дешевле традиционных конструкций</w:t>
            </w:r>
            <w:r>
              <w:rPr>
                <w:rFonts w:ascii="Times New Roman" w:eastAsia="Times New Roman" w:hAnsi="Times New Roman" w:cs="Times New Roman"/>
                <w:color w:val="2C2D2E"/>
                <w:sz w:val="20"/>
              </w:rPr>
              <w:br/>
              <w:t xml:space="preserve">поможет быстрее перейти к </w:t>
            </w:r>
            <w:proofErr w:type="spellStart"/>
            <w:r>
              <w:rPr>
                <w:rFonts w:ascii="Times New Roman" w:eastAsia="Times New Roman" w:hAnsi="Times New Roman" w:cs="Times New Roman"/>
                <w:color w:val="2C2D2E"/>
                <w:sz w:val="20"/>
              </w:rPr>
              <w:t>деурбанизации</w:t>
            </w:r>
            <w:proofErr w:type="spellEnd"/>
            <w:r>
              <w:rPr>
                <w:rFonts w:ascii="Times New Roman" w:eastAsia="Times New Roman" w:hAnsi="Times New Roman" w:cs="Times New Roman"/>
                <w:color w:val="2C2D2E"/>
                <w:sz w:val="20"/>
              </w:rPr>
              <w:t xml:space="preserve"> и создать комфортные условия для проживания в</w:t>
            </w:r>
            <w:r>
              <w:rPr>
                <w:rFonts w:ascii="Times New Roman" w:eastAsia="Times New Roman" w:hAnsi="Times New Roman" w:cs="Times New Roman"/>
                <w:color w:val="2C2D2E"/>
                <w:sz w:val="20"/>
              </w:rPr>
              <w:br/>
              <w:t>сельской местности.</w:t>
            </w:r>
            <w:r>
              <w:rPr>
                <w:rFonts w:ascii="Times New Roman" w:eastAsia="Times New Roman" w:hAnsi="Times New Roman" w:cs="Times New Roman"/>
                <w:color w:val="2C2D2E"/>
                <w:sz w:val="20"/>
              </w:rPr>
              <w:br/>
              <w:t>А если эти конструкции опционально дополнять лабораторией по производ</w:t>
            </w:r>
            <w:r>
              <w:rPr>
                <w:rFonts w:ascii="Times New Roman" w:eastAsia="Times New Roman" w:hAnsi="Times New Roman" w:cs="Times New Roman"/>
                <w:color w:val="2C2D2E"/>
                <w:sz w:val="20"/>
              </w:rPr>
              <w:t>ству съедобных</w:t>
            </w:r>
            <w:r>
              <w:rPr>
                <w:rFonts w:ascii="Times New Roman" w:eastAsia="Times New Roman" w:hAnsi="Times New Roman" w:cs="Times New Roman"/>
                <w:color w:val="2C2D2E"/>
                <w:sz w:val="20"/>
              </w:rPr>
              <w:br/>
              <w:t xml:space="preserve">растений(вертикальный </w:t>
            </w:r>
            <w:proofErr w:type="spellStart"/>
            <w:r>
              <w:rPr>
                <w:rFonts w:ascii="Times New Roman" w:eastAsia="Times New Roman" w:hAnsi="Times New Roman" w:cs="Times New Roman"/>
                <w:color w:val="2C2D2E"/>
                <w:sz w:val="20"/>
              </w:rPr>
              <w:t>фарминг</w:t>
            </w:r>
            <w:proofErr w:type="spellEnd"/>
            <w:r>
              <w:rPr>
                <w:rFonts w:ascii="Times New Roman" w:eastAsia="Times New Roman" w:hAnsi="Times New Roman" w:cs="Times New Roman"/>
                <w:color w:val="2C2D2E"/>
                <w:sz w:val="20"/>
              </w:rPr>
              <w:t xml:space="preserve">), и сочетать их с </w:t>
            </w:r>
            <w:proofErr w:type="spellStart"/>
            <w:r>
              <w:rPr>
                <w:rFonts w:ascii="Times New Roman" w:eastAsia="Times New Roman" w:hAnsi="Times New Roman" w:cs="Times New Roman"/>
                <w:color w:val="2C2D2E"/>
                <w:sz w:val="20"/>
              </w:rPr>
              <w:t>пермакультурой</w:t>
            </w:r>
            <w:proofErr w:type="spellEnd"/>
            <w:r>
              <w:rPr>
                <w:rFonts w:ascii="Times New Roman" w:eastAsia="Times New Roman" w:hAnsi="Times New Roman" w:cs="Times New Roman"/>
                <w:color w:val="2C2D2E"/>
                <w:sz w:val="20"/>
              </w:rPr>
              <w:t xml:space="preserve"> (это метод органического</w:t>
            </w:r>
            <w:r>
              <w:rPr>
                <w:rFonts w:ascii="Times New Roman" w:eastAsia="Times New Roman" w:hAnsi="Times New Roman" w:cs="Times New Roman"/>
                <w:color w:val="2C2D2E"/>
                <w:sz w:val="20"/>
              </w:rPr>
              <w:br/>
              <w:t>земледелия), тогда мы получим:</w:t>
            </w:r>
            <w:r>
              <w:rPr>
                <w:rFonts w:ascii="Times New Roman" w:eastAsia="Times New Roman" w:hAnsi="Times New Roman" w:cs="Times New Roman"/>
                <w:color w:val="2C2D2E"/>
                <w:sz w:val="20"/>
              </w:rPr>
              <w:br/>
              <w:t>Высокая производительность земли без использования удобрений</w:t>
            </w:r>
            <w:r>
              <w:rPr>
                <w:rFonts w:ascii="Times New Roman" w:eastAsia="Times New Roman" w:hAnsi="Times New Roman" w:cs="Times New Roman"/>
                <w:color w:val="2C2D2E"/>
                <w:sz w:val="20"/>
              </w:rPr>
              <w:br/>
              <w:t>Восстановление почв</w:t>
            </w:r>
            <w:r>
              <w:rPr>
                <w:rFonts w:ascii="Times New Roman" w:eastAsia="Times New Roman" w:hAnsi="Times New Roman" w:cs="Times New Roman"/>
                <w:color w:val="2C2D2E"/>
                <w:sz w:val="20"/>
              </w:rPr>
              <w:br/>
              <w:t>Использование воды в цикличной системе бе</w:t>
            </w:r>
            <w:r>
              <w:rPr>
                <w:rFonts w:ascii="Times New Roman" w:eastAsia="Times New Roman" w:hAnsi="Times New Roman" w:cs="Times New Roman"/>
                <w:color w:val="2C2D2E"/>
                <w:sz w:val="20"/>
              </w:rPr>
              <w:t>з потери воды в испарении поможет вернуть</w:t>
            </w:r>
            <w:r>
              <w:rPr>
                <w:rFonts w:ascii="Times New Roman" w:eastAsia="Times New Roman" w:hAnsi="Times New Roman" w:cs="Times New Roman"/>
                <w:color w:val="2C2D2E"/>
                <w:sz w:val="20"/>
              </w:rPr>
              <w:br/>
              <w:t>водный баланс, очистит водные ресурсы</w:t>
            </w:r>
            <w:r>
              <w:rPr>
                <w:rFonts w:ascii="Times New Roman" w:eastAsia="Times New Roman" w:hAnsi="Times New Roman" w:cs="Times New Roman"/>
                <w:color w:val="2C2D2E"/>
                <w:sz w:val="20"/>
              </w:rPr>
              <w:br/>
              <w:t>Производство еды в пустынях и северных территориях</w:t>
            </w:r>
            <w:r>
              <w:rPr>
                <w:rFonts w:ascii="Times New Roman" w:eastAsia="Times New Roman" w:hAnsi="Times New Roman" w:cs="Times New Roman"/>
                <w:color w:val="2C2D2E"/>
                <w:sz w:val="20"/>
              </w:rPr>
              <w:br/>
              <w:t>Сами конструкции в 10 раз дешевле и прочнее в 7 раз чем сталь</w:t>
            </w:r>
            <w:r>
              <w:rPr>
                <w:rFonts w:ascii="Times New Roman" w:eastAsia="Times New Roman" w:hAnsi="Times New Roman" w:cs="Times New Roman"/>
                <w:color w:val="2C2D2E"/>
                <w:sz w:val="20"/>
              </w:rPr>
              <w:br/>
              <w:t>Строительство -важная часть экономики, это поможет быстрее выст</w:t>
            </w:r>
            <w:r>
              <w:rPr>
                <w:rFonts w:ascii="Times New Roman" w:eastAsia="Times New Roman" w:hAnsi="Times New Roman" w:cs="Times New Roman"/>
                <w:color w:val="2C2D2E"/>
                <w:sz w:val="20"/>
              </w:rPr>
              <w:t xml:space="preserve">роить </w:t>
            </w:r>
            <w:proofErr w:type="spellStart"/>
            <w:r>
              <w:rPr>
                <w:rFonts w:ascii="Times New Roman" w:eastAsia="Times New Roman" w:hAnsi="Times New Roman" w:cs="Times New Roman"/>
                <w:color w:val="2C2D2E"/>
                <w:sz w:val="20"/>
              </w:rPr>
              <w:t>локальнуюэкономику</w:t>
            </w:r>
            <w:proofErr w:type="spellEnd"/>
            <w:r>
              <w:rPr>
                <w:rFonts w:ascii="Times New Roman" w:eastAsia="Times New Roman" w:hAnsi="Times New Roman" w:cs="Times New Roman"/>
                <w:color w:val="2C2D2E"/>
                <w:sz w:val="20"/>
              </w:rPr>
              <w:t xml:space="preserve">, не используя высокие ставки на кредиты в городах, а низкие в селе, для </w:t>
            </w:r>
            <w:proofErr w:type="spellStart"/>
            <w:r>
              <w:rPr>
                <w:rFonts w:ascii="Times New Roman" w:eastAsia="Times New Roman" w:hAnsi="Times New Roman" w:cs="Times New Roman"/>
                <w:color w:val="2C2D2E"/>
                <w:sz w:val="20"/>
              </w:rPr>
              <w:t>стимулироания</w:t>
            </w:r>
            <w:proofErr w:type="spellEnd"/>
            <w:r>
              <w:rPr>
                <w:rFonts w:ascii="Times New Roman" w:eastAsia="Times New Roman" w:hAnsi="Times New Roman" w:cs="Times New Roman"/>
                <w:color w:val="2C2D2E"/>
                <w:sz w:val="20"/>
              </w:rPr>
              <w:t xml:space="preserve"> переезда в сельскую местность.</w:t>
            </w:r>
          </w:p>
          <w:p w:rsidR="00642161" w:rsidRDefault="00642161">
            <w:pPr>
              <w:spacing w:after="0" w:line="240" w:lineRule="auto"/>
              <w:rPr>
                <w:rFonts w:ascii="Times New Roman" w:eastAsia="Times New Roman" w:hAnsi="Times New Roman" w:cs="Times New Roman"/>
                <w:color w:val="2C2D2E"/>
                <w:sz w:val="20"/>
              </w:rPr>
            </w:pPr>
          </w:p>
          <w:p w:rsidR="00642161" w:rsidRDefault="00041797">
            <w:pPr>
              <w:spacing w:after="0" w:line="240" w:lineRule="auto"/>
            </w:pPr>
            <w:r>
              <w:rPr>
                <w:rFonts w:ascii="Times New Roman" w:eastAsia="Times New Roman" w:hAnsi="Times New Roman" w:cs="Times New Roman"/>
                <w:color w:val="2C2D2E"/>
                <w:sz w:val="20"/>
              </w:rPr>
              <w:t xml:space="preserve">Помогает  реализовать программу по  увеличению рождаемости населения в РФ </w:t>
            </w:r>
          </w:p>
        </w:tc>
      </w:tr>
      <w:tr w:rsidR="00642161">
        <w:tblPrEx>
          <w:tblCellMar>
            <w:top w:w="0" w:type="dxa"/>
            <w:bottom w:w="0" w:type="dxa"/>
          </w:tblCellMar>
        </w:tblPrEx>
        <w:trPr>
          <w:trHeight w:val="1"/>
        </w:trPr>
        <w:tc>
          <w:tcPr>
            <w:tcW w:w="570" w:type="dxa"/>
            <w:tcBorders>
              <w:top w:val="single" w:sz="3" w:space="0" w:color="CCCCCC"/>
              <w:left w:val="single" w:sz="3" w:space="0" w:color="CCCCCC"/>
              <w:bottom w:val="single" w:sz="3" w:space="0" w:color="CCCCCC"/>
              <w:right w:val="single" w:sz="3" w:space="0" w:color="CCCCCC"/>
            </w:tcBorders>
            <w:shd w:val="clear" w:color="000000" w:fill="FFFFFF"/>
            <w:tcMar>
              <w:left w:w="40" w:type="dxa"/>
              <w:right w:w="40" w:type="dxa"/>
            </w:tcMar>
            <w:vAlign w:val="bottom"/>
          </w:tcPr>
          <w:p w:rsidR="00642161" w:rsidRDefault="00041797">
            <w:pPr>
              <w:spacing w:after="0" w:line="276" w:lineRule="auto"/>
              <w:jc w:val="right"/>
            </w:pPr>
            <w:r>
              <w:rPr>
                <w:rFonts w:ascii="Times New Roman" w:eastAsia="Times New Roman" w:hAnsi="Times New Roman" w:cs="Times New Roman"/>
                <w:sz w:val="20"/>
              </w:rPr>
              <w:t>27</w:t>
            </w:r>
          </w:p>
        </w:tc>
        <w:tc>
          <w:tcPr>
            <w:tcW w:w="3255" w:type="dxa"/>
            <w:tcBorders>
              <w:top w:val="single" w:sz="3" w:space="0" w:color="CCCCCC"/>
              <w:left w:val="single" w:sz="3" w:space="0" w:color="CCCCCC"/>
              <w:bottom w:val="single" w:sz="3" w:space="0" w:color="CCCCCC"/>
              <w:right w:val="single" w:sz="3" w:space="0" w:color="CCCCCC"/>
            </w:tcBorders>
            <w:shd w:val="clear" w:color="000000" w:fill="FFFFFF"/>
            <w:tcMar>
              <w:left w:w="40" w:type="dxa"/>
              <w:right w:w="40" w:type="dxa"/>
            </w:tcMar>
            <w:vAlign w:val="bottom"/>
          </w:tcPr>
          <w:p w:rsidR="00642161" w:rsidRDefault="00041797">
            <w:pPr>
              <w:spacing w:after="0" w:line="276" w:lineRule="auto"/>
            </w:pPr>
            <w:r>
              <w:rPr>
                <w:rFonts w:ascii="Times New Roman" w:eastAsia="Times New Roman" w:hAnsi="Times New Roman" w:cs="Times New Roman"/>
                <w:sz w:val="20"/>
              </w:rPr>
              <w:t>«Держатель» проблемы, его мотиваци</w:t>
            </w:r>
            <w:r>
              <w:rPr>
                <w:rFonts w:ascii="Times New Roman" w:eastAsia="Times New Roman" w:hAnsi="Times New Roman" w:cs="Times New Roman"/>
                <w:sz w:val="20"/>
              </w:rPr>
              <w:t>и и возможности решения проблемы с использованием продукции</w:t>
            </w:r>
          </w:p>
        </w:tc>
        <w:tc>
          <w:tcPr>
            <w:tcW w:w="5482" w:type="dxa"/>
            <w:tcBorders>
              <w:top w:val="single" w:sz="3" w:space="0" w:color="CCCCCC"/>
              <w:left w:val="single" w:sz="3" w:space="0" w:color="CCCCCC"/>
              <w:bottom w:val="single" w:sz="3" w:space="0" w:color="CCCCCC"/>
              <w:right w:val="single" w:sz="3" w:space="0" w:color="CCCCCC"/>
            </w:tcBorders>
            <w:shd w:val="clear" w:color="000000" w:fill="FFFFFF"/>
            <w:tcMar>
              <w:left w:w="40" w:type="dxa"/>
              <w:right w:w="40" w:type="dxa"/>
            </w:tcMar>
            <w:vAlign w:val="bottom"/>
          </w:tcPr>
          <w:p w:rsidR="00642161" w:rsidRDefault="00041797">
            <w:pPr>
              <w:spacing w:after="0" w:line="276" w:lineRule="auto"/>
              <w:rPr>
                <w:rFonts w:ascii="Times New Roman" w:eastAsia="Times New Roman" w:hAnsi="Times New Roman" w:cs="Times New Roman"/>
                <w:sz w:val="20"/>
              </w:rPr>
            </w:pPr>
            <w:r>
              <w:rPr>
                <w:rFonts w:ascii="Times New Roman" w:eastAsia="Times New Roman" w:hAnsi="Times New Roman" w:cs="Times New Roman"/>
                <w:sz w:val="20"/>
              </w:rPr>
              <w:t>Главный потребитель – B2G, поскольку социальные проблемы лежат на плечах государства и их своевременное выполнение влияет на развитие страны.</w:t>
            </w:r>
          </w:p>
          <w:p w:rsidR="00642161" w:rsidRDefault="00642161">
            <w:pPr>
              <w:spacing w:after="0" w:line="276" w:lineRule="auto"/>
              <w:rPr>
                <w:rFonts w:ascii="Times New Roman" w:eastAsia="Times New Roman" w:hAnsi="Times New Roman" w:cs="Times New Roman"/>
                <w:sz w:val="20"/>
              </w:rPr>
            </w:pPr>
          </w:p>
          <w:p w:rsidR="00642161" w:rsidRDefault="00041797">
            <w:pPr>
              <w:spacing w:after="0" w:line="276" w:lineRule="auto"/>
              <w:rPr>
                <w:rFonts w:ascii="Times New Roman" w:eastAsia="Times New Roman" w:hAnsi="Times New Roman" w:cs="Times New Roman"/>
                <w:sz w:val="20"/>
              </w:rPr>
            </w:pPr>
            <w:r>
              <w:rPr>
                <w:rFonts w:ascii="Times New Roman" w:eastAsia="Times New Roman" w:hAnsi="Times New Roman" w:cs="Times New Roman"/>
                <w:sz w:val="20"/>
              </w:rPr>
              <w:t>В условиях санкций и кризиса в экономике, государство</w:t>
            </w:r>
            <w:r>
              <w:rPr>
                <w:rFonts w:ascii="Times New Roman" w:eastAsia="Times New Roman" w:hAnsi="Times New Roman" w:cs="Times New Roman"/>
                <w:sz w:val="20"/>
              </w:rPr>
              <w:t xml:space="preserve"> может значительно усилить доверие к себе за счет реализации социальных программ и ускорить экономическое развитие.</w:t>
            </w:r>
          </w:p>
          <w:p w:rsidR="00642161" w:rsidRDefault="00642161">
            <w:pPr>
              <w:spacing w:after="0" w:line="276" w:lineRule="auto"/>
              <w:rPr>
                <w:rFonts w:ascii="Times New Roman" w:eastAsia="Times New Roman" w:hAnsi="Times New Roman" w:cs="Times New Roman"/>
                <w:sz w:val="20"/>
              </w:rPr>
            </w:pPr>
          </w:p>
          <w:p w:rsidR="00642161" w:rsidRDefault="00041797">
            <w:pPr>
              <w:spacing w:after="0" w:line="276" w:lineRule="auto"/>
              <w:rPr>
                <w:rFonts w:ascii="Times New Roman" w:eastAsia="Times New Roman" w:hAnsi="Times New Roman" w:cs="Times New Roman"/>
                <w:sz w:val="20"/>
              </w:rPr>
            </w:pPr>
            <w:r>
              <w:rPr>
                <w:rFonts w:ascii="Times New Roman" w:eastAsia="Times New Roman" w:hAnsi="Times New Roman" w:cs="Times New Roman"/>
                <w:sz w:val="20"/>
              </w:rPr>
              <w:t xml:space="preserve">Сейчас стоит задача массовой </w:t>
            </w:r>
            <w:proofErr w:type="spellStart"/>
            <w:r>
              <w:rPr>
                <w:rFonts w:ascii="Times New Roman" w:eastAsia="Times New Roman" w:hAnsi="Times New Roman" w:cs="Times New Roman"/>
                <w:sz w:val="20"/>
              </w:rPr>
              <w:t>деурбанизации</w:t>
            </w:r>
            <w:proofErr w:type="spellEnd"/>
            <w:r>
              <w:rPr>
                <w:rFonts w:ascii="Times New Roman" w:eastAsia="Times New Roman" w:hAnsi="Times New Roman" w:cs="Times New Roman"/>
                <w:sz w:val="20"/>
              </w:rPr>
              <w:t xml:space="preserve"> и без инноваций в строительстве этого не достичь.</w:t>
            </w:r>
          </w:p>
          <w:p w:rsidR="00642161" w:rsidRDefault="00642161">
            <w:pPr>
              <w:spacing w:after="0" w:line="276" w:lineRule="auto"/>
              <w:rPr>
                <w:rFonts w:ascii="Times New Roman" w:eastAsia="Times New Roman" w:hAnsi="Times New Roman" w:cs="Times New Roman"/>
                <w:sz w:val="20"/>
              </w:rPr>
            </w:pPr>
          </w:p>
          <w:p w:rsidR="00642161" w:rsidRDefault="00041797">
            <w:pPr>
              <w:spacing w:after="0" w:line="276" w:lineRule="auto"/>
              <w:rPr>
                <w:rFonts w:ascii="Times New Roman" w:eastAsia="Times New Roman" w:hAnsi="Times New Roman" w:cs="Times New Roman"/>
                <w:sz w:val="20"/>
              </w:rPr>
            </w:pPr>
            <w:r>
              <w:rPr>
                <w:rFonts w:ascii="Times New Roman" w:eastAsia="Times New Roman" w:hAnsi="Times New Roman" w:cs="Times New Roman"/>
                <w:sz w:val="20"/>
              </w:rPr>
              <w:t xml:space="preserve">Проект полностью подходит для успешной реализации в нашей стране, поскольку есть и </w:t>
            </w:r>
            <w:proofErr w:type="gramStart"/>
            <w:r>
              <w:rPr>
                <w:rFonts w:ascii="Times New Roman" w:eastAsia="Times New Roman" w:hAnsi="Times New Roman" w:cs="Times New Roman"/>
                <w:sz w:val="20"/>
              </w:rPr>
              <w:t>сырье</w:t>
            </w:r>
            <w:proofErr w:type="gramEnd"/>
            <w:r>
              <w:rPr>
                <w:rFonts w:ascii="Times New Roman" w:eastAsia="Times New Roman" w:hAnsi="Times New Roman" w:cs="Times New Roman"/>
                <w:sz w:val="20"/>
              </w:rPr>
              <w:t xml:space="preserve"> и территории и возможности.</w:t>
            </w:r>
          </w:p>
          <w:p w:rsidR="00642161" w:rsidRDefault="00642161">
            <w:pPr>
              <w:spacing w:after="0" w:line="276" w:lineRule="auto"/>
              <w:rPr>
                <w:rFonts w:ascii="Times New Roman" w:eastAsia="Times New Roman" w:hAnsi="Times New Roman" w:cs="Times New Roman"/>
                <w:sz w:val="20"/>
              </w:rPr>
            </w:pPr>
          </w:p>
          <w:p w:rsidR="00642161" w:rsidRDefault="00041797">
            <w:pPr>
              <w:spacing w:after="0" w:line="276" w:lineRule="auto"/>
            </w:pPr>
            <w:r>
              <w:rPr>
                <w:rFonts w:ascii="Times New Roman" w:eastAsia="Times New Roman" w:hAnsi="Times New Roman" w:cs="Times New Roman"/>
                <w:sz w:val="20"/>
              </w:rPr>
              <w:t xml:space="preserve">Необходимо детально описать взаимосвязь между выявленной проблемой и потенциальным потребителем </w:t>
            </w:r>
          </w:p>
        </w:tc>
      </w:tr>
      <w:tr w:rsidR="00642161">
        <w:tblPrEx>
          <w:tblCellMar>
            <w:top w:w="0" w:type="dxa"/>
            <w:bottom w:w="0" w:type="dxa"/>
          </w:tblCellMar>
        </w:tblPrEx>
        <w:trPr>
          <w:trHeight w:val="1"/>
        </w:trPr>
        <w:tc>
          <w:tcPr>
            <w:tcW w:w="570" w:type="dxa"/>
            <w:tcBorders>
              <w:top w:val="single" w:sz="3" w:space="0" w:color="CCCCCC"/>
              <w:left w:val="single" w:sz="3" w:space="0" w:color="CCCCCC"/>
              <w:bottom w:val="single" w:sz="3" w:space="0" w:color="CCCCCC"/>
              <w:right w:val="single" w:sz="3" w:space="0" w:color="CCCCCC"/>
            </w:tcBorders>
            <w:shd w:val="clear" w:color="000000" w:fill="FFFFFF"/>
            <w:tcMar>
              <w:left w:w="40" w:type="dxa"/>
              <w:right w:w="40" w:type="dxa"/>
            </w:tcMar>
            <w:vAlign w:val="bottom"/>
          </w:tcPr>
          <w:p w:rsidR="00642161" w:rsidRDefault="00041797">
            <w:pPr>
              <w:spacing w:after="0" w:line="276" w:lineRule="auto"/>
              <w:jc w:val="right"/>
            </w:pPr>
            <w:r>
              <w:rPr>
                <w:rFonts w:ascii="Times New Roman" w:eastAsia="Times New Roman" w:hAnsi="Times New Roman" w:cs="Times New Roman"/>
                <w:sz w:val="20"/>
              </w:rPr>
              <w:lastRenderedPageBreak/>
              <w:t>28</w:t>
            </w:r>
          </w:p>
        </w:tc>
        <w:tc>
          <w:tcPr>
            <w:tcW w:w="3255" w:type="dxa"/>
            <w:tcBorders>
              <w:top w:val="single" w:sz="3" w:space="0" w:color="CCCCCC"/>
              <w:left w:val="single" w:sz="3" w:space="0" w:color="CCCCCC"/>
              <w:bottom w:val="single" w:sz="3" w:space="0" w:color="CCCCCC"/>
              <w:right w:val="single" w:sz="3" w:space="0" w:color="CCCCCC"/>
            </w:tcBorders>
            <w:shd w:val="clear" w:color="000000" w:fill="FFFFFF"/>
            <w:tcMar>
              <w:left w:w="40" w:type="dxa"/>
              <w:right w:w="40" w:type="dxa"/>
            </w:tcMar>
            <w:vAlign w:val="bottom"/>
          </w:tcPr>
          <w:p w:rsidR="00642161" w:rsidRDefault="00041797">
            <w:pPr>
              <w:spacing w:after="0" w:line="276" w:lineRule="auto"/>
            </w:pPr>
            <w:r>
              <w:rPr>
                <w:rFonts w:ascii="Times New Roman" w:eastAsia="Times New Roman" w:hAnsi="Times New Roman" w:cs="Times New Roman"/>
                <w:sz w:val="20"/>
              </w:rPr>
              <w:t>Каким способом будет решена проблема</w:t>
            </w:r>
          </w:p>
        </w:tc>
        <w:tc>
          <w:tcPr>
            <w:tcW w:w="5482" w:type="dxa"/>
            <w:tcBorders>
              <w:top w:val="single" w:sz="3" w:space="0" w:color="CCCCCC"/>
              <w:left w:val="single" w:sz="3" w:space="0" w:color="CCCCCC"/>
              <w:bottom w:val="single" w:sz="3" w:space="0" w:color="CCCCCC"/>
              <w:right w:val="single" w:sz="3" w:space="0" w:color="CCCCCC"/>
            </w:tcBorders>
            <w:shd w:val="clear" w:color="000000" w:fill="FFFFFF"/>
            <w:tcMar>
              <w:left w:w="40" w:type="dxa"/>
              <w:right w:w="40" w:type="dxa"/>
            </w:tcMar>
            <w:vAlign w:val="bottom"/>
          </w:tcPr>
          <w:p w:rsidR="00642161" w:rsidRDefault="00041797">
            <w:pPr>
              <w:spacing w:after="0" w:line="276" w:lineRule="auto"/>
            </w:pPr>
            <w:r>
              <w:rPr>
                <w:rFonts w:ascii="Times New Roman" w:eastAsia="Times New Roman" w:hAnsi="Times New Roman" w:cs="Times New Roman"/>
                <w:sz w:val="20"/>
              </w:rPr>
              <w:t xml:space="preserve">Недорогие </w:t>
            </w:r>
            <w:proofErr w:type="spellStart"/>
            <w:r>
              <w:rPr>
                <w:rFonts w:ascii="Times New Roman" w:eastAsia="Times New Roman" w:hAnsi="Times New Roman" w:cs="Times New Roman"/>
                <w:sz w:val="20"/>
              </w:rPr>
              <w:t>быстросборные</w:t>
            </w:r>
            <w:proofErr w:type="spellEnd"/>
            <w:r>
              <w:rPr>
                <w:rFonts w:ascii="Times New Roman" w:eastAsia="Times New Roman" w:hAnsi="Times New Roman" w:cs="Times New Roman"/>
                <w:sz w:val="20"/>
              </w:rPr>
              <w:t xml:space="preserve"> здания могут быть реализованы в </w:t>
            </w:r>
            <w:proofErr w:type="spellStart"/>
            <w:r>
              <w:rPr>
                <w:rFonts w:ascii="Times New Roman" w:eastAsia="Times New Roman" w:hAnsi="Times New Roman" w:cs="Times New Roman"/>
                <w:sz w:val="20"/>
              </w:rPr>
              <w:t>услвоиях</w:t>
            </w:r>
            <w:proofErr w:type="spellEnd"/>
            <w:r>
              <w:rPr>
                <w:rFonts w:ascii="Times New Roman" w:eastAsia="Times New Roman" w:hAnsi="Times New Roman" w:cs="Times New Roman"/>
                <w:sz w:val="20"/>
              </w:rPr>
              <w:t xml:space="preserve">   сельских территорий, стимулировать локальную экономику и тем самым рождаемость и создание собственного (российского) производства.</w:t>
            </w:r>
          </w:p>
        </w:tc>
      </w:tr>
      <w:tr w:rsidR="00642161">
        <w:tblPrEx>
          <w:tblCellMar>
            <w:top w:w="0" w:type="dxa"/>
            <w:bottom w:w="0" w:type="dxa"/>
          </w:tblCellMar>
        </w:tblPrEx>
        <w:trPr>
          <w:trHeight w:val="1"/>
        </w:trPr>
        <w:tc>
          <w:tcPr>
            <w:tcW w:w="570" w:type="dxa"/>
            <w:tcBorders>
              <w:top w:val="single" w:sz="3" w:space="0" w:color="CCCCCC"/>
              <w:left w:val="single" w:sz="3" w:space="0" w:color="CCCCCC"/>
              <w:bottom w:val="single" w:sz="3" w:space="0" w:color="CCCCCC"/>
              <w:right w:val="single" w:sz="3" w:space="0" w:color="CCCCCC"/>
            </w:tcBorders>
            <w:shd w:val="clear" w:color="000000" w:fill="FFFFFF"/>
            <w:tcMar>
              <w:left w:w="40" w:type="dxa"/>
              <w:right w:w="40" w:type="dxa"/>
            </w:tcMar>
            <w:vAlign w:val="bottom"/>
          </w:tcPr>
          <w:p w:rsidR="00642161" w:rsidRDefault="00041797">
            <w:pPr>
              <w:spacing w:after="0" w:line="276" w:lineRule="auto"/>
              <w:jc w:val="right"/>
            </w:pPr>
            <w:r>
              <w:rPr>
                <w:rFonts w:ascii="Times New Roman" w:eastAsia="Times New Roman" w:hAnsi="Times New Roman" w:cs="Times New Roman"/>
                <w:sz w:val="20"/>
                <w:shd w:val="clear" w:color="auto" w:fill="FFFF00"/>
              </w:rPr>
              <w:t>29</w:t>
            </w:r>
          </w:p>
        </w:tc>
        <w:tc>
          <w:tcPr>
            <w:tcW w:w="3255" w:type="dxa"/>
            <w:tcBorders>
              <w:top w:val="single" w:sz="3" w:space="0" w:color="CCCCCC"/>
              <w:left w:val="single" w:sz="3" w:space="0" w:color="CCCCCC"/>
              <w:bottom w:val="single" w:sz="3" w:space="0" w:color="CCCCCC"/>
              <w:right w:val="single" w:sz="3" w:space="0" w:color="CCCCCC"/>
            </w:tcBorders>
            <w:shd w:val="clear" w:color="000000" w:fill="FFFFFF"/>
            <w:tcMar>
              <w:left w:w="40" w:type="dxa"/>
              <w:right w:w="40" w:type="dxa"/>
            </w:tcMar>
            <w:vAlign w:val="bottom"/>
          </w:tcPr>
          <w:p w:rsidR="00642161" w:rsidRDefault="00041797">
            <w:pPr>
              <w:spacing w:after="0" w:line="276" w:lineRule="auto"/>
            </w:pPr>
            <w:r>
              <w:rPr>
                <w:rFonts w:ascii="Times New Roman" w:eastAsia="Times New Roman" w:hAnsi="Times New Roman" w:cs="Times New Roman"/>
                <w:sz w:val="20"/>
                <w:shd w:val="clear" w:color="auto" w:fill="FFFF00"/>
              </w:rPr>
              <w:t>Оценка потенциала «рынка» и рентабельности бизнеса</w:t>
            </w:r>
          </w:p>
        </w:tc>
        <w:tc>
          <w:tcPr>
            <w:tcW w:w="5482" w:type="dxa"/>
            <w:tcBorders>
              <w:top w:val="single" w:sz="3" w:space="0" w:color="CCCCCC"/>
              <w:left w:val="single" w:sz="3" w:space="0" w:color="CCCCCC"/>
              <w:bottom w:val="single" w:sz="3" w:space="0" w:color="CCCCCC"/>
              <w:right w:val="single" w:sz="3" w:space="0" w:color="CCCCCC"/>
            </w:tcBorders>
            <w:shd w:val="clear" w:color="000000" w:fill="FFFFFF"/>
            <w:tcMar>
              <w:left w:w="40" w:type="dxa"/>
              <w:right w:w="40" w:type="dxa"/>
            </w:tcMar>
            <w:vAlign w:val="bottom"/>
          </w:tcPr>
          <w:p w:rsidR="00642161" w:rsidRDefault="00041797">
            <w:pPr>
              <w:spacing w:after="0" w:line="276" w:lineRule="auto"/>
              <w:rPr>
                <w:rFonts w:ascii="Times New Roman" w:eastAsia="Times New Roman" w:hAnsi="Times New Roman" w:cs="Times New Roman"/>
                <w:i/>
                <w:sz w:val="20"/>
                <w:shd w:val="clear" w:color="auto" w:fill="FFFF00"/>
              </w:rPr>
            </w:pPr>
            <w:r>
              <w:rPr>
                <w:rFonts w:ascii="Times New Roman" w:eastAsia="Times New Roman" w:hAnsi="Times New Roman" w:cs="Times New Roman"/>
                <w:i/>
                <w:sz w:val="20"/>
                <w:shd w:val="clear" w:color="auto" w:fill="FFFF00"/>
              </w:rPr>
              <w:t>Нео</w:t>
            </w:r>
            <w:r>
              <w:rPr>
                <w:rFonts w:ascii="Times New Roman" w:eastAsia="Times New Roman" w:hAnsi="Times New Roman" w:cs="Times New Roman"/>
                <w:i/>
                <w:sz w:val="20"/>
                <w:shd w:val="clear" w:color="auto" w:fill="FFFF00"/>
              </w:rPr>
              <w:t xml:space="preserve">бходимо найти цифры бюджетов администрация, </w:t>
            </w:r>
            <w:proofErr w:type="spellStart"/>
            <w:r>
              <w:rPr>
                <w:rFonts w:ascii="Times New Roman" w:eastAsia="Times New Roman" w:hAnsi="Times New Roman" w:cs="Times New Roman"/>
                <w:i/>
                <w:sz w:val="20"/>
                <w:shd w:val="clear" w:color="auto" w:fill="FFFF00"/>
              </w:rPr>
              <w:t>миниреств</w:t>
            </w:r>
            <w:proofErr w:type="spellEnd"/>
            <w:r>
              <w:rPr>
                <w:rFonts w:ascii="Times New Roman" w:eastAsia="Times New Roman" w:hAnsi="Times New Roman" w:cs="Times New Roman"/>
                <w:i/>
                <w:sz w:val="20"/>
                <w:shd w:val="clear" w:color="auto" w:fill="FFFF00"/>
              </w:rPr>
              <w:t xml:space="preserve">, </w:t>
            </w:r>
            <w:proofErr w:type="spellStart"/>
            <w:r>
              <w:rPr>
                <w:rFonts w:ascii="Times New Roman" w:eastAsia="Times New Roman" w:hAnsi="Times New Roman" w:cs="Times New Roman"/>
                <w:i/>
                <w:sz w:val="20"/>
                <w:shd w:val="clear" w:color="auto" w:fill="FFFF00"/>
              </w:rPr>
              <w:t>выделяемх</w:t>
            </w:r>
            <w:proofErr w:type="spellEnd"/>
            <w:r>
              <w:rPr>
                <w:rFonts w:ascii="Times New Roman" w:eastAsia="Times New Roman" w:hAnsi="Times New Roman" w:cs="Times New Roman"/>
                <w:i/>
                <w:sz w:val="20"/>
                <w:shd w:val="clear" w:color="auto" w:fill="FFFF00"/>
              </w:rPr>
              <w:t xml:space="preserve"> ежегодно (2025 </w:t>
            </w:r>
            <w:proofErr w:type="spellStart"/>
            <w:r>
              <w:rPr>
                <w:rFonts w:ascii="Times New Roman" w:eastAsia="Times New Roman" w:hAnsi="Times New Roman" w:cs="Times New Roman"/>
                <w:i/>
                <w:sz w:val="20"/>
                <w:shd w:val="clear" w:color="auto" w:fill="FFFF00"/>
              </w:rPr>
              <w:t>го</w:t>
            </w:r>
            <w:proofErr w:type="spellEnd"/>
            <w:r>
              <w:rPr>
                <w:rFonts w:ascii="Times New Roman" w:eastAsia="Times New Roman" w:hAnsi="Times New Roman" w:cs="Times New Roman"/>
                <w:i/>
                <w:sz w:val="20"/>
                <w:shd w:val="clear" w:color="auto" w:fill="FFFF00"/>
              </w:rPr>
              <w:t xml:space="preserve">) на данные </w:t>
            </w:r>
            <w:proofErr w:type="spellStart"/>
            <w:proofErr w:type="gramStart"/>
            <w:r>
              <w:rPr>
                <w:rFonts w:ascii="Times New Roman" w:eastAsia="Times New Roman" w:hAnsi="Times New Roman" w:cs="Times New Roman"/>
                <w:i/>
                <w:sz w:val="20"/>
                <w:shd w:val="clear" w:color="auto" w:fill="FFFF00"/>
              </w:rPr>
              <w:t>прогграммы</w:t>
            </w:r>
            <w:proofErr w:type="spellEnd"/>
            <w:r>
              <w:rPr>
                <w:rFonts w:ascii="Times New Roman" w:eastAsia="Times New Roman" w:hAnsi="Times New Roman" w:cs="Times New Roman"/>
                <w:i/>
                <w:sz w:val="20"/>
                <w:shd w:val="clear" w:color="auto" w:fill="FFFF00"/>
              </w:rPr>
              <w:t xml:space="preserve">  -</w:t>
            </w:r>
            <w:proofErr w:type="gramEnd"/>
            <w:r>
              <w:rPr>
                <w:rFonts w:ascii="Times New Roman" w:eastAsia="Times New Roman" w:hAnsi="Times New Roman" w:cs="Times New Roman"/>
                <w:i/>
                <w:sz w:val="20"/>
                <w:shd w:val="clear" w:color="auto" w:fill="FFFF00"/>
              </w:rPr>
              <w:t xml:space="preserve"> 2 млрд рублей  - ТАМ;  SOM 4% от 2 млрд – 80 млн рублей </w:t>
            </w:r>
          </w:p>
          <w:p w:rsidR="00642161" w:rsidRDefault="00041797">
            <w:pPr>
              <w:spacing w:after="0" w:line="276" w:lineRule="auto"/>
              <w:rPr>
                <w:rFonts w:ascii="Times New Roman" w:eastAsia="Times New Roman" w:hAnsi="Times New Roman" w:cs="Times New Roman"/>
                <w:i/>
                <w:sz w:val="20"/>
                <w:shd w:val="clear" w:color="auto" w:fill="FFFF00"/>
              </w:rPr>
            </w:pPr>
            <w:r>
              <w:rPr>
                <w:rFonts w:ascii="Times New Roman" w:eastAsia="Times New Roman" w:hAnsi="Times New Roman" w:cs="Times New Roman"/>
                <w:i/>
                <w:sz w:val="20"/>
                <w:shd w:val="clear" w:color="auto" w:fill="FFFF00"/>
              </w:rPr>
              <w:t xml:space="preserve">привести кратко обоснование сегмента и доли рынка, потенциальные возможности для масштабирования </w:t>
            </w:r>
            <w:proofErr w:type="spellStart"/>
            <w:r>
              <w:rPr>
                <w:rFonts w:ascii="Times New Roman" w:eastAsia="Times New Roman" w:hAnsi="Times New Roman" w:cs="Times New Roman"/>
                <w:i/>
                <w:sz w:val="20"/>
                <w:shd w:val="clear" w:color="auto" w:fill="FFFF00"/>
              </w:rPr>
              <w:t>бизнесаВ</w:t>
            </w:r>
            <w:proofErr w:type="spellEnd"/>
            <w:r>
              <w:rPr>
                <w:rFonts w:ascii="Times New Roman" w:eastAsia="Times New Roman" w:hAnsi="Times New Roman" w:cs="Times New Roman"/>
                <w:i/>
                <w:sz w:val="20"/>
                <w:shd w:val="clear" w:color="auto" w:fill="FFFF00"/>
              </w:rPr>
              <w:t xml:space="preserve"> </w:t>
            </w:r>
          </w:p>
          <w:p w:rsidR="00642161" w:rsidRDefault="00041797">
            <w:pPr>
              <w:spacing w:after="0" w:line="276" w:lineRule="auto"/>
              <w:rPr>
                <w:rFonts w:ascii="Times New Roman" w:eastAsia="Times New Roman" w:hAnsi="Times New Roman" w:cs="Times New Roman"/>
                <w:i/>
                <w:sz w:val="20"/>
                <w:shd w:val="clear" w:color="auto" w:fill="FFFF00"/>
              </w:rPr>
            </w:pPr>
            <w:r>
              <w:rPr>
                <w:rFonts w:ascii="Times New Roman" w:eastAsia="Times New Roman" w:hAnsi="Times New Roman" w:cs="Times New Roman"/>
                <w:i/>
                <w:sz w:val="20"/>
                <w:shd w:val="clear" w:color="auto" w:fill="FFFF00"/>
              </w:rPr>
              <w:t xml:space="preserve">В 2025 году на стимулирование демографических программ, на материнский капитал выдадут 1,7 трлн. </w:t>
            </w:r>
            <w:proofErr w:type="spellStart"/>
            <w:r>
              <w:rPr>
                <w:rFonts w:ascii="Times New Roman" w:eastAsia="Times New Roman" w:hAnsi="Times New Roman" w:cs="Times New Roman"/>
                <w:i/>
                <w:sz w:val="20"/>
                <w:shd w:val="clear" w:color="auto" w:fill="FFFF00"/>
              </w:rPr>
              <w:t>руб</w:t>
            </w:r>
            <w:proofErr w:type="spellEnd"/>
            <w:r>
              <w:rPr>
                <w:rFonts w:ascii="Times New Roman" w:eastAsia="Times New Roman" w:hAnsi="Times New Roman" w:cs="Times New Roman"/>
                <w:i/>
                <w:sz w:val="20"/>
                <w:shd w:val="clear" w:color="auto" w:fill="FFFF00"/>
              </w:rPr>
              <w:t xml:space="preserve">, и ежегодно около 2 трлн </w:t>
            </w:r>
            <w:proofErr w:type="spellStart"/>
            <w:r>
              <w:rPr>
                <w:rFonts w:ascii="Times New Roman" w:eastAsia="Times New Roman" w:hAnsi="Times New Roman" w:cs="Times New Roman"/>
                <w:i/>
                <w:sz w:val="20"/>
                <w:shd w:val="clear" w:color="auto" w:fill="FFFF00"/>
              </w:rPr>
              <w:t>руб</w:t>
            </w:r>
            <w:proofErr w:type="spellEnd"/>
            <w:r>
              <w:rPr>
                <w:rFonts w:ascii="Times New Roman" w:eastAsia="Times New Roman" w:hAnsi="Times New Roman" w:cs="Times New Roman"/>
                <w:i/>
                <w:sz w:val="20"/>
                <w:shd w:val="clear" w:color="auto" w:fill="FFFF00"/>
              </w:rPr>
              <w:t xml:space="preserve"> </w:t>
            </w:r>
            <w:proofErr w:type="spellStart"/>
            <w:proofErr w:type="gramStart"/>
            <w:r>
              <w:rPr>
                <w:rFonts w:ascii="Times New Roman" w:eastAsia="Times New Roman" w:hAnsi="Times New Roman" w:cs="Times New Roman"/>
                <w:i/>
                <w:sz w:val="20"/>
                <w:shd w:val="clear" w:color="auto" w:fill="FFFF00"/>
              </w:rPr>
              <w:t>выдается.Но</w:t>
            </w:r>
            <w:proofErr w:type="spellEnd"/>
            <w:proofErr w:type="gramEnd"/>
            <w:r>
              <w:rPr>
                <w:rFonts w:ascii="Times New Roman" w:eastAsia="Times New Roman" w:hAnsi="Times New Roman" w:cs="Times New Roman"/>
                <w:i/>
                <w:sz w:val="20"/>
                <w:shd w:val="clear" w:color="auto" w:fill="FFFF00"/>
              </w:rPr>
              <w:t xml:space="preserve"> результ</w:t>
            </w:r>
            <w:r>
              <w:rPr>
                <w:rFonts w:ascii="Times New Roman" w:eastAsia="Times New Roman" w:hAnsi="Times New Roman" w:cs="Times New Roman"/>
                <w:i/>
                <w:sz w:val="20"/>
                <w:shd w:val="clear" w:color="auto" w:fill="FFFF00"/>
              </w:rPr>
              <w:t>ат отрицательный, поскольку при такой стоимости строительства это бесполезно.</w:t>
            </w:r>
          </w:p>
          <w:p w:rsidR="00642161" w:rsidRDefault="00041797">
            <w:pPr>
              <w:spacing w:after="0" w:line="276" w:lineRule="auto"/>
              <w:rPr>
                <w:rFonts w:ascii="Times New Roman" w:eastAsia="Times New Roman" w:hAnsi="Times New Roman" w:cs="Times New Roman"/>
                <w:i/>
                <w:sz w:val="20"/>
                <w:shd w:val="clear" w:color="auto" w:fill="FFFF00"/>
              </w:rPr>
            </w:pPr>
            <w:r>
              <w:rPr>
                <w:rFonts w:ascii="Times New Roman" w:eastAsia="Times New Roman" w:hAnsi="Times New Roman" w:cs="Times New Roman"/>
                <w:i/>
                <w:sz w:val="20"/>
                <w:shd w:val="clear" w:color="auto" w:fill="FFFF00"/>
              </w:rPr>
              <w:t xml:space="preserve">2023 году на стимулирование </w:t>
            </w:r>
            <w:proofErr w:type="spellStart"/>
            <w:r>
              <w:rPr>
                <w:rFonts w:ascii="Times New Roman" w:eastAsia="Times New Roman" w:hAnsi="Times New Roman" w:cs="Times New Roman"/>
                <w:i/>
                <w:sz w:val="20"/>
                <w:shd w:val="clear" w:color="auto" w:fill="FFFF00"/>
              </w:rPr>
              <w:t>Деурбанизации</w:t>
            </w:r>
            <w:proofErr w:type="spellEnd"/>
            <w:r>
              <w:rPr>
                <w:rFonts w:ascii="Times New Roman" w:eastAsia="Times New Roman" w:hAnsi="Times New Roman" w:cs="Times New Roman"/>
                <w:i/>
                <w:sz w:val="20"/>
                <w:shd w:val="clear" w:color="auto" w:fill="FFFF00"/>
              </w:rPr>
              <w:t xml:space="preserve"> с помощью программы Сельской ипотеки выдали 20 млрд руб. А в 2024 году 28 млрд руб.</w:t>
            </w:r>
          </w:p>
          <w:p w:rsidR="00642161" w:rsidRDefault="00041797">
            <w:pPr>
              <w:spacing w:after="0" w:line="276" w:lineRule="auto"/>
              <w:rPr>
                <w:rFonts w:ascii="Times New Roman" w:eastAsia="Times New Roman" w:hAnsi="Times New Roman" w:cs="Times New Roman"/>
                <w:i/>
                <w:sz w:val="20"/>
                <w:shd w:val="clear" w:color="auto" w:fill="FFFF00"/>
              </w:rPr>
            </w:pPr>
            <w:r>
              <w:rPr>
                <w:rFonts w:ascii="Times New Roman" w:eastAsia="Times New Roman" w:hAnsi="Times New Roman" w:cs="Times New Roman"/>
                <w:i/>
                <w:sz w:val="20"/>
                <w:shd w:val="clear" w:color="auto" w:fill="FFFF00"/>
              </w:rPr>
              <w:t>Ипотеку на свой дом будут брать чаще</w:t>
            </w:r>
          </w:p>
          <w:p w:rsidR="00642161" w:rsidRDefault="00041797">
            <w:pPr>
              <w:spacing w:after="0" w:line="276" w:lineRule="auto"/>
              <w:rPr>
                <w:rFonts w:ascii="Times New Roman" w:eastAsia="Times New Roman" w:hAnsi="Times New Roman" w:cs="Times New Roman"/>
                <w:i/>
                <w:sz w:val="20"/>
                <w:shd w:val="clear" w:color="auto" w:fill="FFFF00"/>
              </w:rPr>
            </w:pPr>
            <w:r>
              <w:rPr>
                <w:rFonts w:ascii="Times New Roman" w:eastAsia="Times New Roman" w:hAnsi="Times New Roman" w:cs="Times New Roman"/>
                <w:i/>
                <w:sz w:val="20"/>
                <w:shd w:val="clear" w:color="auto" w:fill="FFFF00"/>
              </w:rPr>
              <w:t>Только в 2022 году на индивидуальное жилищное строительство в стране выдали займов на 100 млрд руб., что почти в 8 раз превышает показатель 2021 года. В нынешнем году спрос на ипотеку под ИЖС в количественном выражении вырос на 60%, уточнили аналитики ДОМ.</w:t>
            </w:r>
            <w:r>
              <w:rPr>
                <w:rFonts w:ascii="Times New Roman" w:eastAsia="Times New Roman" w:hAnsi="Times New Roman" w:cs="Times New Roman"/>
                <w:i/>
                <w:sz w:val="20"/>
                <w:shd w:val="clear" w:color="auto" w:fill="FFFF00"/>
              </w:rPr>
              <w:t>РФ. И это не удивительно, ведь ставки по кредитам на вторичные квартиры сильно подскочили, а купить дом пока еще можно по льготным программам. С января по ноябрь было выдано более 800 тыс. льготных кредитов.</w:t>
            </w:r>
          </w:p>
          <w:p w:rsidR="00642161" w:rsidRDefault="00041797">
            <w:pPr>
              <w:spacing w:after="0" w:line="276" w:lineRule="auto"/>
              <w:rPr>
                <w:rFonts w:ascii="Times New Roman" w:eastAsia="Times New Roman" w:hAnsi="Times New Roman" w:cs="Times New Roman"/>
                <w:color w:val="000000"/>
                <w:sz w:val="20"/>
                <w:shd w:val="clear" w:color="auto" w:fill="FFFF00"/>
              </w:rPr>
            </w:pPr>
            <w:r>
              <w:rPr>
                <w:rFonts w:ascii="Times New Roman" w:eastAsia="Times New Roman" w:hAnsi="Times New Roman" w:cs="Times New Roman"/>
                <w:color w:val="000000"/>
                <w:sz w:val="20"/>
                <w:shd w:val="clear" w:color="auto" w:fill="FFFF00"/>
              </w:rPr>
              <w:t>Загородная жизнь привлекает всё большее количест</w:t>
            </w:r>
            <w:r>
              <w:rPr>
                <w:rFonts w:ascii="Times New Roman" w:eastAsia="Times New Roman" w:hAnsi="Times New Roman" w:cs="Times New Roman"/>
                <w:color w:val="000000"/>
                <w:sz w:val="20"/>
                <w:shd w:val="clear" w:color="auto" w:fill="FFFF00"/>
              </w:rPr>
              <w:t xml:space="preserve">во россиян: в одном только 2024 году спрос на дачи вырос на рекордные 68%. </w:t>
            </w:r>
          </w:p>
          <w:p w:rsidR="00246F9E" w:rsidRDefault="00246F9E">
            <w:pPr>
              <w:spacing w:after="0" w:line="276" w:lineRule="auto"/>
              <w:rPr>
                <w:rFonts w:ascii="Times New Roman" w:eastAsia="Times New Roman" w:hAnsi="Times New Roman" w:cs="Times New Roman"/>
                <w:color w:val="000000"/>
                <w:sz w:val="20"/>
                <w:shd w:val="clear" w:color="auto" w:fill="FFFF00"/>
              </w:rPr>
            </w:pPr>
          </w:p>
          <w:p w:rsidR="00246F9E" w:rsidRDefault="00246F9E">
            <w:pPr>
              <w:spacing w:after="0" w:line="276" w:lineRule="auto"/>
              <w:rPr>
                <w:rFonts w:ascii="Times New Roman" w:eastAsia="Times New Roman" w:hAnsi="Times New Roman" w:cs="Times New Roman"/>
                <w:color w:val="000000"/>
                <w:sz w:val="20"/>
                <w:shd w:val="clear" w:color="auto" w:fill="FFFF00"/>
              </w:rPr>
            </w:pPr>
            <w:r>
              <w:rPr>
                <w:rFonts w:ascii="Times New Roman" w:eastAsia="Times New Roman" w:hAnsi="Times New Roman" w:cs="Times New Roman"/>
                <w:color w:val="000000"/>
                <w:sz w:val="20"/>
                <w:shd w:val="clear" w:color="auto" w:fill="FFFF00"/>
              </w:rPr>
              <w:t xml:space="preserve">Прогнозируемые показатели инвестиционной привлекательности проекта следующие: </w:t>
            </w:r>
          </w:p>
          <w:p w:rsidR="00246F9E" w:rsidRPr="00246F9E" w:rsidRDefault="00246F9E">
            <w:pPr>
              <w:spacing w:after="0" w:line="276" w:lineRule="auto"/>
              <w:rPr>
                <w:rFonts w:ascii="Times New Roman" w:hAnsi="Times New Roman" w:cs="Times New Roman"/>
                <w:sz w:val="20"/>
                <w:szCs w:val="20"/>
              </w:rPr>
            </w:pPr>
            <w:r w:rsidRPr="00246F9E">
              <w:rPr>
                <w:rFonts w:ascii="Times New Roman" w:hAnsi="Times New Roman" w:cs="Times New Roman"/>
                <w:sz w:val="20"/>
                <w:szCs w:val="20"/>
                <w:lang w:val="en-US"/>
              </w:rPr>
              <w:t>NPV</w:t>
            </w:r>
            <w:r w:rsidRPr="00246F9E">
              <w:rPr>
                <w:rFonts w:ascii="Times New Roman" w:hAnsi="Times New Roman" w:cs="Times New Roman"/>
                <w:sz w:val="20"/>
                <w:szCs w:val="20"/>
              </w:rPr>
              <w:t xml:space="preserve"> = 20,5 млрд рублей (горизонт расчета 8 лет)  </w:t>
            </w:r>
          </w:p>
          <w:p w:rsidR="00246F9E" w:rsidRPr="00246F9E" w:rsidRDefault="00246F9E">
            <w:pPr>
              <w:spacing w:after="0" w:line="276" w:lineRule="auto"/>
              <w:rPr>
                <w:rFonts w:ascii="Times New Roman" w:hAnsi="Times New Roman" w:cs="Times New Roman"/>
                <w:sz w:val="20"/>
                <w:szCs w:val="20"/>
              </w:rPr>
            </w:pPr>
            <w:r w:rsidRPr="00246F9E">
              <w:rPr>
                <w:rFonts w:ascii="Times New Roman" w:hAnsi="Times New Roman" w:cs="Times New Roman"/>
                <w:sz w:val="20"/>
                <w:szCs w:val="20"/>
                <w:lang w:val="en-US"/>
              </w:rPr>
              <w:t>PI</w:t>
            </w:r>
            <w:r w:rsidRPr="00246F9E">
              <w:rPr>
                <w:rFonts w:ascii="Times New Roman" w:hAnsi="Times New Roman" w:cs="Times New Roman"/>
                <w:sz w:val="20"/>
                <w:szCs w:val="20"/>
              </w:rPr>
              <w:t xml:space="preserve"> = 5 145 рублей/рубль инвестиций </w:t>
            </w:r>
          </w:p>
          <w:p w:rsidR="00246F9E" w:rsidRPr="00246F9E" w:rsidRDefault="00246F9E" w:rsidP="00246F9E">
            <w:pPr>
              <w:spacing w:after="0" w:line="276" w:lineRule="auto"/>
            </w:pPr>
            <w:r w:rsidRPr="00246F9E">
              <w:rPr>
                <w:rFonts w:ascii="Times New Roman" w:hAnsi="Times New Roman" w:cs="Times New Roman"/>
                <w:sz w:val="20"/>
                <w:szCs w:val="20"/>
              </w:rPr>
              <w:t>Модифицированный срок окупаемости -  2 года</w:t>
            </w:r>
            <w:r>
              <w:t xml:space="preserve"> </w:t>
            </w:r>
          </w:p>
        </w:tc>
      </w:tr>
      <w:tr w:rsidR="00642161">
        <w:tblPrEx>
          <w:tblCellMar>
            <w:top w:w="0" w:type="dxa"/>
            <w:bottom w:w="0" w:type="dxa"/>
          </w:tblCellMar>
        </w:tblPrEx>
        <w:trPr>
          <w:trHeight w:val="1"/>
        </w:trPr>
        <w:tc>
          <w:tcPr>
            <w:tcW w:w="9307" w:type="dxa"/>
            <w:gridSpan w:val="3"/>
            <w:tcBorders>
              <w:top w:val="single" w:sz="3" w:space="0" w:color="CCCCCC"/>
              <w:left w:val="single" w:sz="3" w:space="0" w:color="CCCCCC"/>
              <w:bottom w:val="single" w:sz="3" w:space="0" w:color="CCCCCC"/>
              <w:right w:val="single" w:sz="3" w:space="0" w:color="CCCCCC"/>
            </w:tcBorders>
            <w:shd w:val="clear" w:color="000000" w:fill="FFFFFF"/>
            <w:tcMar>
              <w:left w:w="40" w:type="dxa"/>
              <w:right w:w="40" w:type="dxa"/>
            </w:tcMar>
            <w:vAlign w:val="bottom"/>
          </w:tcPr>
          <w:p w:rsidR="00642161" w:rsidRDefault="00041797">
            <w:pPr>
              <w:spacing w:after="0" w:line="276" w:lineRule="auto"/>
              <w:jc w:val="center"/>
            </w:pPr>
            <w:r>
              <w:rPr>
                <w:rFonts w:ascii="Times New Roman" w:eastAsia="Times New Roman" w:hAnsi="Times New Roman" w:cs="Times New Roman"/>
                <w:b/>
                <w:sz w:val="20"/>
                <w:shd w:val="clear" w:color="auto" w:fill="FFFF00"/>
              </w:rPr>
              <w:t xml:space="preserve">План дальнейшего развития </w:t>
            </w:r>
            <w:proofErr w:type="spellStart"/>
            <w:r>
              <w:rPr>
                <w:rFonts w:ascii="Times New Roman" w:eastAsia="Times New Roman" w:hAnsi="Times New Roman" w:cs="Times New Roman"/>
                <w:b/>
                <w:sz w:val="20"/>
                <w:shd w:val="clear" w:color="auto" w:fill="FFFF00"/>
              </w:rPr>
              <w:t>стартап</w:t>
            </w:r>
            <w:proofErr w:type="spellEnd"/>
            <w:r>
              <w:rPr>
                <w:rFonts w:ascii="Times New Roman" w:eastAsia="Times New Roman" w:hAnsi="Times New Roman" w:cs="Times New Roman"/>
                <w:b/>
                <w:sz w:val="20"/>
                <w:shd w:val="clear" w:color="auto" w:fill="FFFF00"/>
              </w:rPr>
              <w:t>-проекта</w:t>
            </w:r>
          </w:p>
        </w:tc>
      </w:tr>
      <w:tr w:rsidR="00642161" w:rsidTr="00246F9E">
        <w:tblPrEx>
          <w:tblCellMar>
            <w:top w:w="0" w:type="dxa"/>
            <w:bottom w:w="0" w:type="dxa"/>
          </w:tblCellMar>
        </w:tblPrEx>
        <w:trPr>
          <w:trHeight w:val="1"/>
        </w:trPr>
        <w:tc>
          <w:tcPr>
            <w:tcW w:w="570" w:type="dxa"/>
            <w:tcBorders>
              <w:top w:val="single" w:sz="3" w:space="0" w:color="CCCCCC"/>
              <w:left w:val="single" w:sz="3" w:space="0" w:color="CCCCCC"/>
              <w:bottom w:val="single" w:sz="3" w:space="0" w:color="CCCCCC"/>
              <w:right w:val="single" w:sz="3" w:space="0" w:color="CCCCCC"/>
            </w:tcBorders>
            <w:shd w:val="clear" w:color="auto" w:fill="FFFFFF" w:themeFill="background1"/>
            <w:tcMar>
              <w:left w:w="40" w:type="dxa"/>
              <w:right w:w="40" w:type="dxa"/>
            </w:tcMar>
            <w:vAlign w:val="bottom"/>
          </w:tcPr>
          <w:p w:rsidR="00642161" w:rsidRPr="00246F9E" w:rsidRDefault="00041797">
            <w:pPr>
              <w:spacing w:after="0" w:line="276" w:lineRule="auto"/>
              <w:jc w:val="right"/>
            </w:pPr>
            <w:r w:rsidRPr="00246F9E">
              <w:rPr>
                <w:rFonts w:ascii="Times New Roman" w:eastAsia="Times New Roman" w:hAnsi="Times New Roman" w:cs="Times New Roman"/>
                <w:sz w:val="20"/>
                <w:shd w:val="clear" w:color="auto" w:fill="FFFF00"/>
              </w:rPr>
              <w:t>30</w:t>
            </w:r>
          </w:p>
        </w:tc>
        <w:tc>
          <w:tcPr>
            <w:tcW w:w="3255" w:type="dxa"/>
            <w:tcBorders>
              <w:top w:val="single" w:sz="3" w:space="0" w:color="CCCCCC"/>
              <w:left w:val="single" w:sz="3" w:space="0" w:color="CCCCCC"/>
              <w:bottom w:val="single" w:sz="3" w:space="0" w:color="CCCCCC"/>
              <w:right w:val="single" w:sz="3" w:space="0" w:color="CCCCCC"/>
            </w:tcBorders>
            <w:shd w:val="clear" w:color="auto" w:fill="FFFFFF" w:themeFill="background1"/>
            <w:tcMar>
              <w:left w:w="40" w:type="dxa"/>
              <w:right w:w="40" w:type="dxa"/>
            </w:tcMar>
            <w:vAlign w:val="bottom"/>
          </w:tcPr>
          <w:p w:rsidR="00642161" w:rsidRPr="00246F9E" w:rsidRDefault="00041797">
            <w:pPr>
              <w:spacing w:after="0" w:line="276" w:lineRule="auto"/>
            </w:pPr>
            <w:r w:rsidRPr="00246F9E">
              <w:rPr>
                <w:rFonts w:ascii="Times New Roman" w:eastAsia="Times New Roman" w:hAnsi="Times New Roman" w:cs="Times New Roman"/>
                <w:sz w:val="20"/>
                <w:shd w:val="clear" w:color="auto" w:fill="FFFF00"/>
              </w:rPr>
              <w:t>Основные этапы дальнейшего развития проекта</w:t>
            </w:r>
          </w:p>
        </w:tc>
        <w:tc>
          <w:tcPr>
            <w:tcW w:w="5482" w:type="dxa"/>
            <w:tcBorders>
              <w:top w:val="single" w:sz="3" w:space="0" w:color="CCCCCC"/>
              <w:left w:val="single" w:sz="3" w:space="0" w:color="CCCCCC"/>
              <w:bottom w:val="single" w:sz="3" w:space="0" w:color="CCCCCC"/>
              <w:right w:val="single" w:sz="3" w:space="0" w:color="CCCCCC"/>
            </w:tcBorders>
            <w:shd w:val="clear" w:color="auto" w:fill="FFFFFF" w:themeFill="background1"/>
            <w:tcMar>
              <w:left w:w="40" w:type="dxa"/>
              <w:right w:w="40" w:type="dxa"/>
            </w:tcMar>
            <w:vAlign w:val="bottom"/>
          </w:tcPr>
          <w:p w:rsidR="00642161" w:rsidRPr="00246F9E" w:rsidRDefault="00041797">
            <w:pPr>
              <w:jc w:val="both"/>
              <w:rPr>
                <w:rFonts w:ascii="Times New Roman" w:eastAsia="Times New Roman" w:hAnsi="Times New Roman" w:cs="Times New Roman"/>
                <w:b/>
                <w:sz w:val="20"/>
                <w:u w:val="single"/>
                <w:shd w:val="clear" w:color="auto" w:fill="FFFF00"/>
              </w:rPr>
            </w:pPr>
            <w:r w:rsidRPr="00246F9E">
              <w:rPr>
                <w:rFonts w:ascii="Times New Roman" w:eastAsia="Times New Roman" w:hAnsi="Times New Roman" w:cs="Times New Roman"/>
                <w:b/>
                <w:sz w:val="20"/>
                <w:u w:val="single"/>
                <w:shd w:val="clear" w:color="auto" w:fill="FFFF00"/>
              </w:rPr>
              <w:t xml:space="preserve">I квартал 2025 года: </w:t>
            </w:r>
          </w:p>
          <w:p w:rsidR="00642161" w:rsidRPr="00246F9E" w:rsidRDefault="00041797">
            <w:pPr>
              <w:jc w:val="both"/>
              <w:rPr>
                <w:rFonts w:ascii="Times New Roman" w:eastAsia="Times New Roman" w:hAnsi="Times New Roman" w:cs="Times New Roman"/>
                <w:sz w:val="20"/>
                <w:shd w:val="clear" w:color="auto" w:fill="FFFF00"/>
              </w:rPr>
            </w:pPr>
            <w:r w:rsidRPr="00246F9E">
              <w:rPr>
                <w:rFonts w:ascii="Times New Roman" w:eastAsia="Times New Roman" w:hAnsi="Times New Roman" w:cs="Times New Roman"/>
                <w:sz w:val="20"/>
                <w:shd w:val="clear" w:color="auto" w:fill="FFFF00"/>
              </w:rPr>
              <w:t>- </w:t>
            </w:r>
            <w:r w:rsidRPr="00246F9E">
              <w:rPr>
                <w:rFonts w:ascii="Times New Roman" w:eastAsia="Times New Roman" w:hAnsi="Times New Roman" w:cs="Times New Roman"/>
                <w:sz w:val="20"/>
                <w:shd w:val="clear" w:color="auto" w:fill="FFFF00"/>
              </w:rPr>
              <w:t>Базовый инжиниринг (проведение основных технологических расчетов, определение компоновки и основных параметров оборудования).</w:t>
            </w:r>
          </w:p>
          <w:p w:rsidR="00642161" w:rsidRPr="00246F9E" w:rsidRDefault="00041797">
            <w:pPr>
              <w:jc w:val="both"/>
              <w:rPr>
                <w:rFonts w:ascii="Times New Roman" w:eastAsia="Times New Roman" w:hAnsi="Times New Roman" w:cs="Times New Roman"/>
                <w:b/>
                <w:sz w:val="20"/>
                <w:u w:val="single"/>
                <w:shd w:val="clear" w:color="auto" w:fill="FFFF00"/>
              </w:rPr>
            </w:pPr>
            <w:r w:rsidRPr="00246F9E">
              <w:rPr>
                <w:rFonts w:ascii="Times New Roman" w:eastAsia="Times New Roman" w:hAnsi="Times New Roman" w:cs="Times New Roman"/>
                <w:b/>
                <w:sz w:val="20"/>
                <w:u w:val="single"/>
                <w:shd w:val="clear" w:color="auto" w:fill="FFFF00"/>
              </w:rPr>
              <w:t>2025 год:</w:t>
            </w:r>
          </w:p>
          <w:p w:rsidR="00642161" w:rsidRPr="00246F9E" w:rsidRDefault="00041797">
            <w:pPr>
              <w:jc w:val="both"/>
              <w:rPr>
                <w:rFonts w:ascii="Times New Roman" w:eastAsia="Times New Roman" w:hAnsi="Times New Roman" w:cs="Times New Roman"/>
                <w:sz w:val="20"/>
                <w:shd w:val="clear" w:color="auto" w:fill="FFFF00"/>
              </w:rPr>
            </w:pPr>
            <w:r w:rsidRPr="00246F9E">
              <w:rPr>
                <w:rFonts w:ascii="Times New Roman" w:eastAsia="Times New Roman" w:hAnsi="Times New Roman" w:cs="Times New Roman"/>
                <w:sz w:val="20"/>
                <w:shd w:val="clear" w:color="auto" w:fill="FFFF00"/>
              </w:rPr>
              <w:t>- Патентование получение патента на изобретение.</w:t>
            </w:r>
          </w:p>
          <w:p w:rsidR="00642161" w:rsidRPr="00246F9E" w:rsidRDefault="00041797">
            <w:pPr>
              <w:jc w:val="both"/>
              <w:rPr>
                <w:rFonts w:ascii="Times New Roman" w:eastAsia="Times New Roman" w:hAnsi="Times New Roman" w:cs="Times New Roman"/>
                <w:sz w:val="20"/>
                <w:shd w:val="clear" w:color="auto" w:fill="FFFF00"/>
              </w:rPr>
            </w:pPr>
            <w:r w:rsidRPr="00246F9E">
              <w:rPr>
                <w:rFonts w:ascii="Times New Roman" w:eastAsia="Times New Roman" w:hAnsi="Times New Roman" w:cs="Times New Roman"/>
                <w:sz w:val="20"/>
                <w:shd w:val="clear" w:color="auto" w:fill="FFFF00"/>
              </w:rPr>
              <w:t>- Комплектация и сборка пилота.</w:t>
            </w:r>
          </w:p>
          <w:p w:rsidR="00642161" w:rsidRPr="00246F9E" w:rsidRDefault="00041797">
            <w:pPr>
              <w:jc w:val="both"/>
              <w:rPr>
                <w:rFonts w:ascii="Times New Roman" w:eastAsia="Times New Roman" w:hAnsi="Times New Roman" w:cs="Times New Roman"/>
                <w:sz w:val="20"/>
                <w:shd w:val="clear" w:color="auto" w:fill="FFFF00"/>
              </w:rPr>
            </w:pPr>
            <w:r w:rsidRPr="00246F9E">
              <w:rPr>
                <w:rFonts w:ascii="Times New Roman" w:eastAsia="Times New Roman" w:hAnsi="Times New Roman" w:cs="Times New Roman"/>
                <w:sz w:val="20"/>
                <w:shd w:val="clear" w:color="auto" w:fill="FFFF00"/>
              </w:rPr>
              <w:t xml:space="preserve">- Проведение ОПИ. </w:t>
            </w:r>
          </w:p>
          <w:p w:rsidR="00642161" w:rsidRPr="00246F9E" w:rsidRDefault="00041797">
            <w:pPr>
              <w:jc w:val="both"/>
              <w:rPr>
                <w:rFonts w:ascii="Times New Roman" w:eastAsia="Times New Roman" w:hAnsi="Times New Roman" w:cs="Times New Roman"/>
                <w:sz w:val="20"/>
                <w:shd w:val="clear" w:color="auto" w:fill="FFFF00"/>
              </w:rPr>
            </w:pPr>
            <w:r w:rsidRPr="00246F9E">
              <w:rPr>
                <w:rFonts w:ascii="Times New Roman" w:eastAsia="Times New Roman" w:hAnsi="Times New Roman" w:cs="Times New Roman"/>
                <w:sz w:val="20"/>
                <w:shd w:val="clear" w:color="auto" w:fill="FFFF00"/>
              </w:rPr>
              <w:t>- Сертификация техно</w:t>
            </w:r>
            <w:r w:rsidRPr="00246F9E">
              <w:rPr>
                <w:rFonts w:ascii="Times New Roman" w:eastAsia="Times New Roman" w:hAnsi="Times New Roman" w:cs="Times New Roman"/>
                <w:sz w:val="20"/>
                <w:shd w:val="clear" w:color="auto" w:fill="FFFF00"/>
              </w:rPr>
              <w:t>логии получение заключения.</w:t>
            </w:r>
          </w:p>
          <w:p w:rsidR="00642161" w:rsidRPr="00246F9E" w:rsidRDefault="00041797">
            <w:pPr>
              <w:jc w:val="both"/>
              <w:rPr>
                <w:rFonts w:ascii="Times New Roman" w:eastAsia="Times New Roman" w:hAnsi="Times New Roman" w:cs="Times New Roman"/>
                <w:sz w:val="20"/>
                <w:shd w:val="clear" w:color="auto" w:fill="FFFF00"/>
              </w:rPr>
            </w:pPr>
            <w:r w:rsidRPr="00246F9E">
              <w:rPr>
                <w:rFonts w:ascii="Times New Roman" w:eastAsia="Times New Roman" w:hAnsi="Times New Roman" w:cs="Times New Roman"/>
                <w:sz w:val="20"/>
                <w:shd w:val="clear" w:color="auto" w:fill="FFFF00"/>
              </w:rPr>
              <w:lastRenderedPageBreak/>
              <w:t>- Внедрение - строительство.</w:t>
            </w:r>
          </w:p>
          <w:p w:rsidR="00642161" w:rsidRPr="00246F9E" w:rsidRDefault="00041797">
            <w:pPr>
              <w:jc w:val="both"/>
              <w:rPr>
                <w:rFonts w:ascii="Times New Roman" w:eastAsia="Times New Roman" w:hAnsi="Times New Roman" w:cs="Times New Roman"/>
                <w:b/>
                <w:sz w:val="20"/>
                <w:u w:val="single"/>
                <w:shd w:val="clear" w:color="auto" w:fill="FFFF00"/>
              </w:rPr>
            </w:pPr>
            <w:r w:rsidRPr="00246F9E">
              <w:rPr>
                <w:rFonts w:ascii="Times New Roman" w:eastAsia="Times New Roman" w:hAnsi="Times New Roman" w:cs="Times New Roman"/>
                <w:b/>
                <w:sz w:val="20"/>
                <w:u w:val="single"/>
                <w:shd w:val="clear" w:color="auto" w:fill="FFFF00"/>
              </w:rPr>
              <w:t>2026 год:</w:t>
            </w:r>
          </w:p>
          <w:p w:rsidR="00642161" w:rsidRPr="00246F9E" w:rsidRDefault="00041797">
            <w:pPr>
              <w:jc w:val="both"/>
              <w:rPr>
                <w:rFonts w:ascii="Times New Roman" w:eastAsia="Times New Roman" w:hAnsi="Times New Roman" w:cs="Times New Roman"/>
                <w:sz w:val="20"/>
                <w:shd w:val="clear" w:color="auto" w:fill="FFFF00"/>
              </w:rPr>
            </w:pPr>
            <w:r w:rsidRPr="00246F9E">
              <w:rPr>
                <w:rFonts w:ascii="Times New Roman" w:eastAsia="Times New Roman" w:hAnsi="Times New Roman" w:cs="Times New Roman"/>
                <w:sz w:val="20"/>
                <w:shd w:val="clear" w:color="auto" w:fill="FFFF00"/>
              </w:rPr>
              <w:t>- Продажа услуг (проектирование, строительство, производство модульных зданий).</w:t>
            </w:r>
          </w:p>
          <w:p w:rsidR="00642161" w:rsidRPr="00246F9E" w:rsidRDefault="00041797">
            <w:pPr>
              <w:spacing w:after="0" w:line="276" w:lineRule="auto"/>
            </w:pPr>
            <w:r w:rsidRPr="00246F9E">
              <w:rPr>
                <w:rFonts w:ascii="Times New Roman" w:eastAsia="Times New Roman" w:hAnsi="Times New Roman" w:cs="Times New Roman"/>
                <w:sz w:val="20"/>
                <w:shd w:val="clear" w:color="auto" w:fill="FFFF00"/>
              </w:rPr>
              <w:t>- Продажа лицензий (передача технологии в качестве более дешевой в использовании с более высокой эффективност</w:t>
            </w:r>
            <w:r w:rsidRPr="00246F9E">
              <w:rPr>
                <w:rFonts w:ascii="Times New Roman" w:eastAsia="Times New Roman" w:hAnsi="Times New Roman" w:cs="Times New Roman"/>
                <w:sz w:val="20"/>
                <w:shd w:val="clear" w:color="auto" w:fill="FFFF00"/>
              </w:rPr>
              <w:t>ью</w:t>
            </w:r>
            <w:r w:rsidRPr="00246F9E">
              <w:rPr>
                <w:rFonts w:ascii="Times New Roman" w:eastAsia="Times New Roman" w:hAnsi="Times New Roman" w:cs="Times New Roman"/>
                <w:sz w:val="20"/>
              </w:rPr>
              <w:t>).</w:t>
            </w:r>
          </w:p>
        </w:tc>
      </w:tr>
    </w:tbl>
    <w:p w:rsidR="00642161" w:rsidRDefault="00642161">
      <w:pPr>
        <w:spacing w:after="0" w:line="276" w:lineRule="auto"/>
        <w:rPr>
          <w:rFonts w:ascii="Times New Roman" w:eastAsia="Times New Roman" w:hAnsi="Times New Roman" w:cs="Times New Roman"/>
          <w:sz w:val="20"/>
        </w:rPr>
      </w:pPr>
    </w:p>
    <w:sectPr w:rsidR="006421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950105"/>
    <w:multiLevelType w:val="multilevel"/>
    <w:tmpl w:val="A86CB2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0EF5AEA"/>
    <w:multiLevelType w:val="multilevel"/>
    <w:tmpl w:val="1B34EB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161"/>
    <w:rsid w:val="00041797"/>
    <w:rsid w:val="00246F9E"/>
    <w:rsid w:val="006421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1A5AA"/>
  <w15:docId w15:val="{9BCE35C8-8A1F-47D4-90E8-59020F3AE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4179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41797"/>
    <w:rPr>
      <w:b/>
      <w:bCs/>
    </w:rPr>
  </w:style>
  <w:style w:type="character" w:customStyle="1" w:styleId="10">
    <w:name w:val="Заголовок 1 Знак"/>
    <w:basedOn w:val="a0"/>
    <w:link w:val="1"/>
    <w:uiPriority w:val="9"/>
    <w:rsid w:val="00041797"/>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50388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t.2035.university/project/ekodom-iz-kompozitov"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4183</Words>
  <Characters>23844</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2024-10-21T05:12:00Z</dcterms:created>
  <dcterms:modified xsi:type="dcterms:W3CDTF">2024-10-21T05:12:00Z</dcterms:modified>
</cp:coreProperties>
</file>