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A06C" w14:textId="77777777" w:rsidR="005F180A" w:rsidRDefault="0079097E">
      <w:pPr>
        <w:pStyle w:val="a5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к Договору</w:t>
      </w:r>
    </w:p>
    <w:p w14:paraId="114D1F09" w14:textId="77777777" w:rsidR="005F180A" w:rsidRDefault="0079097E">
      <w:pPr>
        <w:tabs>
          <w:tab w:val="left" w:pos="8316"/>
        </w:tabs>
        <w:spacing w:before="91"/>
        <w:ind w:left="6903"/>
      </w:pPr>
      <w:r>
        <w:t>от</w:t>
      </w:r>
      <w:r>
        <w:rPr>
          <w:u w:val="single"/>
        </w:rPr>
        <w:tab/>
      </w:r>
      <w:r>
        <w:t>№70-2022-000933</w:t>
      </w:r>
    </w:p>
    <w:p w14:paraId="56AC60E7" w14:textId="77777777" w:rsidR="005F180A" w:rsidRDefault="005F180A">
      <w:pPr>
        <w:pStyle w:val="afe"/>
      </w:pPr>
    </w:p>
    <w:p w14:paraId="2E0E6672" w14:textId="77777777" w:rsidR="005F180A" w:rsidRDefault="005F180A">
      <w:pPr>
        <w:pStyle w:val="afe"/>
        <w:spacing w:before="8"/>
        <w:rPr>
          <w:sz w:val="23"/>
        </w:rPr>
      </w:pPr>
    </w:p>
    <w:p w14:paraId="797CE5CC" w14:textId="77777777" w:rsidR="005F180A" w:rsidRDefault="0079097E">
      <w:pPr>
        <w:spacing w:before="91"/>
        <w:ind w:left="3646" w:right="3502"/>
        <w:jc w:val="center"/>
        <w:rPr>
          <w:b/>
          <w:sz w:val="20"/>
        </w:rPr>
      </w:pPr>
      <w:r>
        <w:rPr>
          <w:b/>
          <w:sz w:val="20"/>
        </w:rPr>
        <w:t>ПАСПОРТ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СТАРТАП-ПРОЕКТА</w:t>
      </w:r>
    </w:p>
    <w:p w14:paraId="4788C0C4" w14:textId="77777777" w:rsidR="005F180A" w:rsidRDefault="005F180A">
      <w:pPr>
        <w:pStyle w:val="afe"/>
        <w:rPr>
          <w:b/>
        </w:rPr>
      </w:pPr>
    </w:p>
    <w:p w14:paraId="6457EA34" w14:textId="77777777" w:rsidR="005F180A" w:rsidRDefault="005F180A">
      <w:pPr>
        <w:pStyle w:val="afe"/>
        <w:rPr>
          <w:b/>
          <w:sz w:val="23"/>
        </w:rPr>
      </w:pPr>
    </w:p>
    <w:p w14:paraId="1BC0C647" w14:textId="555006E6" w:rsidR="005F180A" w:rsidRDefault="0079097E">
      <w:pPr>
        <w:tabs>
          <w:tab w:val="left" w:pos="1394"/>
        </w:tabs>
        <w:spacing w:before="91"/>
        <w:ind w:right="101"/>
        <w:jc w:val="right"/>
        <w:rPr>
          <w:b/>
          <w:sz w:val="20"/>
        </w:rPr>
      </w:pPr>
      <w:r>
        <w:rPr>
          <w:b/>
          <w:sz w:val="20"/>
        </w:rPr>
        <w:t>«</w:t>
      </w:r>
      <w:r w:rsidR="004267C8">
        <w:rPr>
          <w:b/>
          <w:sz w:val="20"/>
          <w:u w:val="single"/>
        </w:rPr>
        <w:t>15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»</w:t>
      </w:r>
      <w:r w:rsidR="004267C8">
        <w:rPr>
          <w:b/>
          <w:sz w:val="20"/>
          <w:u w:val="single"/>
        </w:rPr>
        <w:t>декабря</w:t>
      </w:r>
      <w:r>
        <w:rPr>
          <w:b/>
          <w:w w:val="95"/>
          <w:sz w:val="20"/>
        </w:rPr>
        <w:t>202</w:t>
      </w:r>
      <w:r w:rsidR="004267C8">
        <w:rPr>
          <w:b/>
          <w:w w:val="95"/>
          <w:sz w:val="20"/>
        </w:rPr>
        <w:t xml:space="preserve">2 </w:t>
      </w:r>
      <w:r>
        <w:rPr>
          <w:b/>
          <w:sz w:val="20"/>
        </w:rPr>
        <w:t>г.</w:t>
      </w:r>
    </w:p>
    <w:p w14:paraId="4D834F29" w14:textId="77777777" w:rsidR="005F180A" w:rsidRDefault="005F180A">
      <w:pPr>
        <w:pStyle w:val="afe"/>
        <w:spacing w:before="8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5F180A" w14:paraId="6F13D8B6" w14:textId="77777777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4180A8AB" w14:textId="77777777" w:rsidR="005F180A" w:rsidRDefault="0079097E">
            <w:pPr>
              <w:pStyle w:val="TableParagraph"/>
              <w:spacing w:before="3" w:line="238" w:lineRule="exact"/>
              <w:ind w:left="110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Получателя</w:t>
            </w:r>
            <w:r>
              <w:rPr>
                <w:spacing w:val="-4"/>
              </w:rPr>
              <w:t xml:space="preserve"> </w:t>
            </w:r>
            <w:r>
              <w:t>гранта</w:t>
            </w:r>
          </w:p>
        </w:tc>
        <w:tc>
          <w:tcPr>
            <w:tcW w:w="5563" w:type="dxa"/>
            <w:tcBorders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7FD37A9D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Текеев Артемий Рустамович </w:t>
            </w:r>
          </w:p>
        </w:tc>
      </w:tr>
      <w:tr w:rsidR="005F180A" w14:paraId="557BD03E" w14:textId="77777777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76DABBC" w14:textId="77777777" w:rsidR="005F180A" w:rsidRDefault="0079097E">
            <w:pPr>
              <w:pStyle w:val="TableParagraph"/>
              <w:spacing w:before="15" w:line="238" w:lineRule="exact"/>
              <w:ind w:left="110"/>
            </w:pPr>
            <w:r>
              <w:t>ИНН</w:t>
            </w:r>
            <w:r>
              <w:rPr>
                <w:spacing w:val="-3"/>
              </w:rPr>
              <w:t xml:space="preserve"> </w:t>
            </w:r>
            <w:r>
              <w:t>Грантополучателя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thickThinMediumGap" w:sz="4" w:space="0" w:color="000000"/>
              <w:right w:val="nil"/>
            </w:tcBorders>
          </w:tcPr>
          <w:p w14:paraId="7562419B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290705308365</w:t>
            </w:r>
          </w:p>
        </w:tc>
      </w:tr>
      <w:tr w:rsidR="005F180A" w14:paraId="23923946" w14:textId="77777777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09F0BAF6" w14:textId="77777777" w:rsidR="005F180A" w:rsidRDefault="0079097E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11A13" w14:textId="0BEC9CA1" w:rsidR="005F180A" w:rsidRDefault="007909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267C8" w:rsidRPr="004267C8">
              <w:rPr>
                <w:sz w:val="18"/>
              </w:rPr>
              <w:t>Акселераториум</w:t>
            </w:r>
          </w:p>
        </w:tc>
      </w:tr>
      <w:tr w:rsidR="005F180A" w14:paraId="5B4AA4C2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BABFB56" w14:textId="77777777" w:rsidR="005F180A" w:rsidRDefault="005F180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D5E1F7" w14:textId="77777777" w:rsidR="005F180A" w:rsidRDefault="007909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</w:tr>
      <w:tr w:rsidR="005F180A" w14:paraId="6644EC07" w14:textId="77777777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99F931F" w14:textId="77777777" w:rsidR="005F180A" w:rsidRDefault="0079097E">
            <w:pPr>
              <w:pStyle w:val="TableParagraph"/>
              <w:spacing w:before="17" w:line="220" w:lineRule="auto"/>
              <w:ind w:left="110" w:right="147"/>
            </w:pPr>
            <w:r>
              <w:t>Дата начала реализации акселерационной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55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DBF4A3" w14:textId="19EC308A" w:rsidR="005F180A" w:rsidRDefault="00A9105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</w:tc>
      </w:tr>
      <w:tr w:rsidR="005F180A" w14:paraId="3C92D5A9" w14:textId="77777777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7D1FA813" w14:textId="77777777" w:rsidR="005F180A" w:rsidRDefault="005F180A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27FD172" w14:textId="77777777" w:rsidR="005F180A" w:rsidRDefault="005F180A">
            <w:pPr>
              <w:pStyle w:val="TableParagraph"/>
              <w:rPr>
                <w:sz w:val="16"/>
              </w:rPr>
            </w:pPr>
          </w:p>
        </w:tc>
      </w:tr>
      <w:tr w:rsidR="005F180A" w14:paraId="030A1289" w14:textId="77777777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81B86AA" w14:textId="77777777" w:rsidR="005F180A" w:rsidRDefault="0079097E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заключения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и</w:t>
            </w:r>
            <w:r>
              <w:rPr>
                <w:spacing w:val="-2"/>
                <w:u w:val="thick"/>
              </w:rPr>
              <w:t xml:space="preserve"> </w:t>
            </w:r>
            <w:r>
              <w:rPr>
                <w:u w:val="thick"/>
              </w:rPr>
              <w:t>номер</w:t>
            </w:r>
            <w:r>
              <w:rPr>
                <w:spacing w:val="-4"/>
                <w:u w:val="thick"/>
              </w:rPr>
              <w:t xml:space="preserve"> </w:t>
            </w:r>
            <w:r>
              <w:rPr>
                <w:u w:val="thick"/>
              </w:rPr>
              <w:t xml:space="preserve">Договора </w:t>
            </w:r>
            <w:r>
              <w:rPr>
                <w:u w:val="thick"/>
              </w:rPr>
              <w:tab/>
            </w:r>
          </w:p>
        </w:tc>
      </w:tr>
    </w:tbl>
    <w:p w14:paraId="3475BF07" w14:textId="77777777" w:rsidR="005F180A" w:rsidRDefault="005F180A">
      <w:pPr>
        <w:pStyle w:val="afe"/>
        <w:rPr>
          <w:b/>
        </w:rPr>
      </w:pPr>
    </w:p>
    <w:p w14:paraId="242E3E4C" w14:textId="77777777" w:rsidR="005F180A" w:rsidRDefault="005F180A">
      <w:pPr>
        <w:pStyle w:val="afe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5F180A" w14:paraId="5734C54C" w14:textId="77777777">
        <w:trPr>
          <w:trHeight w:val="460"/>
        </w:trPr>
        <w:tc>
          <w:tcPr>
            <w:tcW w:w="9740" w:type="dxa"/>
            <w:gridSpan w:val="2"/>
          </w:tcPr>
          <w:p w14:paraId="1D18B06B" w14:textId="77777777" w:rsidR="005F180A" w:rsidRDefault="0079097E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стартап-проекте</w:t>
            </w:r>
          </w:p>
        </w:tc>
      </w:tr>
      <w:tr w:rsidR="005F180A" w14:paraId="3284F84F" w14:textId="77777777">
        <w:trPr>
          <w:trHeight w:val="460"/>
        </w:trPr>
        <w:tc>
          <w:tcPr>
            <w:tcW w:w="3401" w:type="dxa"/>
          </w:tcPr>
          <w:p w14:paraId="1E81D8F1" w14:textId="77777777" w:rsidR="005F180A" w:rsidRDefault="0079097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347974DC" w14:textId="54DE3D22" w:rsidR="005F180A" w:rsidRDefault="0079097E" w:rsidP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bdr w:val="nil"/>
              </w:rPr>
              <w:t>Разработка  автоматизированных систем очистки воды с использованием фотоавтотрофных организмов</w:t>
            </w:r>
          </w:p>
        </w:tc>
      </w:tr>
      <w:tr w:rsidR="005F180A" w14:paraId="21DD1B45" w14:textId="77777777">
        <w:trPr>
          <w:trHeight w:val="690"/>
        </w:trPr>
        <w:tc>
          <w:tcPr>
            <w:tcW w:w="3401" w:type="dxa"/>
          </w:tcPr>
          <w:p w14:paraId="3236C71E" w14:textId="77777777" w:rsidR="005F180A" w:rsidRDefault="0079097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</w:tc>
        <w:tc>
          <w:tcPr>
            <w:tcW w:w="6339" w:type="dxa"/>
          </w:tcPr>
          <w:p w14:paraId="7A818A42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</w:rPr>
            </w:pPr>
            <w:r>
              <w:rPr>
                <w:color w:val="000000" w:themeColor="text1"/>
                <w:bdr w:val="nil"/>
              </w:rPr>
              <w:t xml:space="preserve">Текеев Артемий Рустамович </w:t>
            </w:r>
          </w:p>
          <w:p w14:paraId="56A2074D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</w:rPr>
            </w:pPr>
            <w:r>
              <w:rPr>
                <w:color w:val="000000" w:themeColor="text1"/>
                <w:bdr w:val="nil"/>
              </w:rPr>
              <w:t>Лебедева Дарья Андреевна</w:t>
            </w:r>
          </w:p>
          <w:p w14:paraId="20FF0298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 w:themeColor="text1"/>
                <w:sz w:val="24"/>
                <w:szCs w:val="24"/>
                <w:bdr w:val="nil"/>
              </w:rPr>
            </w:pPr>
            <w:r>
              <w:rPr>
                <w:color w:val="000000" w:themeColor="text1"/>
                <w:bdr w:val="nil"/>
              </w:rPr>
              <w:t>Евдокимова Полина Олеговна</w:t>
            </w:r>
          </w:p>
          <w:p w14:paraId="72135117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Bahnschrift SemiLight Condensed"/>
                <w:color w:val="000000" w:themeColor="text1"/>
                <w:sz w:val="24"/>
                <w:szCs w:val="24"/>
                <w:bdr w:val="nil"/>
              </w:rPr>
            </w:pPr>
            <w:r>
              <w:rPr>
                <w:color w:val="000000" w:themeColor="text1"/>
                <w:bdr w:val="nil"/>
              </w:rPr>
              <w:t>Ковальногова Алина Владимировна</w:t>
            </w:r>
          </w:p>
          <w:p w14:paraId="6A1AD152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rFonts w:ascii="Bahnschrift SemiLight Condensed"/>
                <w:color w:val="000000" w:themeColor="text1"/>
                <w:sz w:val="24"/>
                <w:szCs w:val="24"/>
                <w:bdr w:val="nil"/>
              </w:rPr>
              <w:t xml:space="preserve"> </w:t>
            </w:r>
          </w:p>
        </w:tc>
      </w:tr>
      <w:tr w:rsidR="005F180A" w14:paraId="4983D38A" w14:textId="77777777">
        <w:trPr>
          <w:trHeight w:val="815"/>
        </w:trPr>
        <w:tc>
          <w:tcPr>
            <w:tcW w:w="3401" w:type="dxa"/>
          </w:tcPr>
          <w:p w14:paraId="3A6BEFCC" w14:textId="77777777" w:rsidR="005F180A" w:rsidRDefault="0079097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6339" w:type="dxa"/>
          </w:tcPr>
          <w:p w14:paraId="59DB34C2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Open Sans"/>
                <w:color w:val="000000"/>
                <w:bdr w:val="nil"/>
              </w:rPr>
              <w:t>Наш фильтр улучшает качество воды с помощью водорослей, наполняя воду кислородом и избавляя от неприятного запаха. Он производит доочистку поливной воды для орошения и капельного полива в условиях АПК.</w:t>
            </w:r>
          </w:p>
        </w:tc>
      </w:tr>
      <w:tr w:rsidR="005F180A" w14:paraId="156624B2" w14:textId="77777777">
        <w:trPr>
          <w:trHeight w:val="815"/>
        </w:trPr>
        <w:tc>
          <w:tcPr>
            <w:tcW w:w="3401" w:type="dxa"/>
          </w:tcPr>
          <w:p w14:paraId="61571F89" w14:textId="77777777" w:rsidR="005F180A" w:rsidRDefault="0079097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</w:p>
          <w:p w14:paraId="6661B2C5" w14:textId="77777777" w:rsidR="005F180A" w:rsidRDefault="0079097E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услуга/продукт)</w:t>
            </w:r>
          </w:p>
        </w:tc>
        <w:tc>
          <w:tcPr>
            <w:tcW w:w="6339" w:type="dxa"/>
          </w:tcPr>
          <w:p w14:paraId="4D140DE7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Мы развиваем биологическую нишу по доочитске воды и предоставляем людям возможность полезно и качественно очищать воду. </w:t>
            </w:r>
          </w:p>
        </w:tc>
      </w:tr>
      <w:tr w:rsidR="005F180A" w14:paraId="4C2B4EBE" w14:textId="77777777">
        <w:trPr>
          <w:trHeight w:val="904"/>
        </w:trPr>
        <w:tc>
          <w:tcPr>
            <w:tcW w:w="3401" w:type="dxa"/>
          </w:tcPr>
          <w:p w14:paraId="0A9A88F9" w14:textId="77777777" w:rsidR="005F180A" w:rsidRDefault="0079097E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>Актуальность стартап-проекта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(описание проблемы 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проблемы)</w:t>
            </w:r>
          </w:p>
        </w:tc>
        <w:tc>
          <w:tcPr>
            <w:tcW w:w="6339" w:type="dxa"/>
          </w:tcPr>
          <w:p w14:paraId="658576CC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Наш фильтр позволяет исключить биотический и  атропогенный факторы на воду.</w:t>
            </w:r>
          </w:p>
        </w:tc>
      </w:tr>
      <w:tr w:rsidR="005F180A" w14:paraId="4F289253" w14:textId="77777777">
        <w:trPr>
          <w:trHeight w:val="460"/>
        </w:trPr>
        <w:tc>
          <w:tcPr>
            <w:tcW w:w="3401" w:type="dxa"/>
          </w:tcPr>
          <w:p w14:paraId="3478B8AC" w14:textId="77777777" w:rsidR="005F180A" w:rsidRDefault="0079097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риски</w:t>
            </w:r>
          </w:p>
        </w:tc>
        <w:tc>
          <w:tcPr>
            <w:tcW w:w="6339" w:type="dxa"/>
          </w:tcPr>
          <w:p w14:paraId="16517CAC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Наш фильтр экологически безопасен. </w:t>
            </w:r>
          </w:p>
        </w:tc>
      </w:tr>
      <w:tr w:rsidR="005F180A" w14:paraId="1DBA766C" w14:textId="77777777">
        <w:trPr>
          <w:trHeight w:val="460"/>
        </w:trPr>
        <w:tc>
          <w:tcPr>
            <w:tcW w:w="3401" w:type="dxa"/>
          </w:tcPr>
          <w:p w14:paraId="62824AB3" w14:textId="77777777" w:rsidR="005F180A" w:rsidRDefault="0079097E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заказчики</w:t>
            </w:r>
          </w:p>
        </w:tc>
        <w:tc>
          <w:tcPr>
            <w:tcW w:w="6339" w:type="dxa"/>
          </w:tcPr>
          <w:p w14:paraId="3B7898FB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Сельхоз компании или агрохолдинги. </w:t>
            </w:r>
          </w:p>
          <w:p w14:paraId="1C91BADD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Крупные домовладельцы.</w:t>
            </w:r>
          </w:p>
        </w:tc>
      </w:tr>
      <w:tr w:rsidR="005F180A" w14:paraId="1BB488E6" w14:textId="77777777">
        <w:trPr>
          <w:trHeight w:val="1178"/>
        </w:trPr>
        <w:tc>
          <w:tcPr>
            <w:tcW w:w="3401" w:type="dxa"/>
          </w:tcPr>
          <w:p w14:paraId="155DC150" w14:textId="77777777" w:rsidR="005F180A" w:rsidRDefault="0079097E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посредствам реализации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</w:t>
            </w:r>
          </w:p>
        </w:tc>
        <w:tc>
          <w:tcPr>
            <w:tcW w:w="6339" w:type="dxa"/>
          </w:tcPr>
          <w:p w14:paraId="48CDD6C1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Наш стартап проект основан на дешивизне, а также повышенной практичности относительно конкурентов на рынке. Данная преимущество обеспечивается за счёт пониженной себестоимости товара, а также за счёт пониженной цены. Также данный проект является экономически более эффективным за счёт малых размеров и как следствие более малыми расходами на хранение товара (так как товар меньше можно хранить больше единиц товара на складе)</w:t>
            </w:r>
          </w:p>
        </w:tc>
      </w:tr>
      <w:tr w:rsidR="005F180A" w14:paraId="73931CD2" w14:textId="77777777">
        <w:trPr>
          <w:trHeight w:val="1151"/>
        </w:trPr>
        <w:tc>
          <w:tcPr>
            <w:tcW w:w="3401" w:type="dxa"/>
          </w:tcPr>
          <w:p w14:paraId="77F4B0C6" w14:textId="77777777" w:rsidR="005F180A" w:rsidRDefault="0079097E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t>Обоснование соответствия идеи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технологическому направлению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(описание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параметров)</w:t>
            </w:r>
          </w:p>
        </w:tc>
        <w:tc>
          <w:tcPr>
            <w:tcW w:w="6339" w:type="dxa"/>
          </w:tcPr>
          <w:p w14:paraId="012E983D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В основе нашего проекта лежит биологическая доочистка воды, что делает воду более насыщенной кислородом и убирает неприятный запах и загрязнительные элементы. </w:t>
            </w:r>
          </w:p>
        </w:tc>
      </w:tr>
      <w:tr w:rsidR="005F180A" w14:paraId="50DD0326" w14:textId="77777777">
        <w:trPr>
          <w:trHeight w:val="554"/>
        </w:trPr>
        <w:tc>
          <w:tcPr>
            <w:tcW w:w="9740" w:type="dxa"/>
            <w:gridSpan w:val="2"/>
          </w:tcPr>
          <w:p w14:paraId="6DC59B20" w14:textId="77777777" w:rsidR="005F180A" w:rsidRDefault="0079097E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структура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</w:tr>
      <w:tr w:rsidR="005F180A" w14:paraId="1043CB8F" w14:textId="77777777">
        <w:trPr>
          <w:trHeight w:val="434"/>
        </w:trPr>
        <w:tc>
          <w:tcPr>
            <w:tcW w:w="3401" w:type="dxa"/>
          </w:tcPr>
          <w:p w14:paraId="49CEB1A1" w14:textId="77777777" w:rsidR="005F180A" w:rsidRDefault="0079097E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14:paraId="19814BC0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13E4F961" w14:textId="77777777" w:rsidR="005F180A" w:rsidRDefault="005F180A">
      <w:pPr>
        <w:pStyle w:val="afe"/>
        <w:rPr>
          <w:b/>
        </w:rPr>
      </w:pPr>
    </w:p>
    <w:p w14:paraId="523FBC34" w14:textId="77777777" w:rsidR="005F180A" w:rsidRDefault="0079097E">
      <w:pPr>
        <w:pStyle w:val="afe"/>
        <w:spacing w:before="7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153799" wp14:editId="2C02CCD6">
                <wp:simplePos x="0" y="0"/>
                <wp:positionH relativeFrom="page">
                  <wp:posOffset>719325</wp:posOffset>
                </wp:positionH>
                <wp:positionV relativeFrom="page">
                  <wp:posOffset>109992</wp:posOffset>
                </wp:positionV>
                <wp:extent cx="1828800" cy="9143"/>
                <wp:effectExtent l="0" t="0" r="0" b="0"/>
                <wp:wrapTopAndBottom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14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  <a:effectLst/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w14:anchorId="04843FFA" id="Shape 13" o:spid="_x0000_s1026" style="position:absolute;margin-left:56.65pt;margin-top:8.65pt;width:2in;height: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0tngEAADwDAAAOAAAAZHJzL2Uyb0RvYy54bWysUsGOEzEMvSPxD1HuNNMuQmXU6R52tVxW&#10;sNLCB6SZpBORxJEdOu3f42S7pcANkUMUx/az37M3t8cYxMEieUiDXC46KWwyMPq0H+S3rw/v1lJQ&#10;0WnUAZId5MmSvN2+fbOZc29XMEEYLQoGSdTPeZBTKblXisxko6YFZJvY6QCjLmziXo2oZ0aPQa26&#10;7oOaAceMYCwR/96/OOW24TtnTfniHNkiwiC5t9JubPeu3mq70f0edZ68Obeh/6GLqH3ioheoe120&#10;+IH+L6joDQKBKwsDUYFz3tjGgdksuz/YPE8628aFxaF8kYn+H6z5fHhC4Uee3Y0USUeeUSsr2GZx&#10;5kw9xzznJ6z0KD+C+U7sUL95qkHnmKPDWGOZnDg2pU8Xpe2xCMOfy/Vqve54IIZ9H5fvWy2l+9fc&#10;jFQ+WYiiPgaJPMcmrz48UqnVdf8a0tqC4McHH0IzcL+7CygOus68ncqEU+g6LCQx175qSoKa/BIU&#10;Uv2xbXfOxX6xq68djCfWTCczAW9SaeDVwSNqZc7rVHfg2ub39dJvfwIAAP//AwBQSwMEFAAGAAgA&#10;AAAhALHq8k7ZAAAACQEAAA8AAABkcnMvZG93bnJldi54bWxMT0FOwzAQvCPxB2uRuFE7pKRRiFMB&#10;ElekBi7cnHhJIuK1id02/J7lBKed2R3NzNb71c3ihEucPGnINgoEUu/tRIOGt9fnmxJETIasmT2h&#10;hm+MsG8uL2pTWX+mA57aNAg2oVgZDWNKoZIy9iM6Ezc+IPHtwy/OJKbLIO1izmzuZnmrVCGdmYgT&#10;RhPwacT+sz06zn3PWxXKr8eB3Mv20BUh74o7ra+v1od7EAnX9CeG3/pcHRru1Pkj2Shm5lmes5TB&#10;jicLtipj0PGi3IFsavn/g+YHAAD//wMAUEsBAi0AFAAGAAgAAAAhALaDOJL+AAAA4QEAABMAAAAA&#10;AAAAAAAAAAAAAAAAAFtDb250ZW50X1R5cGVzXS54bWxQSwECLQAUAAYACAAAACEAOP0h/9YAAACU&#10;AQAACwAAAAAAAAAAAAAAAAAvAQAAX3JlbHMvLnJlbHNQSwECLQAUAAYACAAAACEAozEtLZ4BAAA8&#10;AwAADgAAAAAAAAAAAAAAAAAuAgAAZHJzL2Uyb0RvYy54bWxQSwECLQAUAAYACAAAACEAseryTtkA&#10;AAAJAQAADwAAAAAAAAAAAAAAAAD4AwAAZHJzL2Rvd25yZXYueG1sUEsFBgAAAAAEAAQA8wAAAP4E&#10;AAAAAA==&#10;" fillcolor="black" stroked="f" strokeweight="0">
                <w10:wrap type="topAndBottom" anchorx="page" anchory="page"/>
              </v:rect>
            </w:pict>
          </mc:Fallback>
        </mc:AlternateContent>
      </w:r>
    </w:p>
    <w:p w14:paraId="7223F90B" w14:textId="77777777" w:rsidR="005F180A" w:rsidRDefault="0079097E">
      <w:pPr>
        <w:pStyle w:val="afe"/>
        <w:spacing w:before="77" w:line="235" w:lineRule="auto"/>
        <w:ind w:left="252" w:right="282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5"/>
        </w:rPr>
        <w:t xml:space="preserve"> </w:t>
      </w:r>
      <w:r>
        <w:t>Бизнес-модель</w:t>
      </w:r>
      <w:r>
        <w:rPr>
          <w:spacing w:val="-3"/>
        </w:rPr>
        <w:t xml:space="preserve"> </w:t>
      </w:r>
      <w:r>
        <w:t>стартап-проекта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фундамент,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возводится</w:t>
      </w:r>
      <w:r>
        <w:rPr>
          <w:spacing w:val="-4"/>
        </w:rPr>
        <w:t xml:space="preserve"> </w:t>
      </w:r>
      <w:r>
        <w:t>проект.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lastRenderedPageBreak/>
        <w:t>классификации</w:t>
      </w:r>
      <w:r>
        <w:rPr>
          <w:spacing w:val="-2"/>
        </w:rPr>
        <w:t xml:space="preserve"> </w:t>
      </w:r>
      <w:r>
        <w:t>бизнес-моделей:</w:t>
      </w:r>
      <w:r>
        <w:rPr>
          <w:spacing w:val="1"/>
        </w:rPr>
        <w:t xml:space="preserve"> </w:t>
      </w:r>
      <w:r>
        <w:t>по типу</w:t>
      </w:r>
      <w:r>
        <w:rPr>
          <w:spacing w:val="-2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способу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прибыли.</w:t>
      </w:r>
    </w:p>
    <w:tbl>
      <w:tblPr>
        <w:tblStyle w:val="TableNormal"/>
        <w:tblpPr w:leftFromText="187" w:rightFromText="187" w:vertAnchor="page" w:horzAnchor="page" w:tblpX="1288" w:tblpY="233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5F180A" w14:paraId="412DADA1" w14:textId="77777777">
        <w:trPr>
          <w:trHeight w:val="410"/>
        </w:trPr>
        <w:tc>
          <w:tcPr>
            <w:tcW w:w="3401" w:type="dxa"/>
          </w:tcPr>
          <w:p w14:paraId="69161940" w14:textId="6B220F3A" w:rsidR="005F180A" w:rsidRDefault="005F180A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14:paraId="0FD388A4" w14:textId="77777777" w:rsidR="005F180A" w:rsidRDefault="0079097E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       500 000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рублей на создание опытного образца. </w:t>
            </w:r>
          </w:p>
        </w:tc>
      </w:tr>
      <w:tr w:rsidR="005F180A" w14:paraId="7EB4A304" w14:textId="77777777">
        <w:trPr>
          <w:trHeight w:val="654"/>
        </w:trPr>
        <w:tc>
          <w:tcPr>
            <w:tcW w:w="3401" w:type="dxa"/>
          </w:tcPr>
          <w:p w14:paraId="106AE038" w14:textId="77777777" w:rsidR="005F180A" w:rsidRDefault="0079097E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</w:p>
        </w:tc>
        <w:tc>
          <w:tcPr>
            <w:tcW w:w="6339" w:type="dxa"/>
          </w:tcPr>
          <w:p w14:paraId="6F2878F1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Предполагаемыми источниками финансирования являются сельхоз компании и агро-холдинги, которые будут готовы выделить денежные средства в виде гранта на создание опытного образца нашего фильтра. </w:t>
            </w:r>
          </w:p>
        </w:tc>
      </w:tr>
      <w:tr w:rsidR="005F180A" w14:paraId="0D898785" w14:textId="77777777">
        <w:trPr>
          <w:trHeight w:val="1716"/>
        </w:trPr>
        <w:tc>
          <w:tcPr>
            <w:tcW w:w="3401" w:type="dxa"/>
          </w:tcPr>
          <w:p w14:paraId="72DEDF30" w14:textId="77777777" w:rsidR="005F180A" w:rsidRDefault="0079097E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рентабельности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14:paraId="6B2535B0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У нашего фильтра высокий экономический потенциал , так как конкурентноспособные компании производят более дорогой, более громоздкий и более не удобный в использывании продукт, что выгодно отличает наш продукт на экономическом рынке. Из положительных сторон нашего товара являются: дешевизна относительно конкурентных аналогов, простота в использовании, биологическая эффективность. Минусом является простота товара ( под простотой товара подразумевается его технологическая упрощённость товара среди конкурентов) </w:t>
            </w:r>
          </w:p>
        </w:tc>
      </w:tr>
    </w:tbl>
    <w:p w14:paraId="7020A00D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tbl>
      <w:tblPr>
        <w:tblStyle w:val="TableNormal"/>
        <w:tblpPr w:leftFromText="187" w:rightFromText="187" w:vertAnchor="page" w:horzAnchor="page" w:tblpX="1981" w:tblpY="6442"/>
        <w:tblOverlap w:val="never"/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21"/>
      </w:tblGrid>
      <w:tr w:rsidR="005F180A" w14:paraId="709808B2" w14:textId="77777777">
        <w:trPr>
          <w:trHeight w:val="654"/>
        </w:trPr>
        <w:tc>
          <w:tcPr>
            <w:tcW w:w="2926" w:type="dxa"/>
          </w:tcPr>
          <w:p w14:paraId="2EA90F68" w14:textId="77777777" w:rsidR="005F180A" w:rsidRDefault="0079097E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1702" w:type="dxa"/>
          </w:tcPr>
          <w:p w14:paraId="26C0C5DA" w14:textId="77777777" w:rsidR="005F180A" w:rsidRDefault="0079097E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этапа, мес</w:t>
            </w:r>
          </w:p>
        </w:tc>
        <w:tc>
          <w:tcPr>
            <w:tcW w:w="3521" w:type="dxa"/>
          </w:tcPr>
          <w:p w14:paraId="4C72F118" w14:textId="77777777" w:rsidR="005F180A" w:rsidRDefault="0079097E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5F180A" w14:paraId="7A5E5327" w14:textId="77777777">
        <w:trPr>
          <w:trHeight w:val="774"/>
        </w:trPr>
        <w:tc>
          <w:tcPr>
            <w:tcW w:w="2926" w:type="dxa"/>
          </w:tcPr>
          <w:p w14:paraId="139292D9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1) Создание бизнес плана</w:t>
            </w:r>
          </w:p>
          <w:p w14:paraId="79183DCF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2)Разработка опытного образца</w:t>
            </w:r>
          </w:p>
          <w:p w14:paraId="32082A22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3)Апробация в лабораторных условиях</w:t>
            </w:r>
          </w:p>
          <w:p w14:paraId="7E451E9C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4)Участие в научных мероприятиях</w:t>
            </w:r>
            <w:r>
              <w:rPr>
                <w:rFonts w:eastAsiaTheme="minorEastAsia"/>
                <w:b/>
                <w:color w:val="239186"/>
                <w:sz w:val="20"/>
                <w:szCs w:val="20"/>
                <w:bdr w:val="nil"/>
              </w:rPr>
              <w:t xml:space="preserve"> </w:t>
            </w:r>
          </w:p>
        </w:tc>
        <w:tc>
          <w:tcPr>
            <w:tcW w:w="1702" w:type="dxa"/>
          </w:tcPr>
          <w:p w14:paraId="3CB432B8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rFonts w:eastAsiaTheme="minorEastAsia"/>
                <w:i/>
                <w:color w:val="000000" w:themeColor="text1"/>
                <w:sz w:val="20"/>
                <w:szCs w:val="20"/>
                <w:u w:val="single"/>
                <w:bdr w:val="nil"/>
              </w:rPr>
              <w:t>Первый этап (5 месяцев)</w:t>
            </w:r>
            <w:r>
              <w:rPr>
                <w:rFonts w:eastAsiaTheme="minorEastAsia"/>
                <w:color w:val="000000" w:themeColor="text1"/>
                <w:sz w:val="20"/>
                <w:szCs w:val="20"/>
                <w:u w:val="single"/>
                <w:bdr w:val="nil"/>
              </w:rPr>
              <w:t xml:space="preserve"> </w:t>
            </w:r>
          </w:p>
        </w:tc>
        <w:tc>
          <w:tcPr>
            <w:tcW w:w="3521" w:type="dxa"/>
          </w:tcPr>
          <w:p w14:paraId="680A93FC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78DC0DE6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2D0E2B37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139C9DCC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550 000</w:t>
            </w:r>
          </w:p>
        </w:tc>
      </w:tr>
      <w:tr w:rsidR="005F180A" w14:paraId="3E5292DC" w14:textId="77777777">
        <w:trPr>
          <w:trHeight w:val="568"/>
        </w:trPr>
        <w:tc>
          <w:tcPr>
            <w:tcW w:w="2926" w:type="dxa"/>
          </w:tcPr>
          <w:p w14:paraId="0FA8FA47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5)Создание сайта компании</w:t>
            </w:r>
          </w:p>
          <w:p w14:paraId="60963A0D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6)Модернизация первых образцов фильтра</w:t>
            </w:r>
          </w:p>
          <w:p w14:paraId="7E3DF0C4" w14:textId="77777777" w:rsidR="005F180A" w:rsidRDefault="0079097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  <w:bdr w:val="nil"/>
              </w:rPr>
              <w:t>7)Апробация на объекте АПК</w:t>
            </w:r>
          </w:p>
        </w:tc>
        <w:tc>
          <w:tcPr>
            <w:tcW w:w="1702" w:type="dxa"/>
          </w:tcPr>
          <w:p w14:paraId="294A8C8F" w14:textId="77777777" w:rsidR="005F180A" w:rsidRDefault="0079097E">
            <w:pPr>
              <w:pStyle w:val="TableParagraph"/>
              <w:rPr>
                <w:sz w:val="18"/>
              </w:rPr>
            </w:pPr>
            <w:r>
              <w:rPr>
                <w:rFonts w:eastAsiaTheme="minorEastAsia"/>
                <w:i/>
                <w:color w:val="000000" w:themeColor="text1"/>
                <w:sz w:val="20"/>
                <w:szCs w:val="20"/>
                <w:u w:val="single"/>
                <w:bdr w:val="nil"/>
              </w:rPr>
              <w:t>Второй этап(7 месяцев)</w:t>
            </w:r>
          </w:p>
        </w:tc>
        <w:tc>
          <w:tcPr>
            <w:tcW w:w="3521" w:type="dxa"/>
          </w:tcPr>
          <w:p w14:paraId="2BFF1F72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7566158D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6855CAD1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1 300 000</w:t>
            </w:r>
          </w:p>
        </w:tc>
      </w:tr>
      <w:tr w:rsidR="005F180A" w14:paraId="75FD284E" w14:textId="77777777">
        <w:trPr>
          <w:trHeight w:val="568"/>
        </w:trPr>
        <w:tc>
          <w:tcPr>
            <w:tcW w:w="2926" w:type="dxa"/>
          </w:tcPr>
          <w:p w14:paraId="00D8E116" w14:textId="77777777" w:rsidR="005F180A" w:rsidRDefault="005F180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1B3FB055" w14:textId="77777777" w:rsidR="005F180A" w:rsidRDefault="005F180A"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 w14:paraId="755C6E37" w14:textId="77777777" w:rsidR="005F180A" w:rsidRDefault="005F180A">
            <w:pPr>
              <w:pStyle w:val="TableParagraph"/>
              <w:rPr>
                <w:sz w:val="18"/>
              </w:rPr>
            </w:pPr>
          </w:p>
        </w:tc>
      </w:tr>
      <w:tr w:rsidR="005F180A" w14:paraId="17BF293D" w14:textId="77777777">
        <w:trPr>
          <w:trHeight w:val="568"/>
        </w:trPr>
        <w:tc>
          <w:tcPr>
            <w:tcW w:w="2926" w:type="dxa"/>
          </w:tcPr>
          <w:p w14:paraId="0C00255C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CA5F8FC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702" w:type="dxa"/>
          </w:tcPr>
          <w:p w14:paraId="064DCF17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720E5C6D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 месяцев.</w:t>
            </w:r>
          </w:p>
        </w:tc>
        <w:tc>
          <w:tcPr>
            <w:tcW w:w="3521" w:type="dxa"/>
          </w:tcPr>
          <w:p w14:paraId="2BFCAED8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17CC6804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1 850 000</w:t>
            </w:r>
          </w:p>
        </w:tc>
      </w:tr>
    </w:tbl>
    <w:p w14:paraId="1B9DBD17" w14:textId="77777777" w:rsidR="005F180A" w:rsidRDefault="0079097E">
      <w:pPr>
        <w:pStyle w:val="afe"/>
        <w:spacing w:before="4"/>
        <w:ind w:left="252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до MVP</w:t>
      </w:r>
    </w:p>
    <w:p w14:paraId="0D6BCA1D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7B357B32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4DC42400" w14:textId="14AF13A4" w:rsidR="005F180A" w:rsidRDefault="00A9105D">
      <w:pPr>
        <w:pStyle w:val="afe"/>
        <w:spacing w:before="4"/>
        <w:ind w:left="252"/>
        <w:rPr>
          <w:rFonts w:ascii="Calibri" w:hAnsi="Calibri"/>
          <w:vertAlign w:val="superscript"/>
        </w:rPr>
      </w:pPr>
      <w:r>
        <w:rPr>
          <w:noProof/>
          <w:sz w:val="18"/>
        </w:rPr>
        <mc:AlternateContent>
          <mc:Choice Requires="wps">
            <w:drawing>
              <wp:anchor distT="0" distB="0" distL="118872" distR="118872" simplePos="0" relativeHeight="251658240" behindDoc="0" locked="0" layoutInCell="1" allowOverlap="1" wp14:anchorId="027908EF" wp14:editId="1CBD2734">
                <wp:simplePos x="0" y="0"/>
                <wp:positionH relativeFrom="margin">
                  <wp:posOffset>287020</wp:posOffset>
                </wp:positionH>
                <wp:positionV relativeFrom="margin">
                  <wp:posOffset>2766060</wp:posOffset>
                </wp:positionV>
                <wp:extent cx="5941060" cy="3582035"/>
                <wp:effectExtent l="0" t="0" r="9526" b="9525"/>
                <wp:wrapNone/>
                <wp:docPr id="14" name="Текст. 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1060" cy="3582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7120F5C" w14:textId="77777777" w:rsidR="005F180A" w:rsidRDefault="005F180A">
                            <w:pPr>
                              <w:jc w:val="center"/>
                            </w:pPr>
                          </w:p>
                          <w:p w14:paraId="5AE3F691" w14:textId="77777777" w:rsidR="005F180A" w:rsidRDefault="0079097E">
                            <w:pPr>
                              <w:jc w:val="center"/>
                            </w:pPr>
                            <w:r>
                              <w:t>3. Календарный план стартап-проекта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type w14:anchorId="027908EF" id="_x0000_t202" coordsize="21600,21600" o:spt="202" path="m,l,21600r21600,l21600,xe">
                <v:stroke joinstyle="miter"/>
                <v:path gradientshapeok="t" o:connecttype="rect"/>
              </v:shapetype>
              <v:shape id="Текст. поле 16" o:spid="_x0000_s1026" type="#_x0000_t202" style="position:absolute;left:0;text-align:left;margin-left:22.6pt;margin-top:217.8pt;width:467.8pt;height:282.05pt;z-index:251658240;visibility:visible;mso-wrap-style:square;mso-wrap-distance-left:9.36pt;mso-wrap-distance-top:0;mso-wrap-distance-right:9.36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DmxwEAAE8DAAAOAAAAZHJzL2Uyb0RvYy54bWysU8Fu2zAMvQ/YPwi6L3bSJuiMOAXWorsU&#10;24BuH6DIcixMEgVRi53j9in7h142YPsF949GKVkatLdhPtASyUfykdTycrCGbVVADa7m00nJmXIS&#10;Gu02Nf/08ebVBWcYhWuEAadqvlPIL1cvXyx7X6kZdGAaFRgFcVj1vuZdjL4qCpSdsgIn4JUjYwvB&#10;ikjXsCmaIHqKbk0xK8tF0UNofACpEEl7vTfyVY7ftkrG922LKjJTc6otZhmyXCdZrJai2gThOy0P&#10;ZYh/qMIK7SjpMdS1iIJ9CfpZKKtlAIQ2TiTYAtpWS5U5EJtp+YTNXSe8ylyoOeiPbcL/F1a+234I&#10;TDc0u3POnLA0o/H7eD/+ePj68G3Cxt/jr/HneM+mi9Sr3mNFkDtPoDi8gYFwmTf6W5CfkVyKE589&#10;AMk79WZog01/Ys0ISOPYHUeghsgkKeevz6flgkySbGfzi1l5Nk+Ji0e4DxjfKrAsHWoeaMa5BLG9&#10;xbh3/euSsjm40caQXlTGJYlgdJN0+RI26ysT2FakBcnfId2JGyVP0MxsTyZxjMN6oLDpuIZmRx0J&#10;0VxBXrRURjLQ1HLthw1La3F6z16P72D1BwAA//8DAFBLAwQUAAYACAAAACEA9e6kbd0AAAAKAQAA&#10;DwAAAGRycy9kb3ducmV2LnhtbEyPQU/DMAyF70j8h8hI3FhKWbe2NJ1gEhdOUODuNaGt1jhVk63h&#10;32NO7GRb7+n5e9Uu2lGczewHRwruVwkIQ63TA3UKPj9e7nIQPiBpHB0ZBT/Gw66+vqqw1G6hd3Nu&#10;Qic4hHyJCvoQplJK3/bGol+5yRBr3262GPicO6lnXDjcjjJNko20OBB/6HEy+960x+ZkFayXPPvq&#10;kKIemv36iG9xm74+K3V7E58eQQQTw78Z/vAZHWpmOrgTaS9GzshSdvJ8yDYg2FDkCXc58FIUW5B1&#10;JS8r1L8AAAD//wMAUEsBAi0AFAAGAAgAAAAhALaDOJL+AAAA4QEAABMAAAAAAAAAAAAAAAAAAAAA&#10;AFtDb250ZW50X1R5cGVzXS54bWxQSwECLQAUAAYACAAAACEAOP0h/9YAAACUAQAACwAAAAAAAAAA&#10;AAAAAAAvAQAAX3JlbHMvLnJlbHNQSwECLQAUAAYACAAAACEACEmA5scBAABPAwAADgAAAAAAAAAA&#10;AAAAAAAuAgAAZHJzL2Uyb0RvYy54bWxQSwECLQAUAAYACAAAACEA9e6kbd0AAAAKAQAADwAAAAAA&#10;AAAAAAAAAAAhBAAAZHJzL2Rvd25yZXYueG1sUEsFBgAAAAAEAAQA8wAAACsFAAAAAA==&#10;" filled="f">
                <v:path arrowok="t"/>
                <v:textbox>
                  <w:txbxContent>
                    <w:p w14:paraId="07120F5C" w14:textId="77777777" w:rsidR="005F180A" w:rsidRDefault="005F180A">
                      <w:pPr>
                        <w:jc w:val="center"/>
                      </w:pPr>
                    </w:p>
                    <w:p w14:paraId="5AE3F691" w14:textId="77777777" w:rsidR="005F180A" w:rsidRDefault="0079097E">
                      <w:pPr>
                        <w:jc w:val="center"/>
                      </w:pPr>
                      <w:r>
                        <w:t>3. Календарный план стартап-проекта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8A5F122" w14:textId="5AB1A726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11209D17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B373906" w14:textId="7447A144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00936177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310ED43E" w14:textId="00BFC145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0F12957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5ECBB347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47A9839F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4D2B3E3B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0EFF449D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71F7F314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5035415F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619C423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45863866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492E780C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16C039C8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677563D4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1D83A25F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5DF8CEA2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D1BF891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51B92BE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DD9421D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02CA2A21" w14:textId="77777777" w:rsidR="005F180A" w:rsidRDefault="005F180A">
      <w:pPr>
        <w:pStyle w:val="afe"/>
        <w:spacing w:before="4"/>
        <w:ind w:left="252"/>
        <w:rPr>
          <w:rFonts w:ascii="Calibri" w:hAnsi="Calibri"/>
          <w:vertAlign w:val="superscript"/>
        </w:rPr>
      </w:pPr>
    </w:p>
    <w:p w14:paraId="20BEF46E" w14:textId="77777777" w:rsidR="005F180A" w:rsidRDefault="0079097E">
      <w:pPr>
        <w:pStyle w:val="afe"/>
        <w:spacing w:before="4"/>
        <w:ind w:left="252"/>
        <w:sectPr w:rsidR="005F180A">
          <w:pgSz w:w="11900" w:h="16840"/>
          <w:pgMar w:top="1140" w:right="740" w:bottom="280" w:left="880" w:header="720" w:footer="720" w:gutter="0"/>
          <w:cols w:space="720"/>
        </w:sectPr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>Расчет рисков исходя из наиболее валидного (для данного проекта) анализа, например, как PEST, ц и.т.п, а</w:t>
      </w:r>
      <w:r>
        <w:rPr>
          <w:spacing w:val="-48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индекса</w:t>
      </w:r>
      <w:r>
        <w:rPr>
          <w:spacing w:val="-1"/>
        </w:rPr>
        <w:t xml:space="preserve"> </w:t>
      </w:r>
      <w:r>
        <w:t>рентабельности</w:t>
      </w:r>
      <w:r>
        <w:rPr>
          <w:spacing w:val="1"/>
        </w:rPr>
        <w:t xml:space="preserve"> </w:t>
      </w:r>
      <w:r>
        <w:t>инвестиции</w:t>
      </w:r>
      <w:r>
        <w:rPr>
          <w:spacing w:val="-1"/>
        </w:rPr>
        <w:t xml:space="preserve"> </w:t>
      </w:r>
      <w:r>
        <w:t>(Profitability</w:t>
      </w:r>
      <w:r>
        <w:rPr>
          <w:spacing w:val="-5"/>
        </w:rPr>
        <w:t xml:space="preserve"> </w:t>
      </w:r>
      <w:r>
        <w:t>index,</w:t>
      </w:r>
      <w:r>
        <w:rPr>
          <w:spacing w:val="1"/>
        </w:rPr>
        <w:t xml:space="preserve"> </w:t>
      </w:r>
      <w:r>
        <w:t>PI)</w:t>
      </w:r>
    </w:p>
    <w:p w14:paraId="58B3DB88" w14:textId="77777777" w:rsidR="005F180A" w:rsidRDefault="007909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7392F3E5" wp14:editId="67A38429">
                <wp:simplePos x="0" y="0"/>
                <wp:positionH relativeFrom="margin">
                  <wp:posOffset>-91440</wp:posOffset>
                </wp:positionH>
                <wp:positionV relativeFrom="margin">
                  <wp:posOffset>-549910</wp:posOffset>
                </wp:positionV>
                <wp:extent cx="6611620" cy="3383915"/>
                <wp:effectExtent l="0" t="0" r="9525" b="9526"/>
                <wp:wrapNone/>
                <wp:docPr id="15" name="Текст.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1620" cy="3383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BFD86BA" w14:textId="77777777" w:rsidR="005F180A" w:rsidRDefault="005F180A">
                            <w:pPr>
                              <w:jc w:val="center"/>
                            </w:pPr>
                          </w:p>
                          <w:p w14:paraId="58267D4A" w14:textId="77777777" w:rsidR="005F180A" w:rsidRDefault="005F180A">
                            <w:pPr>
                              <w:jc w:val="center"/>
                            </w:pPr>
                          </w:p>
                          <w:p w14:paraId="57A1530D" w14:textId="77777777" w:rsidR="005F180A" w:rsidRDefault="0079097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4. Предполагаемая структура уставного капитала компании (в рамках стартап-проекта)</w:t>
                            </w:r>
                          </w:p>
                        </w:txbxContent>
                      </wps:txbx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shape w14:anchorId="7392F3E5" id="Текст. поле 15" o:spid="_x0000_s1027" type="#_x0000_t202" style="position:absolute;margin-left:-7.2pt;margin-top:-43.3pt;width:520.6pt;height:266.4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NyxgEAAFYDAAAOAAAAZHJzL2Uyb0RvYy54bWysU0tu2zAQ3RfIHQjuY/mDGqlgOUATpJug&#10;LZD2ADRFWURJDsFhLXmZHKV3yKYF2isoN+qQih2j3RXVgtL8Hue9Ga0ue2vYTgXU4Co+m0w5U05C&#10;rd224p8/3ZxfcIZRuFoYcKrie4X8cn32atX5Us2hBVOrwAjEYdn5ircx+rIoULbKCpyAV46CDQQr&#10;IplhW9RBdIRuTTGfTpdFB6H2AaRCJO/1GOTrjN80SsYPTYMqMlNx6i3mM+Rzk85ivRLlNgjfavnc&#10;hviHLqzQji49Ql2LKNjXoP+CsloGQGjiRIItoGm0VJkDsZlN/2Bz1wqvMhcSB/1RJvx/sPL97mNg&#10;uqbZvebMCUszGr4Nj8P3p/unhwkbfg0/hx/DI6MwadV5LKnkzlNR7N9CT3WZN/pbkF+QUoqTnLEA&#10;KTtp0zfBpjexZlRI49gfR6D6yCQ5l8vZbDmnkKTYYnGxeDNeXLyU+4DxnQLL0kfFA804tyB2txhT&#10;A6I8pKTbHNxoY/KcjUsOBKPr5MtG2G6uTGA7kRYkP4knYZykkZVKM7ORTOIY+00/KndQZgP1noQJ&#10;0VxB3reDHDS8jPm8aGk7Tu0M/fI7rH8DAAD//wMAUEsDBBQABgAIAAAAIQCJljvf3gAAAAwBAAAP&#10;AAAAZHJzL2Rvd25yZXYueG1sTI/BTsMwDIbvSLxDZCRuW7pSQtU1nWASF05Q4O41WVutcaomW8vb&#10;453gZsu/Pn9/uVvcIC52Cr0nDZt1AsJS401PrYavz9dVDiJEJIODJ6vhxwbYVbc3JRbGz/RhL3Vs&#10;BUMoFKihi3EspAxNZx2GtR8t8e3oJ4eR16mVZsKZ4W6QaZIo6bAn/tDhaPedbU712WnI5vzxu0Va&#10;TF/vsxO+L0/p24vW93fL8xZEtEv8C8NVn9WhYqeDP5MJYtCw2mQZR3nIlQJxTSSp4jYH5mfqAWRV&#10;yv8lql8AAAD//wMAUEsBAi0AFAAGAAgAAAAhALaDOJL+AAAA4QEAABMAAAAAAAAAAAAAAAAAAAAA&#10;AFtDb250ZW50X1R5cGVzXS54bWxQSwECLQAUAAYACAAAACEAOP0h/9YAAACUAQAACwAAAAAAAAAA&#10;AAAAAAAvAQAAX3JlbHMvLnJlbHNQSwECLQAUAAYACAAAACEAQxZTcsYBAABWAwAADgAAAAAAAAAA&#10;AAAAAAAuAgAAZHJzL2Uyb0RvYy54bWxQSwECLQAUAAYACAAAACEAiZY7394AAAAMAQAADwAAAAAA&#10;AAAAAAAAAAAgBAAAZHJzL2Rvd25yZXYueG1sUEsFBgAAAAAEAAQA8wAAACsFAAAAAA==&#10;" filled="f">
                <v:path arrowok="t"/>
                <v:textbox>
                  <w:txbxContent>
                    <w:p w14:paraId="4BFD86BA" w14:textId="77777777" w:rsidR="005F180A" w:rsidRDefault="005F180A">
                      <w:pPr>
                        <w:jc w:val="center"/>
                      </w:pPr>
                    </w:p>
                    <w:p w14:paraId="58267D4A" w14:textId="77777777" w:rsidR="005F180A" w:rsidRDefault="005F180A">
                      <w:pPr>
                        <w:jc w:val="center"/>
                      </w:pPr>
                    </w:p>
                    <w:p w14:paraId="57A1530D" w14:textId="77777777" w:rsidR="005F180A" w:rsidRDefault="0079097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4. Предполагаемая структура уставного капитала компании (в рамках стартап-проекта)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6F9CA66" w14:textId="77777777" w:rsidR="005F180A" w:rsidRDefault="005F180A"/>
    <w:tbl>
      <w:tblPr>
        <w:tblStyle w:val="TableNormal"/>
        <w:tblpPr w:leftFromText="187" w:rightFromText="187" w:vertAnchor="page" w:horzAnchor="page" w:tblpX="1415" w:tblpY="177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5F180A" w14:paraId="2F4373DF" w14:textId="77777777">
        <w:trPr>
          <w:trHeight w:val="410"/>
        </w:trPr>
        <w:tc>
          <w:tcPr>
            <w:tcW w:w="2928" w:type="dxa"/>
            <w:vMerge w:val="restart"/>
          </w:tcPr>
          <w:p w14:paraId="37D6644D" w14:textId="77777777" w:rsidR="005F180A" w:rsidRDefault="005F180A">
            <w:pPr>
              <w:pStyle w:val="TableParagraph"/>
              <w:spacing w:before="8"/>
              <w:rPr>
                <w:sz w:val="17"/>
              </w:rPr>
            </w:pPr>
          </w:p>
          <w:p w14:paraId="36D2AF1F" w14:textId="77777777" w:rsidR="005F180A" w:rsidRDefault="0079097E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14:paraId="4B95073C" w14:textId="77777777" w:rsidR="005F180A" w:rsidRDefault="005F180A">
            <w:pPr>
              <w:pStyle w:val="TableParagraph"/>
              <w:rPr>
                <w:sz w:val="18"/>
              </w:rPr>
            </w:pPr>
          </w:p>
        </w:tc>
      </w:tr>
      <w:tr w:rsidR="005F180A" w14:paraId="3568E9A4" w14:textId="77777777">
        <w:trPr>
          <w:trHeight w:val="407"/>
        </w:trPr>
        <w:tc>
          <w:tcPr>
            <w:tcW w:w="2928" w:type="dxa"/>
            <w:vMerge/>
            <w:tcBorders>
              <w:top w:val="nil"/>
            </w:tcBorders>
          </w:tcPr>
          <w:p w14:paraId="49C0FB24" w14:textId="77777777" w:rsidR="005F180A" w:rsidRDefault="005F180A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0B6F78B6" w14:textId="77777777" w:rsidR="005F180A" w:rsidRDefault="0079097E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3545" w:type="dxa"/>
          </w:tcPr>
          <w:p w14:paraId="4E768F6B" w14:textId="77777777" w:rsidR="005F180A" w:rsidRDefault="0079097E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5F180A" w14:paraId="5FAA0A78" w14:textId="77777777">
        <w:trPr>
          <w:trHeight w:val="1631"/>
        </w:trPr>
        <w:tc>
          <w:tcPr>
            <w:tcW w:w="2928" w:type="dxa"/>
          </w:tcPr>
          <w:p w14:paraId="14D81664" w14:textId="77777777" w:rsidR="005F180A" w:rsidRDefault="0079097E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z w:val="20"/>
              </w:rPr>
              <w:t xml:space="preserve">1. Текеев Артемий Рустамович </w:t>
            </w:r>
          </w:p>
          <w:p w14:paraId="40DFBDB0" w14:textId="77777777" w:rsidR="005F180A" w:rsidRDefault="0079097E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2. Евдокимова Полина Олеговна</w:t>
            </w:r>
          </w:p>
          <w:p w14:paraId="627CEE17" w14:textId="77777777" w:rsidR="005F180A" w:rsidRDefault="0079097E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3. Лебедева Дарья Андреевна</w:t>
            </w:r>
          </w:p>
          <w:p w14:paraId="6DC6CA6F" w14:textId="77777777" w:rsidR="005F180A" w:rsidRDefault="0079097E">
            <w:pPr>
              <w:pStyle w:val="TableParagraph"/>
              <w:spacing w:before="178"/>
              <w:ind w:left="81"/>
              <w:rPr>
                <w:sz w:val="20"/>
              </w:rPr>
            </w:pPr>
            <w:r>
              <w:rPr>
                <w:sz w:val="20"/>
              </w:rPr>
              <w:t>4. Ковальногова Алина Владимировна</w:t>
            </w:r>
          </w:p>
        </w:tc>
        <w:tc>
          <w:tcPr>
            <w:tcW w:w="2592" w:type="dxa"/>
          </w:tcPr>
          <w:p w14:paraId="7E50FB9B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100 000</w:t>
            </w:r>
          </w:p>
          <w:p w14:paraId="03D1701C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14C68CF5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100 000  </w:t>
            </w:r>
          </w:p>
          <w:p w14:paraId="201A61FB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2F2D9EE5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50 000  </w:t>
            </w:r>
          </w:p>
          <w:p w14:paraId="04358053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1388AE6C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25 000  </w:t>
            </w:r>
          </w:p>
        </w:tc>
        <w:tc>
          <w:tcPr>
            <w:tcW w:w="3545" w:type="dxa"/>
          </w:tcPr>
          <w:p w14:paraId="7D981689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4EA5738A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3C4E5305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23D3B126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0B3FB97A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26BB396A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779664E8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5F180A" w14:paraId="5797CF78" w14:textId="77777777">
        <w:trPr>
          <w:trHeight w:val="669"/>
        </w:trPr>
        <w:tc>
          <w:tcPr>
            <w:tcW w:w="2928" w:type="dxa"/>
          </w:tcPr>
          <w:p w14:paraId="196096E8" w14:textId="77777777" w:rsidR="005F180A" w:rsidRDefault="0079097E">
            <w:pPr>
              <w:pStyle w:val="TableParagraph"/>
              <w:spacing w:line="256" w:lineRule="auto"/>
              <w:ind w:left="81" w:right="47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(УК)</w:t>
            </w:r>
          </w:p>
        </w:tc>
        <w:tc>
          <w:tcPr>
            <w:tcW w:w="2592" w:type="dxa"/>
          </w:tcPr>
          <w:p w14:paraId="2989F8AE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2D16001B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</w:rPr>
              <w:t>200 000</w:t>
            </w:r>
          </w:p>
        </w:tc>
        <w:tc>
          <w:tcPr>
            <w:tcW w:w="3545" w:type="dxa"/>
          </w:tcPr>
          <w:p w14:paraId="400EDDEE" w14:textId="77777777" w:rsidR="005F180A" w:rsidRDefault="005F180A">
            <w:pPr>
              <w:pStyle w:val="TableParagraph"/>
              <w:jc w:val="center"/>
              <w:rPr>
                <w:sz w:val="18"/>
              </w:rPr>
            </w:pPr>
          </w:p>
          <w:p w14:paraId="1564D04D" w14:textId="77777777" w:rsidR="005F180A" w:rsidRDefault="007909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14:paraId="75FF22F4" w14:textId="77777777" w:rsidR="005F180A" w:rsidRDefault="005F180A"/>
    <w:p w14:paraId="57ECEE37" w14:textId="77777777" w:rsidR="005F180A" w:rsidRDefault="005F180A"/>
    <w:tbl>
      <w:tblPr>
        <w:tblStyle w:val="TableNormal"/>
        <w:tblpPr w:leftFromText="187" w:rightFromText="187" w:vertAnchor="page" w:horzAnchor="page" w:tblpX="1125" w:tblpY="651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4"/>
      </w:tblGrid>
      <w:tr w:rsidR="005F180A" w14:paraId="19C3058D" w14:textId="77777777">
        <w:trPr>
          <w:trHeight w:val="652"/>
        </w:trPr>
        <w:tc>
          <w:tcPr>
            <w:tcW w:w="9687" w:type="dxa"/>
            <w:gridSpan w:val="5"/>
          </w:tcPr>
          <w:p w14:paraId="377B8C52" w14:textId="77777777" w:rsidR="005F180A" w:rsidRDefault="0079097E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5F180A" w14:paraId="23E664EF" w14:textId="77777777">
        <w:trPr>
          <w:trHeight w:val="798"/>
        </w:trPr>
        <w:tc>
          <w:tcPr>
            <w:tcW w:w="1973" w:type="dxa"/>
          </w:tcPr>
          <w:p w14:paraId="69B8AAF1" w14:textId="77777777" w:rsidR="005F180A" w:rsidRDefault="0079097E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14:paraId="6C82CCA5" w14:textId="77777777" w:rsidR="005F180A" w:rsidRDefault="0079097E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14:paraId="70F1C1C3" w14:textId="77777777" w:rsidR="005F180A" w:rsidRDefault="0079097E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14:paraId="05A33E5E" w14:textId="77777777" w:rsidR="005F180A" w:rsidRDefault="0079097E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Проекте</w:t>
            </w:r>
          </w:p>
        </w:tc>
        <w:tc>
          <w:tcPr>
            <w:tcW w:w="1734" w:type="dxa"/>
          </w:tcPr>
          <w:p w14:paraId="629C5E9C" w14:textId="77777777" w:rsidR="005F180A" w:rsidRDefault="0079097E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Образование/опыт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</w:tr>
      <w:tr w:rsidR="005F180A" w14:paraId="49483365" w14:textId="77777777">
        <w:trPr>
          <w:trHeight w:val="702"/>
        </w:trPr>
        <w:tc>
          <w:tcPr>
            <w:tcW w:w="1973" w:type="dxa"/>
          </w:tcPr>
          <w:p w14:paraId="58BAEBA1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Текеев Артемий Рустамович</w:t>
            </w:r>
          </w:p>
        </w:tc>
        <w:tc>
          <w:tcPr>
            <w:tcW w:w="1714" w:type="dxa"/>
          </w:tcPr>
          <w:p w14:paraId="15EE7248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Руководитель проекта </w:t>
            </w:r>
          </w:p>
        </w:tc>
        <w:tc>
          <w:tcPr>
            <w:tcW w:w="1714" w:type="dxa"/>
          </w:tcPr>
          <w:p w14:paraId="77A2F21E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(999) 929-94-97</w:t>
            </w:r>
          </w:p>
        </w:tc>
        <w:tc>
          <w:tcPr>
            <w:tcW w:w="2552" w:type="dxa"/>
          </w:tcPr>
          <w:p w14:paraId="412F716B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Является управляющим директором проекта, руководитель всех процессов во время создания.</w:t>
            </w:r>
          </w:p>
        </w:tc>
        <w:tc>
          <w:tcPr>
            <w:tcW w:w="1734" w:type="dxa"/>
          </w:tcPr>
          <w:p w14:paraId="541EEDE9" w14:textId="77777777" w:rsidR="005F180A" w:rsidRDefault="005F180A">
            <w:pPr>
              <w:pStyle w:val="TableParagraph"/>
              <w:jc w:val="center"/>
              <w:rPr>
                <w:sz w:val="20"/>
              </w:rPr>
            </w:pPr>
          </w:p>
          <w:p w14:paraId="4199EDE5" w14:textId="77777777" w:rsidR="005F180A" w:rsidRDefault="007909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Прошёл курсы</w:t>
            </w:r>
          </w:p>
        </w:tc>
      </w:tr>
      <w:tr w:rsidR="005F180A" w14:paraId="235618F0" w14:textId="77777777">
        <w:trPr>
          <w:trHeight w:val="719"/>
        </w:trPr>
        <w:tc>
          <w:tcPr>
            <w:tcW w:w="1973" w:type="dxa"/>
          </w:tcPr>
          <w:p w14:paraId="71E89549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Евдокимова Полина Олеговна </w:t>
            </w:r>
          </w:p>
        </w:tc>
        <w:tc>
          <w:tcPr>
            <w:tcW w:w="1714" w:type="dxa"/>
          </w:tcPr>
          <w:p w14:paraId="02B40B6F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Биолог </w:t>
            </w:r>
          </w:p>
        </w:tc>
        <w:tc>
          <w:tcPr>
            <w:tcW w:w="1714" w:type="dxa"/>
          </w:tcPr>
          <w:p w14:paraId="502742D1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(906) 478-06-35</w:t>
            </w:r>
          </w:p>
        </w:tc>
        <w:tc>
          <w:tcPr>
            <w:tcW w:w="2552" w:type="dxa"/>
          </w:tcPr>
          <w:p w14:paraId="0D3B2D30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Творческий член команды, создадетель презентации и эксперт в сфере биологии. </w:t>
            </w:r>
          </w:p>
        </w:tc>
        <w:tc>
          <w:tcPr>
            <w:tcW w:w="1734" w:type="dxa"/>
          </w:tcPr>
          <w:p w14:paraId="32414C13" w14:textId="77777777" w:rsidR="005F180A" w:rsidRDefault="005F180A">
            <w:pPr>
              <w:pStyle w:val="TableParagraph"/>
              <w:jc w:val="center"/>
              <w:rPr>
                <w:sz w:val="20"/>
              </w:rPr>
            </w:pPr>
          </w:p>
          <w:p w14:paraId="0E10533E" w14:textId="77777777" w:rsidR="005F180A" w:rsidRDefault="007909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Прошла курсы</w:t>
            </w:r>
          </w:p>
        </w:tc>
      </w:tr>
      <w:tr w:rsidR="005F180A" w14:paraId="67A73B36" w14:textId="77777777">
        <w:trPr>
          <w:trHeight w:val="688"/>
        </w:trPr>
        <w:tc>
          <w:tcPr>
            <w:tcW w:w="1973" w:type="dxa"/>
          </w:tcPr>
          <w:p w14:paraId="3907777E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Лебедева Дарья Андреевна </w:t>
            </w:r>
          </w:p>
        </w:tc>
        <w:tc>
          <w:tcPr>
            <w:tcW w:w="1714" w:type="dxa"/>
          </w:tcPr>
          <w:p w14:paraId="6E800179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Экономист</w:t>
            </w:r>
          </w:p>
        </w:tc>
        <w:tc>
          <w:tcPr>
            <w:tcW w:w="1714" w:type="dxa"/>
          </w:tcPr>
          <w:p w14:paraId="3FC583F5" w14:textId="77777777" w:rsidR="005F180A" w:rsidRDefault="0079097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-apple-system"/>
                <w:color w:val="000000"/>
                <w:sz w:val="20"/>
                <w:lang w:val="en-US"/>
              </w:rPr>
              <w:t>8 (918) 460-97-84</w:t>
            </w:r>
            <w:r>
              <w:rPr>
                <w:rFonts w:ascii="Segoe UI"/>
                <w:color w:val="000000"/>
                <w:sz w:val="18"/>
                <w:lang w:val="en-US"/>
              </w:rPr>
              <w:t xml:space="preserve"> </w:t>
            </w:r>
          </w:p>
          <w:p w14:paraId="1764115E" w14:textId="77777777" w:rsidR="005F180A" w:rsidRDefault="005F180A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14:paraId="74FB01EF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Важная состовляющая нашей команды, эксперт в сфере экономики. </w:t>
            </w:r>
          </w:p>
        </w:tc>
        <w:tc>
          <w:tcPr>
            <w:tcW w:w="1734" w:type="dxa"/>
          </w:tcPr>
          <w:p w14:paraId="5C863644" w14:textId="77777777" w:rsidR="005F180A" w:rsidRDefault="005F180A">
            <w:pPr>
              <w:pStyle w:val="TableParagraph"/>
              <w:jc w:val="center"/>
              <w:rPr>
                <w:sz w:val="20"/>
              </w:rPr>
            </w:pPr>
          </w:p>
          <w:p w14:paraId="23DCC611" w14:textId="77777777" w:rsidR="005F180A" w:rsidRDefault="007909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Прошла курсы </w:t>
            </w:r>
          </w:p>
        </w:tc>
      </w:tr>
      <w:tr w:rsidR="005F180A" w14:paraId="0511B33B" w14:textId="77777777">
        <w:trPr>
          <w:trHeight w:val="700"/>
        </w:trPr>
        <w:tc>
          <w:tcPr>
            <w:tcW w:w="1973" w:type="dxa"/>
          </w:tcPr>
          <w:p w14:paraId="159779EF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Ковальногова Алина Владимировна</w:t>
            </w:r>
          </w:p>
        </w:tc>
        <w:tc>
          <w:tcPr>
            <w:tcW w:w="1714" w:type="dxa"/>
          </w:tcPr>
          <w:p w14:paraId="6F2D8E34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Программист</w:t>
            </w:r>
          </w:p>
        </w:tc>
        <w:tc>
          <w:tcPr>
            <w:tcW w:w="1714" w:type="dxa"/>
          </w:tcPr>
          <w:p w14:paraId="41B54C90" w14:textId="77777777" w:rsidR="005F180A" w:rsidRDefault="0079097E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rFonts w:ascii="-apple-system"/>
                <w:color w:val="000000"/>
                <w:sz w:val="20"/>
                <w:lang w:val="en-US"/>
              </w:rPr>
              <w:t>7 (922) 661-16-41</w:t>
            </w:r>
            <w:r>
              <w:rPr>
                <w:rFonts w:ascii="Segoe UI"/>
                <w:color w:val="000000"/>
                <w:sz w:val="18"/>
                <w:lang w:val="en-US"/>
              </w:rPr>
              <w:t xml:space="preserve"> </w:t>
            </w:r>
          </w:p>
          <w:p w14:paraId="63470AE6" w14:textId="77777777" w:rsidR="005F180A" w:rsidRDefault="005F180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  <w:lang w:val="en-US"/>
              </w:rPr>
            </w:pPr>
          </w:p>
        </w:tc>
        <w:tc>
          <w:tcPr>
            <w:tcW w:w="2552" w:type="dxa"/>
          </w:tcPr>
          <w:p w14:paraId="377A0A8C" w14:textId="77777777" w:rsidR="005F180A" w:rsidRDefault="007909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Создаёт сайт, занимается автоматизацией фильтра.</w:t>
            </w:r>
          </w:p>
        </w:tc>
        <w:tc>
          <w:tcPr>
            <w:tcW w:w="1734" w:type="dxa"/>
          </w:tcPr>
          <w:p w14:paraId="5FF37366" w14:textId="77777777" w:rsidR="005F180A" w:rsidRDefault="005F180A">
            <w:pPr>
              <w:pStyle w:val="TableParagraph"/>
              <w:jc w:val="center"/>
              <w:rPr>
                <w:sz w:val="20"/>
              </w:rPr>
            </w:pPr>
          </w:p>
          <w:p w14:paraId="199F0864" w14:textId="77777777" w:rsidR="005F180A" w:rsidRDefault="007909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Прошла курсы </w:t>
            </w:r>
          </w:p>
        </w:tc>
      </w:tr>
    </w:tbl>
    <w:p w14:paraId="13159C2D" w14:textId="77777777" w:rsidR="005F180A" w:rsidRDefault="005F180A">
      <w:pPr>
        <w:pStyle w:val="TableParagraph"/>
      </w:pPr>
    </w:p>
    <w:sectPr w:rsidR="005F180A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-apple-system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180A"/>
    <w:rsid w:val="004267C8"/>
    <w:rsid w:val="005F180A"/>
    <w:rsid w:val="0079097E"/>
    <w:rsid w:val="00A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1DF8"/>
  <w15:docId w15:val="{4B347AEE-157E-4392-9EB9-78133687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"/>
    <w:uiPriority w:val="1"/>
    <w:qFormat/>
    <w:rPr>
      <w:sz w:val="20"/>
      <w:szCs w:val="20"/>
    </w:rPr>
  </w:style>
  <w:style w:type="paragraph" w:styleId="a5">
    <w:name w:val="Title"/>
    <w:basedOn w:val="a"/>
    <w:link w:val="a4"/>
    <w:uiPriority w:val="10"/>
    <w:qFormat/>
    <w:pPr>
      <w:spacing w:before="67"/>
      <w:ind w:left="7076"/>
    </w:pPr>
    <w:rPr>
      <w:sz w:val="24"/>
      <w:szCs w:val="24"/>
    </w:rPr>
  </w:style>
  <w:style w:type="paragraph" w:styleId="aff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Artemii</dc:creator>
  <cp:lastModifiedBy>Надежда Гавриловская</cp:lastModifiedBy>
  <cp:revision>4</cp:revision>
  <dcterms:created xsi:type="dcterms:W3CDTF">2022-12-28T11:46:00Z</dcterms:created>
  <dcterms:modified xsi:type="dcterms:W3CDTF">2023-01-11T16:06:00Z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2022-12-16T00:00:00Z</vt:filetime>
  </property>
</Properties>
</file>