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F6C0" w14:textId="77777777" w:rsidR="00425FCD" w:rsidRPr="00F72C86" w:rsidRDefault="00425FCD">
      <w:pPr>
        <w:pStyle w:val="ConsPlusNormal1"/>
        <w:jc w:val="right"/>
        <w:rPr>
          <w:rFonts w:cs="Times New Roman"/>
          <w:lang w:val="en-US"/>
        </w:rPr>
      </w:pPr>
    </w:p>
    <w:p w14:paraId="04E6EF95" w14:textId="77777777" w:rsidR="00425FCD" w:rsidRDefault="00425FCD">
      <w:pPr>
        <w:pStyle w:val="ConsPlusNormal1"/>
        <w:jc w:val="right"/>
        <w:rPr>
          <w:rFonts w:cs="Times New Roman"/>
        </w:rPr>
      </w:pPr>
    </w:p>
    <w:p w14:paraId="2A81D3B6" w14:textId="77777777" w:rsidR="00425FCD" w:rsidRDefault="00257EBE">
      <w:pPr>
        <w:pStyle w:val="ConsPlusNormal1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16 к Договору</w:t>
      </w:r>
    </w:p>
    <w:p w14:paraId="51A3C9E1" w14:textId="77777777" w:rsidR="00425FCD" w:rsidRDefault="00257EBE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12.09.2025 № 70-2025-001317</w:t>
      </w:r>
    </w:p>
    <w:p w14:paraId="138491A3" w14:textId="77777777" w:rsidR="00425FCD" w:rsidRDefault="00425FCD">
      <w:pPr>
        <w:spacing w:before="91"/>
        <w:ind w:right="176"/>
        <w:jc w:val="right"/>
        <w:rPr>
          <w:rFonts w:ascii="Times New Roman" w:hAnsi="Times New Roman" w:cs="Times New Roman"/>
          <w:sz w:val="24"/>
        </w:rPr>
      </w:pPr>
    </w:p>
    <w:p w14:paraId="5FD3C5F9" w14:textId="77777777" w:rsidR="00425FCD" w:rsidRDefault="00257EBE">
      <w:pPr>
        <w:widowControl w:val="0"/>
        <w:jc w:val="center"/>
        <w:rPr>
          <w:rFonts w:ascii="Times New Roman" w:hAnsi="Times New Roman" w:cs="Times New Roman"/>
          <w:b/>
          <w:caps/>
          <w:sz w:val="32"/>
        </w:rPr>
      </w:pPr>
      <w:r>
        <w:rPr>
          <w:rFonts w:ascii="Times New Roman" w:hAnsi="Times New Roman" w:cs="Times New Roman"/>
          <w:b/>
          <w:caps/>
          <w:sz w:val="32"/>
        </w:rPr>
        <w:t>Паспорт проектной (студенческой) командЫ</w:t>
      </w:r>
    </w:p>
    <w:p w14:paraId="5A5EBE4B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7FB71F1B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2F31432C" w14:textId="77777777" w:rsidR="00425FCD" w:rsidRDefault="00257EBE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</w:t>
      </w:r>
      <w:r>
        <w:rPr>
          <w:rFonts w:cs="Times New Roman"/>
          <w:b/>
          <w:caps/>
          <w:sz w:val="28"/>
        </w:rPr>
        <w:t>.</w:t>
      </w:r>
      <w:r>
        <w:rPr>
          <w:rFonts w:cs="Times New Roman"/>
          <w:b/>
          <w:caps/>
          <w:sz w:val="32"/>
        </w:rPr>
        <w:t xml:space="preserve"> </w:t>
      </w:r>
      <w:r>
        <w:rPr>
          <w:rFonts w:cs="Times New Roman"/>
          <w:b/>
          <w:caps/>
          <w:sz w:val="28"/>
        </w:rPr>
        <w:t xml:space="preserve">Общая информация о проектной </w:t>
      </w:r>
      <w:r>
        <w:rPr>
          <w:rFonts w:cs="Times New Roman"/>
          <w:b/>
          <w:caps/>
          <w:sz w:val="28"/>
        </w:rPr>
        <w:br/>
        <w:t>(студенческой) команде</w:t>
      </w:r>
    </w:p>
    <w:p w14:paraId="0FEACC46" w14:textId="77777777" w:rsidR="00425FCD" w:rsidRDefault="00425FCD">
      <w:pPr>
        <w:widowControl w:val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1295DB16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5260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0882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 лидера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690D" w14:textId="48152CAC" w:rsidR="00425FCD" w:rsidRPr="00F72C86" w:rsidRDefault="00F72C86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Фотина Софья Александровна</w:t>
            </w:r>
          </w:p>
        </w:tc>
      </w:tr>
      <w:tr w:rsidR="00425FCD" w14:paraId="56731290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9C9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FBC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Ссылка на профиль лидера команды в информационной системе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-ID*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7695" w14:textId="43C5CA19" w:rsidR="00425FCD" w:rsidRDefault="00571A92">
            <w:pPr>
              <w:rPr>
                <w:rFonts w:ascii="Times New Roman" w:hAnsi="Times New Roman" w:cs="Times New Roman"/>
                <w:sz w:val="20"/>
              </w:rPr>
            </w:pPr>
            <w:r w:rsidRPr="00571A92">
              <w:rPr>
                <w:rFonts w:ascii="Times New Roman" w:hAnsi="Times New Roman" w:cs="Times New Roman"/>
                <w:sz w:val="20"/>
              </w:rPr>
              <w:t>https://leader-id.ru/users/7141790</w:t>
            </w:r>
          </w:p>
        </w:tc>
      </w:tr>
      <w:tr w:rsidR="00425FCD" w14:paraId="005BE4A4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F63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70F8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C94B" w14:textId="5A688FBF" w:rsidR="00425FCD" w:rsidRDefault="00E03B3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25FCD" w14:paraId="71CD70C5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295D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C10F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Стадия развития команды (статус)*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14E5" w14:textId="6678C7CA" w:rsidR="00DB4F3B" w:rsidRDefault="00F254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Стадия «Формирование» и «Бурление» (по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Такману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). Команда укомплектована</w:t>
            </w:r>
          </w:p>
          <w:p w14:paraId="7375305E" w14:textId="5DA2EC8E" w:rsidR="00425FCD" w:rsidRPr="00DB4F3B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14:paraId="1F1083DF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21AF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3AF9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Наставник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3ACC" w14:textId="4BD8C0BC" w:rsidR="00425FCD" w:rsidRDefault="00DF5875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Pr="0064329B">
                <w:rPr>
                  <w:rStyle w:val="af5"/>
                  <w:rFonts w:ascii="Times New Roman" w:hAnsi="Times New Roman" w:cs="Times New Roman"/>
                  <w:sz w:val="20"/>
                </w:rPr>
                <w:t>https://pt.2035.university/user/1294118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Каун</w:t>
            </w:r>
            <w:proofErr w:type="spellEnd"/>
          </w:p>
        </w:tc>
      </w:tr>
      <w:tr w:rsidR="00425FCD" w14:paraId="2AFA5D3D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BABB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8508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Название проекта, над которым работает команда*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495E" w14:textId="61A49F28" w:rsidR="00425FCD" w:rsidRDefault="00DF5875" w:rsidP="00DF587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Орбиталь</w:t>
            </w:r>
            <w:proofErr w:type="spellEnd"/>
            <w:r w:rsidR="006B4DBB" w:rsidRPr="006B4DBB"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</w:rPr>
              <w:t>образовательный проект на повышение интереса школьников к ракетно-космической технике</w:t>
            </w:r>
          </w:p>
        </w:tc>
      </w:tr>
      <w:tr w:rsidR="00425FCD" w14:paraId="1CD4EC48" w14:textId="77777777">
        <w:trPr>
          <w:trHeight w:val="4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A894" w14:textId="77777777" w:rsidR="00425FCD" w:rsidRDefault="00257EBE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112E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Ссылка на цифровой профиль проекта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Projects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DC45" w14:textId="5C8B7FAE" w:rsidR="00425FCD" w:rsidRDefault="00964826">
            <w:r w:rsidRPr="00964826">
              <w:t>https://pt.2035.university/project/orbital</w:t>
            </w:r>
          </w:p>
        </w:tc>
      </w:tr>
      <w:tr w:rsidR="00425FCD" w14:paraId="6C3041A0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35E3" w14:textId="77777777" w:rsidR="00425FCD" w:rsidRDefault="00257EBE">
            <w:pPr>
              <w:pStyle w:val="ListParagraph1"/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13FD" w14:textId="77777777" w:rsidR="00425FCD" w:rsidRDefault="00257EBE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Рынок НТИ*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889" w14:textId="155BFF47" w:rsidR="00425FCD" w:rsidRPr="00104C32" w:rsidRDefault="00104C3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EduNet</w:t>
            </w:r>
            <w:proofErr w:type="spellEnd"/>
          </w:p>
        </w:tc>
      </w:tr>
      <w:tr w:rsidR="00425FCD" w14:paraId="2FE1896F" w14:textId="77777777">
        <w:trPr>
          <w:trHeight w:val="22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7982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36BD" w14:textId="77777777" w:rsidR="00425FCD" w:rsidRDefault="00257EB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F09E6">
              <w:rPr>
                <w:rFonts w:ascii="Times New Roman" w:hAnsi="Times New Roman" w:cs="Times New Roman"/>
                <w:sz w:val="20"/>
              </w:rPr>
              <w:t>Сквозные технологии*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45ED" w14:textId="77777777" w:rsidR="002F09E6" w:rsidRPr="00387D8C" w:rsidRDefault="002F09E6" w:rsidP="002F09E6">
            <w:pPr>
              <w:pStyle w:val="p1"/>
              <w:rPr>
                <w:sz w:val="21"/>
                <w:szCs w:val="21"/>
              </w:rPr>
            </w:pPr>
            <w:r w:rsidRPr="00387D8C">
              <w:rPr>
                <w:sz w:val="21"/>
                <w:szCs w:val="21"/>
              </w:rPr>
              <w:t>Технологии искусственного интеллекта в отраслях экономики, социальной сферы (включая</w:t>
            </w:r>
          </w:p>
          <w:p w14:paraId="46E93E88" w14:textId="77777777" w:rsidR="002F09E6" w:rsidRPr="00387D8C" w:rsidRDefault="002F09E6" w:rsidP="002F09E6">
            <w:pPr>
              <w:pStyle w:val="p1"/>
              <w:rPr>
                <w:sz w:val="21"/>
                <w:szCs w:val="21"/>
              </w:rPr>
            </w:pPr>
            <w:r w:rsidRPr="00387D8C">
              <w:rPr>
                <w:sz w:val="21"/>
                <w:szCs w:val="21"/>
              </w:rPr>
              <w:t>сферу общественной безопасности) и в органах публичной власти.</w:t>
            </w:r>
          </w:p>
          <w:p w14:paraId="4C9CA137" w14:textId="3EF309C3" w:rsidR="00425FCD" w:rsidRPr="007C0A1A" w:rsidRDefault="00425FCD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25FCD" w14:paraId="36C11AD2" w14:textId="77777777">
        <w:trPr>
          <w:trHeight w:val="8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2D14" w14:textId="77777777" w:rsidR="00425FCD" w:rsidRDefault="00257EBE">
            <w:pPr>
              <w:pStyle w:val="ListParagraph1"/>
              <w:keepLines/>
              <w:tabs>
                <w:tab w:val="left" w:pos="170"/>
              </w:tabs>
              <w:ind w:left="0" w:firstLine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5C97" w14:textId="77777777" w:rsidR="00425FCD" w:rsidRDefault="00257EBE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297827">
              <w:rPr>
                <w:rFonts w:cs="Times New Roman"/>
                <w:sz w:val="20"/>
              </w:rPr>
              <w:t>Технологическое направление в соответствии с перечнем критических технологий РФ*</w:t>
            </w:r>
            <w:r>
              <w:rPr>
                <w:rFonts w:cs="Times New Roman"/>
                <w:sz w:val="20"/>
              </w:rPr>
              <w:br/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3F77" w14:textId="77777777" w:rsidR="00297827" w:rsidRPr="00387D8C" w:rsidRDefault="00297827" w:rsidP="00297827">
            <w:pPr>
              <w:pStyle w:val="p1"/>
              <w:rPr>
                <w:sz w:val="21"/>
                <w:szCs w:val="21"/>
              </w:rPr>
            </w:pPr>
            <w:r w:rsidRPr="00387D8C">
              <w:rPr>
                <w:sz w:val="21"/>
                <w:szCs w:val="21"/>
              </w:rPr>
              <w:t>Современный инструментарий исследования и укрепления цивилизационных основ</w:t>
            </w:r>
          </w:p>
          <w:p w14:paraId="673485C7" w14:textId="77777777" w:rsidR="00297827" w:rsidRPr="00387D8C" w:rsidRDefault="00297827" w:rsidP="00297827">
            <w:pPr>
              <w:pStyle w:val="p1"/>
              <w:rPr>
                <w:sz w:val="21"/>
                <w:szCs w:val="21"/>
              </w:rPr>
            </w:pPr>
            <w:r w:rsidRPr="00387D8C">
              <w:rPr>
                <w:sz w:val="21"/>
                <w:szCs w:val="21"/>
              </w:rPr>
              <w:t>и традиционных духовно-нравственных ценностей российского общества, включая</w:t>
            </w:r>
          </w:p>
          <w:p w14:paraId="64FD236B" w14:textId="77777777" w:rsidR="00297827" w:rsidRPr="00387D8C" w:rsidRDefault="00297827" w:rsidP="00297827">
            <w:pPr>
              <w:pStyle w:val="p1"/>
              <w:rPr>
                <w:sz w:val="21"/>
                <w:szCs w:val="21"/>
              </w:rPr>
            </w:pPr>
            <w:r w:rsidRPr="00387D8C">
              <w:rPr>
                <w:sz w:val="21"/>
                <w:szCs w:val="21"/>
              </w:rPr>
              <w:t>историко-культурное наследие и языки народов Российской Федерации.</w:t>
            </w:r>
          </w:p>
          <w:p w14:paraId="75B4DE4D" w14:textId="7B459EC7" w:rsidR="00425FCD" w:rsidRPr="007C0A1A" w:rsidRDefault="00425FCD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425FCD" w14:paraId="08179AAF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C507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761D" w14:textId="77777777" w:rsidR="00425FCD" w:rsidRDefault="00257EBE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вуза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DE79" w14:textId="77777777" w:rsidR="00425FCD" w:rsidRDefault="004E6BE7">
            <w:pPr>
              <w:rPr>
                <w:rFonts w:ascii="Times New Roman" w:hAnsi="Times New Roman" w:cs="Times New Roman"/>
                <w:sz w:val="20"/>
              </w:rPr>
            </w:pPr>
            <w:r w:rsidRPr="004E6BE7">
              <w:rPr>
                <w:rFonts w:ascii="Times New Roman" w:hAnsi="Times New Roman" w:cs="Times New Roman"/>
                <w:sz w:val="20"/>
              </w:rPr>
              <w:t>7809003047</w:t>
            </w:r>
          </w:p>
        </w:tc>
      </w:tr>
      <w:tr w:rsidR="00425FCD" w14:paraId="7C0CBC70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413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EBA" w14:textId="77777777" w:rsidR="00425FCD" w:rsidRDefault="00257EBE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Вуз (акселератора)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DC1" w14:textId="77777777" w:rsidR="00425FCD" w:rsidRDefault="004E6BE7">
            <w:pPr>
              <w:rPr>
                <w:rFonts w:ascii="Times New Roman" w:hAnsi="Times New Roman" w:cs="Times New Roman"/>
                <w:sz w:val="20"/>
              </w:rPr>
            </w:pPr>
            <w:r w:rsidRPr="004E6BE7">
              <w:rPr>
                <w:rFonts w:ascii="Times New Roman" w:hAnsi="Times New Roman" w:cs="Times New Roman"/>
                <w:sz w:val="20"/>
              </w:rPr>
              <w:t>БГТУ "Военмех" им. Д.Ф. Устинова</w:t>
            </w:r>
          </w:p>
        </w:tc>
      </w:tr>
      <w:tr w:rsidR="00425FCD" w14:paraId="3F379240" w14:textId="77777777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0109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82EB" w14:textId="77777777" w:rsidR="00425FCD" w:rsidRDefault="00257EBE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присутствия акселератора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6A9B" w14:textId="77777777" w:rsidR="00425FCD" w:rsidRPr="004E6BE7" w:rsidRDefault="004E6B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Санкт-Петербург</w:t>
            </w:r>
          </w:p>
        </w:tc>
      </w:tr>
    </w:tbl>
    <w:p w14:paraId="51F28833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605FFC65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5D628FCC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29336E89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3524470D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8"/>
        </w:rPr>
      </w:pPr>
    </w:p>
    <w:p w14:paraId="4BC689ED" w14:textId="77777777" w:rsidR="00425FCD" w:rsidRDefault="00257EBE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II</w:t>
      </w:r>
      <w:r>
        <w:rPr>
          <w:rFonts w:cs="Times New Roman"/>
          <w:b/>
          <w:caps/>
          <w:sz w:val="28"/>
        </w:rPr>
        <w:t>. Состав команды и определение ролей в ней</w:t>
      </w:r>
    </w:p>
    <w:p w14:paraId="1AA61886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W w:w="445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"/>
        <w:gridCol w:w="3957"/>
        <w:gridCol w:w="4616"/>
      </w:tblGrid>
      <w:tr w:rsidR="00425FCD" w14:paraId="76B63415" w14:textId="77777777" w:rsidTr="005B78C6">
        <w:tc>
          <w:tcPr>
            <w:tcW w:w="0" w:type="auto"/>
          </w:tcPr>
          <w:p w14:paraId="710794D5" w14:textId="77777777" w:rsidR="00425FCD" w:rsidRDefault="00425FCD"/>
        </w:tc>
        <w:tc>
          <w:tcPr>
            <w:tcW w:w="0" w:type="auto"/>
          </w:tcPr>
          <w:p w14:paraId="4AE5AC82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Участник 1</w:t>
            </w:r>
          </w:p>
        </w:tc>
        <w:tc>
          <w:tcPr>
            <w:tcW w:w="0" w:type="auto"/>
          </w:tcPr>
          <w:p w14:paraId="6817DE40" w14:textId="77777777" w:rsidR="00425FCD" w:rsidRDefault="00425FCD"/>
        </w:tc>
      </w:tr>
      <w:tr w:rsidR="00425FCD" w14:paraId="5813672A" w14:textId="77777777" w:rsidTr="005B78C6">
        <w:tc>
          <w:tcPr>
            <w:tcW w:w="0" w:type="auto"/>
          </w:tcPr>
          <w:p w14:paraId="46F90CFA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5B73BCB1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021AC565" w14:textId="564A864F" w:rsidR="00425FCD" w:rsidRDefault="00DD18C4">
            <w:r>
              <w:t>Фотина Софья Александровна</w:t>
            </w:r>
          </w:p>
        </w:tc>
      </w:tr>
      <w:tr w:rsidR="00425FCD" w14:paraId="17FED23D" w14:textId="77777777" w:rsidTr="005B78C6">
        <w:tc>
          <w:tcPr>
            <w:tcW w:w="0" w:type="auto"/>
          </w:tcPr>
          <w:p w14:paraId="7B69AE4B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205063A4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470B4FBD" w14:textId="6AC418ED" w:rsidR="00425FCD" w:rsidRDefault="007943F0">
            <w:r w:rsidRPr="007943F0">
              <w:t>https://leader-id.ru/users/7141790</w:t>
            </w:r>
          </w:p>
        </w:tc>
      </w:tr>
      <w:tr w:rsidR="00425FCD" w14:paraId="5E205DE2" w14:textId="77777777" w:rsidTr="005B78C6">
        <w:tc>
          <w:tcPr>
            <w:tcW w:w="0" w:type="auto"/>
          </w:tcPr>
          <w:p w14:paraId="25D43A10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59C451BA" w14:textId="77777777" w:rsidR="00425FCD" w:rsidRDefault="00257EBE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5B802536" w14:textId="3115EB87" w:rsidR="00425FCD" w:rsidRDefault="00DD18C4">
            <w:r>
              <w:t>Ракетостроение</w:t>
            </w:r>
          </w:p>
        </w:tc>
      </w:tr>
      <w:tr w:rsidR="00425FCD" w14:paraId="6D2E71B5" w14:textId="77777777" w:rsidTr="005B78C6">
        <w:tc>
          <w:tcPr>
            <w:tcW w:w="0" w:type="auto"/>
          </w:tcPr>
          <w:p w14:paraId="1ABE9C11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1D760069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52FA7384" w14:textId="6B6407D8" w:rsidR="00425FCD" w:rsidRDefault="00DD18C4">
            <w:r>
              <w:t>3</w:t>
            </w:r>
          </w:p>
        </w:tc>
      </w:tr>
      <w:tr w:rsidR="00425FCD" w14:paraId="794C103A" w14:textId="77777777" w:rsidTr="005B78C6">
        <w:tc>
          <w:tcPr>
            <w:tcW w:w="0" w:type="auto"/>
          </w:tcPr>
          <w:p w14:paraId="29CD1608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3BD2EC53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25C10791" w14:textId="7FDB414B" w:rsidR="00425FCD" w:rsidRDefault="00136575">
            <w:r>
              <w:t>-</w:t>
            </w:r>
          </w:p>
        </w:tc>
      </w:tr>
      <w:tr w:rsidR="00425FCD" w14:paraId="6F0C39EA" w14:textId="77777777" w:rsidTr="005B78C6">
        <w:tc>
          <w:tcPr>
            <w:tcW w:w="0" w:type="auto"/>
          </w:tcPr>
          <w:p w14:paraId="76177701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7D3D5DF7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364ACFA2" w14:textId="7FFD2A9D" w:rsidR="00425FCD" w:rsidRPr="00750968" w:rsidRDefault="00750968">
            <w:pPr>
              <w:rPr>
                <w:lang w:val="en-US"/>
              </w:rPr>
            </w:pPr>
            <w:r>
              <w:t>Тимлид,</w:t>
            </w:r>
            <w:r w:rsidR="007943F0">
              <w:t xml:space="preserve"> </w:t>
            </w:r>
            <w:r>
              <w:t>докладчик</w:t>
            </w:r>
          </w:p>
        </w:tc>
      </w:tr>
      <w:tr w:rsidR="00425FCD" w14:paraId="1A1C460D" w14:textId="77777777" w:rsidTr="005B78C6">
        <w:tc>
          <w:tcPr>
            <w:tcW w:w="0" w:type="auto"/>
          </w:tcPr>
          <w:p w14:paraId="4316AB76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57BCA59B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7B2A200B" w14:textId="721C4EEC" w:rsidR="00425FCD" w:rsidRDefault="006E08AA">
            <w:r>
              <w:t>Разработка концепции образовательной игры</w:t>
            </w:r>
          </w:p>
        </w:tc>
      </w:tr>
      <w:tr w:rsidR="00425FCD" w14:paraId="6F92C4CC" w14:textId="77777777" w:rsidTr="005B78C6">
        <w:tc>
          <w:tcPr>
            <w:tcW w:w="0" w:type="auto"/>
          </w:tcPr>
          <w:p w14:paraId="49B82488" w14:textId="77777777" w:rsidR="00425FCD" w:rsidRDefault="00425FCD"/>
        </w:tc>
        <w:tc>
          <w:tcPr>
            <w:tcW w:w="0" w:type="auto"/>
          </w:tcPr>
          <w:p w14:paraId="385E5E02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Участник 2</w:t>
            </w:r>
          </w:p>
        </w:tc>
        <w:tc>
          <w:tcPr>
            <w:tcW w:w="0" w:type="auto"/>
          </w:tcPr>
          <w:p w14:paraId="17493C16" w14:textId="4354EDDF" w:rsidR="00425FCD" w:rsidRPr="000334B4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25FCD" w14:paraId="52681D96" w14:textId="77777777" w:rsidTr="005B78C6">
        <w:tc>
          <w:tcPr>
            <w:tcW w:w="0" w:type="auto"/>
          </w:tcPr>
          <w:p w14:paraId="6C94B7C6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205B15E7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6163F2D7" w14:textId="2C365443" w:rsidR="00425FCD" w:rsidRDefault="0081699A">
            <w:r w:rsidRPr="000334B4">
              <w:rPr>
                <w:rFonts w:ascii="Times New Roman" w:hAnsi="Times New Roman" w:cs="Times New Roman"/>
                <w:bCs/>
                <w:color w:val="1E1E2F"/>
                <w:sz w:val="20"/>
                <w:shd w:val="clear" w:color="auto" w:fill="FFFFFF"/>
              </w:rPr>
              <w:t>Полина Михайловна Асеева</w:t>
            </w:r>
          </w:p>
        </w:tc>
      </w:tr>
      <w:tr w:rsidR="00425FCD" w14:paraId="04F6D9C4" w14:textId="77777777" w:rsidTr="005B78C6">
        <w:tc>
          <w:tcPr>
            <w:tcW w:w="0" w:type="auto"/>
          </w:tcPr>
          <w:p w14:paraId="7F43EA84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6B88C0C9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7858E284" w14:textId="75CF6F19" w:rsidR="00425FCD" w:rsidRDefault="00E87266">
            <w:r w:rsidRPr="00E87266">
              <w:t>https://leader-id.ru/users/7141718</w:t>
            </w:r>
          </w:p>
        </w:tc>
      </w:tr>
      <w:tr w:rsidR="00425FCD" w14:paraId="38CF203B" w14:textId="77777777" w:rsidTr="005B78C6">
        <w:tc>
          <w:tcPr>
            <w:tcW w:w="0" w:type="auto"/>
          </w:tcPr>
          <w:p w14:paraId="0D0CF8C4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45B03265" w14:textId="77777777" w:rsidR="00425FCD" w:rsidRDefault="00257EBE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138A3991" w14:textId="08BD3A2F" w:rsidR="00425FCD" w:rsidRDefault="006E0BC1">
            <w:r>
              <w:t>Ракетостроение</w:t>
            </w:r>
          </w:p>
        </w:tc>
      </w:tr>
      <w:tr w:rsidR="00425FCD" w14:paraId="7679A2E3" w14:textId="77777777" w:rsidTr="005B78C6">
        <w:tc>
          <w:tcPr>
            <w:tcW w:w="0" w:type="auto"/>
          </w:tcPr>
          <w:p w14:paraId="7D1445E1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0DC9CFC3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12342B9B" w14:textId="609B4A50" w:rsidR="00425FCD" w:rsidRDefault="0081699A">
            <w:r>
              <w:t>3</w:t>
            </w:r>
          </w:p>
        </w:tc>
      </w:tr>
      <w:tr w:rsidR="00425FCD" w14:paraId="2873B58B" w14:textId="77777777" w:rsidTr="005B78C6">
        <w:tc>
          <w:tcPr>
            <w:tcW w:w="0" w:type="auto"/>
          </w:tcPr>
          <w:p w14:paraId="336AC68B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224F8183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5F284F36" w14:textId="1964D91A" w:rsidR="00425FCD" w:rsidRDefault="00136575">
            <w:r>
              <w:t>-</w:t>
            </w:r>
          </w:p>
        </w:tc>
      </w:tr>
      <w:tr w:rsidR="00425FCD" w14:paraId="564B5538" w14:textId="77777777" w:rsidTr="005B78C6">
        <w:tc>
          <w:tcPr>
            <w:tcW w:w="0" w:type="auto"/>
          </w:tcPr>
          <w:p w14:paraId="7A0850B0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2C0C5CCF" w14:textId="77777777" w:rsidR="00425FCD" w:rsidRDefault="00257EBE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71514830" w14:textId="5A2A1889" w:rsidR="00425FCD" w:rsidRDefault="00EC3865">
            <w:r>
              <w:t>Администратор</w:t>
            </w:r>
          </w:p>
        </w:tc>
      </w:tr>
      <w:tr w:rsidR="009F0DFD" w14:paraId="4457D6D1" w14:textId="77777777" w:rsidTr="005B78C6">
        <w:tc>
          <w:tcPr>
            <w:tcW w:w="0" w:type="auto"/>
          </w:tcPr>
          <w:p w14:paraId="231121E2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634D9B17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33439FD7" w14:textId="2303F323" w:rsidR="009F0DFD" w:rsidRDefault="009F0DFD" w:rsidP="009F0DFD">
            <w:r>
              <w:t xml:space="preserve">Разработка концепции </w:t>
            </w:r>
            <w:r w:rsidR="00164642">
              <w:t>интерактивно-</w:t>
            </w:r>
            <w:r>
              <w:t>образовательного сайта</w:t>
            </w:r>
          </w:p>
        </w:tc>
      </w:tr>
      <w:tr w:rsidR="009F0DFD" w14:paraId="2FB14E3C" w14:textId="77777777" w:rsidTr="005B78C6">
        <w:tc>
          <w:tcPr>
            <w:tcW w:w="0" w:type="auto"/>
          </w:tcPr>
          <w:p w14:paraId="78D8F65A" w14:textId="77777777" w:rsidR="009F0DFD" w:rsidRDefault="009F0DFD" w:rsidP="009F0DFD"/>
        </w:tc>
        <w:tc>
          <w:tcPr>
            <w:tcW w:w="0" w:type="auto"/>
          </w:tcPr>
          <w:p w14:paraId="366FC026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Участник 3</w:t>
            </w:r>
          </w:p>
        </w:tc>
        <w:tc>
          <w:tcPr>
            <w:tcW w:w="0" w:type="auto"/>
          </w:tcPr>
          <w:p w14:paraId="782B498B" w14:textId="77777777" w:rsidR="009F0DFD" w:rsidRDefault="009F0DFD" w:rsidP="009F0DFD"/>
        </w:tc>
      </w:tr>
      <w:tr w:rsidR="009F0DFD" w14:paraId="538D77C8" w14:textId="77777777" w:rsidTr="005B78C6">
        <w:tc>
          <w:tcPr>
            <w:tcW w:w="0" w:type="auto"/>
          </w:tcPr>
          <w:p w14:paraId="40132DA3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0" w:type="auto"/>
          </w:tcPr>
          <w:p w14:paraId="3ACA97E3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ФИО*</w:t>
            </w:r>
          </w:p>
        </w:tc>
        <w:tc>
          <w:tcPr>
            <w:tcW w:w="0" w:type="auto"/>
          </w:tcPr>
          <w:p w14:paraId="0931B8DC" w14:textId="616B14B7" w:rsidR="009F0DFD" w:rsidRPr="00BC0E0C" w:rsidRDefault="000A1C2B" w:rsidP="009F0DFD">
            <w:pPr>
              <w:rPr>
                <w:rFonts w:ascii="Times New Roman" w:hAnsi="Times New Roman" w:cs="Times New Roman"/>
                <w:sz w:val="20"/>
              </w:rPr>
            </w:pPr>
            <w:r w:rsidRPr="00BC0E0C">
              <w:rPr>
                <w:rFonts w:ascii="Times New Roman" w:hAnsi="Times New Roman" w:cs="Times New Roman"/>
                <w:bCs/>
                <w:color w:val="1E1E2F"/>
                <w:sz w:val="20"/>
                <w:shd w:val="clear" w:color="auto" w:fill="FFFFFF"/>
              </w:rPr>
              <w:t xml:space="preserve">Анна Александровна </w:t>
            </w:r>
            <w:proofErr w:type="spellStart"/>
            <w:r w:rsidRPr="00BC0E0C">
              <w:rPr>
                <w:rFonts w:ascii="Times New Roman" w:hAnsi="Times New Roman" w:cs="Times New Roman"/>
                <w:bCs/>
                <w:color w:val="1E1E2F"/>
                <w:sz w:val="20"/>
                <w:shd w:val="clear" w:color="auto" w:fill="FFFFFF"/>
              </w:rPr>
              <w:t>Яворцкас</w:t>
            </w:r>
            <w:proofErr w:type="spellEnd"/>
          </w:p>
        </w:tc>
      </w:tr>
      <w:tr w:rsidR="009F0DFD" w14:paraId="731DF884" w14:textId="77777777" w:rsidTr="005B78C6">
        <w:tc>
          <w:tcPr>
            <w:tcW w:w="0" w:type="auto"/>
          </w:tcPr>
          <w:p w14:paraId="753925C5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2C6AE8E9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 xml:space="preserve">Ссылка на профиль в информационной 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Leader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-ID*</w:t>
            </w:r>
          </w:p>
        </w:tc>
        <w:tc>
          <w:tcPr>
            <w:tcW w:w="0" w:type="auto"/>
          </w:tcPr>
          <w:p w14:paraId="1C75ED51" w14:textId="338BD94B" w:rsidR="009F0DFD" w:rsidRDefault="003D45BA" w:rsidP="009F0DFD">
            <w:r w:rsidRPr="003D45BA">
              <w:t>https://leader-id.ru/users/7141748</w:t>
            </w:r>
          </w:p>
        </w:tc>
      </w:tr>
      <w:tr w:rsidR="009F0DFD" w14:paraId="2832449D" w14:textId="77777777" w:rsidTr="005B78C6">
        <w:tc>
          <w:tcPr>
            <w:tcW w:w="0" w:type="auto"/>
          </w:tcPr>
          <w:p w14:paraId="5FD3D3B7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5C6E05BF" w14:textId="77777777" w:rsidR="009F0DFD" w:rsidRDefault="009F0DFD" w:rsidP="009F0DFD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(для студентов)</w:t>
            </w:r>
          </w:p>
        </w:tc>
        <w:tc>
          <w:tcPr>
            <w:tcW w:w="0" w:type="auto"/>
          </w:tcPr>
          <w:p w14:paraId="03DF4A4E" w14:textId="532F6091" w:rsidR="009F0DFD" w:rsidRDefault="00006BBF" w:rsidP="009F0DFD">
            <w:r>
              <w:t>Ракетостроение</w:t>
            </w:r>
          </w:p>
        </w:tc>
      </w:tr>
      <w:tr w:rsidR="009F0DFD" w14:paraId="6368879B" w14:textId="77777777" w:rsidTr="005B78C6">
        <w:tc>
          <w:tcPr>
            <w:tcW w:w="0" w:type="auto"/>
          </w:tcPr>
          <w:p w14:paraId="2B7F104E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44A14EF0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Курс (для студентов)</w:t>
            </w:r>
          </w:p>
        </w:tc>
        <w:tc>
          <w:tcPr>
            <w:tcW w:w="0" w:type="auto"/>
          </w:tcPr>
          <w:p w14:paraId="7B5E156A" w14:textId="11821850" w:rsidR="009F0DFD" w:rsidRDefault="00644B1B" w:rsidP="009F0DFD">
            <w:r>
              <w:t>3</w:t>
            </w:r>
          </w:p>
        </w:tc>
      </w:tr>
      <w:tr w:rsidR="009F0DFD" w14:paraId="135E1FAD" w14:textId="77777777" w:rsidTr="005B78C6">
        <w:tc>
          <w:tcPr>
            <w:tcW w:w="0" w:type="auto"/>
          </w:tcPr>
          <w:p w14:paraId="3C272824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14:paraId="453BB6F5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Должность (для работников вуза)</w:t>
            </w:r>
          </w:p>
        </w:tc>
        <w:tc>
          <w:tcPr>
            <w:tcW w:w="0" w:type="auto"/>
          </w:tcPr>
          <w:p w14:paraId="1EE6B297" w14:textId="46EB6D69" w:rsidR="009F0DFD" w:rsidRDefault="00644B1B" w:rsidP="009F0DFD">
            <w:r>
              <w:t>-</w:t>
            </w:r>
          </w:p>
        </w:tc>
      </w:tr>
      <w:tr w:rsidR="009F0DFD" w14:paraId="341B844C" w14:textId="77777777" w:rsidTr="005B78C6">
        <w:tc>
          <w:tcPr>
            <w:tcW w:w="0" w:type="auto"/>
          </w:tcPr>
          <w:p w14:paraId="1CF1FB01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14:paraId="0A370FF6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Роль в команде</w:t>
            </w:r>
          </w:p>
        </w:tc>
        <w:tc>
          <w:tcPr>
            <w:tcW w:w="0" w:type="auto"/>
          </w:tcPr>
          <w:p w14:paraId="7D6C057D" w14:textId="50D11F66" w:rsidR="009F0DFD" w:rsidRDefault="00644B1B" w:rsidP="009F0DFD">
            <w:r>
              <w:t>Производитель</w:t>
            </w:r>
          </w:p>
        </w:tc>
      </w:tr>
      <w:tr w:rsidR="009F0DFD" w14:paraId="7AC7E3E9" w14:textId="77777777" w:rsidTr="005B78C6">
        <w:tc>
          <w:tcPr>
            <w:tcW w:w="0" w:type="auto"/>
          </w:tcPr>
          <w:p w14:paraId="1EAF2311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0" w:type="auto"/>
          </w:tcPr>
          <w:p w14:paraId="3FE0F348" w14:textId="77777777" w:rsidR="009F0DFD" w:rsidRDefault="009F0DFD" w:rsidP="009F0DFD">
            <w:r>
              <w:rPr>
                <w:rFonts w:ascii="Times New Roman" w:eastAsia="Times New Roman" w:hAnsi="Times New Roman" w:cs="Times New Roman"/>
                <w:sz w:val="20"/>
              </w:rPr>
              <w:t>Функциональные задачи в команде*</w:t>
            </w:r>
          </w:p>
        </w:tc>
        <w:tc>
          <w:tcPr>
            <w:tcW w:w="0" w:type="auto"/>
          </w:tcPr>
          <w:p w14:paraId="33E1DC29" w14:textId="5F87F674" w:rsidR="009F0DFD" w:rsidRDefault="001353A8" w:rsidP="009F0DFD">
            <w:r>
              <w:t>Разработка интерфейса интерактивно-образовательного сайта</w:t>
            </w:r>
          </w:p>
        </w:tc>
      </w:tr>
    </w:tbl>
    <w:p w14:paraId="60DA8B4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B1D8965" w14:textId="77777777" w:rsidR="00425FCD" w:rsidRDefault="00257EB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III</w:t>
      </w:r>
      <w:r>
        <w:rPr>
          <w:rFonts w:ascii="Times New Roman" w:hAnsi="Times New Roman" w:cs="Times New Roman"/>
          <w:b/>
          <w:caps/>
          <w:sz w:val="28"/>
        </w:rPr>
        <w:t>. Общий план развития участников команды</w:t>
      </w:r>
    </w:p>
    <w:p w14:paraId="772CAB6C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425FCD" w14:paraId="4C49644D" w14:textId="77777777">
        <w:trPr>
          <w:trHeight w:val="44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563C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2FB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Общие цели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9B01" w14:textId="513CF50F" w:rsidR="003E5CC1" w:rsidRPr="00DA7DA1" w:rsidRDefault="0047134F" w:rsidP="0047134F">
            <w:pPr>
              <w:pStyle w:val="aff2"/>
              <w:rPr>
                <w:i/>
                <w:iCs/>
                <w:color w:val="EE0000"/>
                <w:highlight w:val="yellow"/>
              </w:rPr>
            </w:pPr>
            <w:r w:rsidRPr="00DA7DA1">
              <w:rPr>
                <w:rStyle w:val="aff3"/>
                <w:rFonts w:eastAsia="Arial"/>
              </w:rPr>
              <w:t>Технологическая.</w:t>
            </w:r>
            <w:r w:rsidR="003B46FF" w:rsidRPr="00DA7DA1">
              <w:rPr>
                <w:i/>
                <w:iCs/>
                <w:color w:val="EE0000"/>
              </w:rPr>
              <w:t xml:space="preserve"> </w:t>
            </w:r>
            <w:r w:rsidR="003E5CC1" w:rsidRPr="00DA7DA1">
              <w:rPr>
                <w:iCs/>
              </w:rPr>
              <w:t xml:space="preserve">За </w:t>
            </w:r>
            <w:r w:rsidR="00DA7DA1" w:rsidRPr="00DA7DA1">
              <w:rPr>
                <w:iCs/>
              </w:rPr>
              <w:t>время АП собираем и анализируем актуальную научную информацию по ракетно-космической технике, сортируем научные данные от простых к сложным и формируем стратегию развития игры, ее концепцию и дизайн. К 2026 году презентуем опытный образец игры (плавное введение школьников в научную ракетно-космическую сферу, увлекательная концепция игры, яркое и динамичное оформление, доступное и понятное описание исторических, инженерно-технических и научных моментов)</w:t>
            </w:r>
          </w:p>
          <w:p w14:paraId="6DAA42EA" w14:textId="31C8370C" w:rsidR="0047134F" w:rsidRPr="00FA02E9" w:rsidRDefault="0047134F" w:rsidP="0047134F">
            <w:pPr>
              <w:pStyle w:val="aff2"/>
            </w:pPr>
            <w:r w:rsidRPr="00FA02E9">
              <w:rPr>
                <w:rStyle w:val="aff3"/>
                <w:rFonts w:eastAsia="Arial"/>
              </w:rPr>
              <w:t>Коммерческая.</w:t>
            </w:r>
            <w:r w:rsidRPr="00FA02E9">
              <w:rPr>
                <w:rStyle w:val="apple-converted-space"/>
                <w:rFonts w:eastAsia="Arial"/>
              </w:rPr>
              <w:t> </w:t>
            </w:r>
            <w:r w:rsidRPr="00FA02E9">
              <w:t xml:space="preserve">К концу </w:t>
            </w:r>
            <w:r w:rsidR="00F2545F" w:rsidRPr="00FA02E9">
              <w:t>АП</w:t>
            </w:r>
            <w:r w:rsidRPr="00FA02E9">
              <w:t xml:space="preserve"> провести </w:t>
            </w:r>
            <w:r w:rsidR="00FA02E9" w:rsidRPr="00FA02E9">
              <w:t xml:space="preserve">не менее 2х просветительских мероприятий в школах, предложить реализацию проекта в рамках образовательных классов Роскосмоса. </w:t>
            </w:r>
          </w:p>
          <w:p w14:paraId="37D5F675" w14:textId="06E90A52" w:rsidR="0047134F" w:rsidRPr="002622FC" w:rsidRDefault="0047134F" w:rsidP="0047134F">
            <w:pPr>
              <w:pStyle w:val="aff2"/>
              <w:rPr>
                <w:i/>
                <w:iCs/>
                <w:color w:val="EE0000"/>
              </w:rPr>
            </w:pPr>
            <w:r w:rsidRPr="002622FC">
              <w:rPr>
                <w:rStyle w:val="aff3"/>
                <w:rFonts w:eastAsia="Arial"/>
              </w:rPr>
              <w:t>Стратегическая.</w:t>
            </w:r>
            <w:r w:rsidRPr="002622FC">
              <w:rPr>
                <w:rStyle w:val="apple-converted-space"/>
                <w:rFonts w:eastAsia="Arial"/>
              </w:rPr>
              <w:t> </w:t>
            </w:r>
            <w:r w:rsidRPr="002622FC">
              <w:t xml:space="preserve">Сформировать дорожную карту на </w:t>
            </w:r>
            <w:r w:rsidR="002622FC" w:rsidRPr="002622FC">
              <w:t>36</w:t>
            </w:r>
            <w:r w:rsidRPr="002622FC">
              <w:t xml:space="preserve"> месяцев (</w:t>
            </w:r>
            <w:r w:rsidR="002622FC" w:rsidRPr="002622FC">
              <w:t>сбор и анализ информации</w:t>
            </w:r>
            <w:r w:rsidRPr="002622FC">
              <w:t xml:space="preserve">→ </w:t>
            </w:r>
            <w:r w:rsidR="002622FC" w:rsidRPr="002622FC">
              <w:t>опытный образец игры</w:t>
            </w:r>
            <w:r w:rsidRPr="002622FC">
              <w:t xml:space="preserve"> → </w:t>
            </w:r>
            <w:r w:rsidR="002622FC" w:rsidRPr="002622FC">
              <w:t>коммерциализация</w:t>
            </w:r>
            <w:r w:rsidRPr="002622FC">
              <w:t>)</w:t>
            </w:r>
            <w:r w:rsidR="002622FC" w:rsidRPr="002622FC">
              <w:t>.</w:t>
            </w:r>
          </w:p>
          <w:p w14:paraId="265CAC44" w14:textId="448D990F" w:rsidR="00425FCD" w:rsidRDefault="0047134F" w:rsidP="0047134F">
            <w:pPr>
              <w:pStyle w:val="TableText1"/>
              <w:widowControl w:val="0"/>
              <w:spacing w:after="0"/>
              <w:rPr>
                <w:rFonts w:cs="Times New Roman"/>
                <w:sz w:val="20"/>
              </w:rPr>
            </w:pPr>
            <w:r w:rsidRPr="0087756B">
              <w:rPr>
                <w:rStyle w:val="aff3"/>
                <w:rFonts w:eastAsia="Arial"/>
              </w:rPr>
              <w:t>Командная.</w:t>
            </w:r>
            <w:r w:rsidRPr="0087756B">
              <w:rPr>
                <w:rStyle w:val="apple-converted-space"/>
                <w:rFonts w:eastAsia="Arial"/>
              </w:rPr>
              <w:t> </w:t>
            </w:r>
            <w:r w:rsidR="003E5CC1" w:rsidRPr="0087756B">
              <w:t>Закрепить роли (планирование</w:t>
            </w:r>
            <w:r w:rsidR="0087756B" w:rsidRPr="0087756B">
              <w:t>, архитектура игры, разработка, тестирование</w:t>
            </w:r>
            <w:r w:rsidRPr="0087756B">
              <w:t>), закрыть критические пробелы в навыках, настроить процессы: еженедельное планирование, бэклог, отчётность.</w:t>
            </w:r>
          </w:p>
        </w:tc>
      </w:tr>
      <w:tr w:rsidR="00425FCD" w14:paraId="0F4A703D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AF45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6FA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Ключевые гипотезы, которые будут протестированы (идеи проектов)*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47A7" w14:textId="223281F3" w:rsidR="002F5950" w:rsidRPr="002F5950" w:rsidRDefault="00990938" w:rsidP="002F595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Гипотеза повышения общей осведомленности среди школьников о ракетно-космических проектах в стране и востребуемых специальностях в промышленности. </w:t>
            </w:r>
          </w:p>
          <w:p w14:paraId="473C9B8C" w14:textId="77777777" w:rsidR="002F5950" w:rsidRPr="002F5950" w:rsidRDefault="002F5950" w:rsidP="002F5950">
            <w:pPr>
              <w:rPr>
                <w:rFonts w:ascii="Times New Roman" w:hAnsi="Times New Roman" w:cs="Times New Roman"/>
                <w:sz w:val="20"/>
              </w:rPr>
            </w:pPr>
          </w:p>
          <w:p w14:paraId="560169F3" w14:textId="4ECDF805" w:rsidR="00425FCD" w:rsidRPr="00136575" w:rsidRDefault="002F5950" w:rsidP="002F5950">
            <w:pPr>
              <w:rPr>
                <w:rFonts w:ascii="Times New Roman" w:hAnsi="Times New Roman" w:cs="Times New Roman"/>
                <w:sz w:val="20"/>
              </w:rPr>
            </w:pPr>
            <w:r w:rsidRPr="002F5950">
              <w:rPr>
                <w:rFonts w:ascii="Times New Roman" w:hAnsi="Times New Roman" w:cs="Times New Roman"/>
                <w:sz w:val="20"/>
              </w:rPr>
              <w:t xml:space="preserve">Гипотеза </w:t>
            </w:r>
            <w:r w:rsidR="00990938">
              <w:rPr>
                <w:rFonts w:ascii="Times New Roman" w:hAnsi="Times New Roman" w:cs="Times New Roman"/>
                <w:sz w:val="20"/>
              </w:rPr>
              <w:t>увеличения важности и популярности космических технологий в текущее время среди подрастающего поколения</w:t>
            </w:r>
          </w:p>
        </w:tc>
      </w:tr>
      <w:tr w:rsidR="00425FCD" w14:paraId="764A695D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8949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870B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общие методы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7C74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1. Диагностика компетенций, формирующее оценивание, управление по компетенциям.</w:t>
            </w:r>
          </w:p>
          <w:p w14:paraId="04CF1E40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Значение: Формирует базовое и динамическое понимание профиля компетенций команды («какими навыками обладаем / какие присутствуют дефициты»), что позволяет устанавливать точные и обоснованные цели для обучения и развития.</w:t>
            </w:r>
          </w:p>
          <w:p w14:paraId="18C821E5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</w:p>
          <w:p w14:paraId="50C8FAD9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2. Рефлексивная практика, самооценка и саморегуляция в обучении.</w:t>
            </w:r>
          </w:p>
          <w:p w14:paraId="494C3A90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Значение: Обеспечивает перевод полученного практического опыта в осознанные выводы и персонализированные планы по совершенствованию деятельности, повышая автономию и ответственность сотрудников.</w:t>
            </w:r>
          </w:p>
          <w:p w14:paraId="0C6F7717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</w:p>
          <w:p w14:paraId="2B38597D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3. Наставничество и супервизия, внешняя экспертиза деятельности, формирующее оценивание с внешней обратной связью.</w:t>
            </w:r>
          </w:p>
          <w:p w14:paraId="2BCDE9BA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Значение: Позволяет провести верификацию внутренней самооценки команды, объективно зафиксировать поведенческие и процессные аспекты работы и на основе этого сформулировать конкретный план корректирующих действий.</w:t>
            </w:r>
          </w:p>
          <w:p w14:paraId="158C4BD4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</w:p>
          <w:p w14:paraId="4245D3E4" w14:textId="77777777" w:rsidR="00525BFC" w:rsidRPr="00525BFC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4. Организация и проведение целевых обучающих мероприятий.</w:t>
            </w:r>
          </w:p>
          <w:p w14:paraId="0BDE9D6F" w14:textId="77777777" w:rsidR="00425FCD" w:rsidRDefault="00525BFC" w:rsidP="00525BFC">
            <w:pPr>
              <w:rPr>
                <w:rFonts w:ascii="Times New Roman" w:hAnsi="Times New Roman" w:cs="Times New Roman"/>
                <w:sz w:val="20"/>
              </w:rPr>
            </w:pPr>
            <w:r w:rsidRPr="00525BFC">
              <w:rPr>
                <w:rFonts w:ascii="Times New Roman" w:hAnsi="Times New Roman" w:cs="Times New Roman"/>
                <w:sz w:val="20"/>
              </w:rPr>
              <w:t>Значение: Направлено на целенаправленное устранение выявленных компетентностных дефицитов и системное наращивание потенциала команды в соответствии со стратегическими задачами.</w:t>
            </w:r>
          </w:p>
        </w:tc>
      </w:tr>
      <w:tr w:rsidR="00425FCD" w14:paraId="6DBBAA3D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FDE9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A77E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 отслеживания развития компетенций команды*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A10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 w:rsidRPr="001A4EDC">
              <w:rPr>
                <w:rFonts w:ascii="Times New Roman" w:hAnsi="Times New Roman" w:cs="Times New Roman"/>
                <w:sz w:val="20"/>
              </w:rPr>
              <w:t>1. Матрица компетенций (н</w:t>
            </w:r>
            <w:r>
              <w:rPr>
                <w:rFonts w:ascii="Times New Roman" w:hAnsi="Times New Roman" w:cs="Times New Roman"/>
                <w:sz w:val="20"/>
              </w:rPr>
              <w:t>а основе опроса/анкетирования)</w:t>
            </w:r>
          </w:p>
          <w:p w14:paraId="2C2D37FB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Назначение: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Создание объективной и наглядной карты уровня владения ключевыми компетенциями на индивидуальном и командном уровнях. Является отправной точкой для планирования развития.</w:t>
            </w:r>
          </w:p>
          <w:p w14:paraId="5DC96ECD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Стартовое и итоговое (</w:t>
            </w:r>
            <w:proofErr w:type="spellStart"/>
            <w:r w:rsidRPr="001A4EDC">
              <w:rPr>
                <w:rFonts w:ascii="Times New Roman" w:hAnsi="Times New Roman" w:cs="Times New Roman"/>
                <w:sz w:val="20"/>
              </w:rPr>
              <w:t>срезовое</w:t>
            </w:r>
            <w:proofErr w:type="spellEnd"/>
            <w:r w:rsidRPr="001A4EDC">
              <w:rPr>
                <w:rFonts w:ascii="Times New Roman" w:hAnsi="Times New Roman" w:cs="Times New Roman"/>
                <w:sz w:val="20"/>
              </w:rPr>
              <w:t>) анкетирование по шкале (например, 1-5) с привязкой к конкретным наблюдаемым поведенческим индикаторам.</w:t>
            </w:r>
          </w:p>
          <w:p w14:paraId="13AC876A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Результат: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Визуализированная матрица, выявляющая сильные зоны, «зоны роста» и критические дефициты команды. Позволяет </w:t>
            </w:r>
            <w:proofErr w:type="spellStart"/>
            <w:r w:rsidRPr="001A4EDC"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 w:rsidRPr="001A4EDC">
              <w:rPr>
                <w:rFonts w:ascii="Times New Roman" w:hAnsi="Times New Roman" w:cs="Times New Roman"/>
                <w:sz w:val="20"/>
              </w:rPr>
              <w:t xml:space="preserve"> задачи обучения.</w:t>
            </w:r>
          </w:p>
          <w:p w14:paraId="5CD3B849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</w:p>
          <w:p w14:paraId="4151AD00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 w:rsidRPr="001A4EDC">
              <w:rPr>
                <w:rFonts w:ascii="Times New Roman" w:hAnsi="Times New Roman" w:cs="Times New Roman"/>
                <w:sz w:val="20"/>
              </w:rPr>
              <w:t>2. Журнал рефлексии участников команд (опрос</w:t>
            </w:r>
            <w:r>
              <w:rPr>
                <w:rFonts w:ascii="Times New Roman" w:hAnsi="Times New Roman" w:cs="Times New Roman"/>
                <w:sz w:val="20"/>
              </w:rPr>
              <w:t>, еженедельно)</w:t>
            </w:r>
          </w:p>
          <w:p w14:paraId="7566A2BA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Назначение: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Формирование у участников привычки к регулярному самоанализу, фиксация микро-успехов и проблемных ситуаций, перевод опыта в осознанные выводы.</w:t>
            </w:r>
          </w:p>
          <w:p w14:paraId="7D7DAF94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Короткий еженедельный опрос (письменный или цифровой) по структурированной форме (Что получилось? С какими трудностями столкнулся? Какой вывод можно сделать? Что планирую сделать на следующей неделе иначе?).</w:t>
            </w:r>
          </w:p>
          <w:p w14:paraId="59C5C443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Динамическая картина личного прогресса, источник данных для индивидуальных консультаций с наставником и корректировки учебного процесса.</w:t>
            </w:r>
          </w:p>
          <w:p w14:paraId="13073627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</w:p>
          <w:p w14:paraId="16B53AA8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 w:rsidRPr="001A4EDC">
              <w:rPr>
                <w:rFonts w:ascii="Times New Roman" w:hAnsi="Times New Roman" w:cs="Times New Roman"/>
                <w:sz w:val="20"/>
              </w:rPr>
              <w:t>3. Наблюдательный пр</w:t>
            </w:r>
            <w:r>
              <w:rPr>
                <w:rFonts w:ascii="Times New Roman" w:hAnsi="Times New Roman" w:cs="Times New Roman"/>
                <w:sz w:val="20"/>
              </w:rPr>
              <w:t>отокол наставника (ежемесячно)</w:t>
            </w:r>
          </w:p>
          <w:p w14:paraId="4197F342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Назначение: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Внешняя, объективная оценка практического применения компетенций в реальной работе. Верификация данных самооценки из журналов рефлексии.</w:t>
            </w:r>
          </w:p>
          <w:p w14:paraId="7D5BF59A" w14:textId="77777777" w:rsidR="001A4EDC" w:rsidRPr="001A4EDC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Метод:</w:t>
            </w:r>
            <w:r w:rsidRPr="001A4EDC">
              <w:rPr>
                <w:rFonts w:ascii="Times New Roman" w:hAnsi="Times New Roman" w:cs="Times New Roman"/>
                <w:sz w:val="20"/>
              </w:rPr>
              <w:t xml:space="preserve"> Структурированное наблюдение наставника за работой команды/сотрудника с фиксацией конкретных поведенческих примеров (как эффективных, так и требующих коррекции) по критериям из Матрицы компетенций.</w:t>
            </w:r>
          </w:p>
          <w:p w14:paraId="4BEA11DA" w14:textId="77777777" w:rsidR="00425FCD" w:rsidRDefault="001A4EDC" w:rsidP="001A4E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Результат: </w:t>
            </w:r>
            <w:r w:rsidRPr="001A4EDC">
              <w:rPr>
                <w:rFonts w:ascii="Times New Roman" w:hAnsi="Times New Roman" w:cs="Times New Roman"/>
                <w:sz w:val="20"/>
              </w:rPr>
              <w:t>Протокол с конкретными фактами, который служит основой для формирующей обратной связи и выработки корректирующих действий на следующий период. Связывает самооценку с внешней оценкой.</w:t>
            </w:r>
          </w:p>
        </w:tc>
      </w:tr>
      <w:tr w:rsidR="00425FCD" w14:paraId="31A8DC5C" w14:textId="77777777">
        <w:trPr>
          <w:trHeight w:val="45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264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F676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Ожидаемая помощь от организаторов акселерационной программы, наставников*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E86D" w14:textId="65CC830E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>От участия в акселерационной программе мы ожидаем получения комплексной поддержки, которая позволит нам совершить качест</w:t>
            </w:r>
            <w:r w:rsidR="00D44934">
              <w:rPr>
                <w:rFonts w:ascii="Times New Roman" w:hAnsi="Times New Roman" w:cs="Times New Roman"/>
                <w:sz w:val="20"/>
              </w:rPr>
              <w:t>венный скачок от образовательной</w:t>
            </w:r>
            <w:r w:rsidRPr="004C04CD">
              <w:rPr>
                <w:rFonts w:ascii="Times New Roman" w:hAnsi="Times New Roman" w:cs="Times New Roman"/>
                <w:sz w:val="20"/>
              </w:rPr>
              <w:t xml:space="preserve"> идеи к функциональному прототипу и проверенной бизнес-модели.</w:t>
            </w:r>
          </w:p>
          <w:p w14:paraId="04079C75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</w:p>
          <w:p w14:paraId="3309D58C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>Экспертно-технологическая поддержка</w:t>
            </w:r>
          </w:p>
          <w:p w14:paraId="1B5239AC" w14:textId="2B439C98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 xml:space="preserve">В </w:t>
            </w:r>
            <w:r w:rsidR="00477557">
              <w:rPr>
                <w:rFonts w:ascii="Times New Roman" w:hAnsi="Times New Roman" w:cs="Times New Roman"/>
                <w:sz w:val="20"/>
              </w:rPr>
              <w:t xml:space="preserve">образовательной </w:t>
            </w:r>
            <w:r w:rsidRPr="004C04CD">
              <w:rPr>
                <w:rFonts w:ascii="Times New Roman" w:hAnsi="Times New Roman" w:cs="Times New Roman"/>
                <w:sz w:val="20"/>
              </w:rPr>
              <w:t xml:space="preserve">сфере для нас критически важна помощь наставников-экспертов для верификации и оптимизации наших </w:t>
            </w:r>
            <w:r w:rsidR="00477557">
              <w:rPr>
                <w:rFonts w:ascii="Times New Roman" w:hAnsi="Times New Roman" w:cs="Times New Roman"/>
                <w:sz w:val="20"/>
              </w:rPr>
              <w:t>обучающих методов</w:t>
            </w:r>
            <w:r w:rsidRPr="004C04CD">
              <w:rPr>
                <w:rFonts w:ascii="Times New Roman" w:hAnsi="Times New Roman" w:cs="Times New Roman"/>
                <w:sz w:val="20"/>
              </w:rPr>
              <w:t>. Мы рассчитываем на целевые консультации (2–3 сессии по каждому направлению) в области:</w:t>
            </w:r>
          </w:p>
          <w:p w14:paraId="3C7B3ED8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</w:p>
          <w:p w14:paraId="5F26C99F" w14:textId="74104008" w:rsidR="004C04CD" w:rsidRPr="004C04CD" w:rsidRDefault="00AE490A" w:rsidP="004C04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Обучающих и образовательных </w:t>
            </w:r>
            <w:r w:rsidR="00A331F0">
              <w:rPr>
                <w:rFonts w:ascii="Times New Roman" w:hAnsi="Times New Roman" w:cs="Times New Roman"/>
                <w:sz w:val="20"/>
              </w:rPr>
              <w:t xml:space="preserve">методик </w:t>
            </w:r>
            <w:r w:rsidR="004C04CD" w:rsidRPr="004C04CD">
              <w:rPr>
                <w:rFonts w:ascii="Times New Roman" w:hAnsi="Times New Roman" w:cs="Times New Roman"/>
                <w:sz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</w:rPr>
              <w:t xml:space="preserve"> улучшения познавательности интерактивной платформы.</w:t>
            </w:r>
          </w:p>
          <w:p w14:paraId="6E11BAD7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</w:p>
          <w:p w14:paraId="3939C164" w14:textId="6AF32929" w:rsidR="004C04CD" w:rsidRPr="004C04CD" w:rsidRDefault="00A331F0" w:rsidP="004C04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Популяризации интерактивно-образовательной платформы и выведения на широкую аудиторию. </w:t>
            </w:r>
          </w:p>
          <w:p w14:paraId="1AE2C165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</w:p>
          <w:p w14:paraId="0821F6EB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>Презентационная и коммерческая поддержка</w:t>
            </w:r>
          </w:p>
          <w:p w14:paraId="1A0A43D4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>Для успешного вывода продукта на рынок мы надеемся на помощь в:</w:t>
            </w:r>
          </w:p>
          <w:p w14:paraId="16D8E72C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</w:p>
          <w:p w14:paraId="1A293D95" w14:textId="37B0000B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>Оформлении результатов: подготовке убедительных материалов по результатам испытаний и демонстрационных прототипов</w:t>
            </w:r>
            <w:r w:rsidR="00E00FBB">
              <w:rPr>
                <w:rFonts w:ascii="Times New Roman" w:hAnsi="Times New Roman" w:cs="Times New Roman"/>
                <w:sz w:val="20"/>
              </w:rPr>
              <w:t xml:space="preserve"> сайта</w:t>
            </w:r>
            <w:r w:rsidRPr="004C04CD">
              <w:rPr>
                <w:rFonts w:ascii="Times New Roman" w:hAnsi="Times New Roman" w:cs="Times New Roman"/>
                <w:sz w:val="20"/>
              </w:rPr>
              <w:t>.</w:t>
            </w:r>
          </w:p>
          <w:p w14:paraId="3B2C3241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</w:p>
          <w:p w14:paraId="2990B923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>Тренировке питча: оттачивании выступления и ответов на вопросы инвесторов и заказчиков.</w:t>
            </w:r>
          </w:p>
          <w:p w14:paraId="301B3F2B" w14:textId="77777777" w:rsidR="004C04CD" w:rsidRPr="004C04CD" w:rsidRDefault="004C04CD" w:rsidP="004C04CD">
            <w:pPr>
              <w:rPr>
                <w:rFonts w:ascii="Times New Roman" w:hAnsi="Times New Roman" w:cs="Times New Roman"/>
                <w:sz w:val="20"/>
              </w:rPr>
            </w:pPr>
          </w:p>
          <w:p w14:paraId="20532B17" w14:textId="07096D79" w:rsidR="00425FCD" w:rsidRDefault="004C04CD" w:rsidP="0014235E">
            <w:pPr>
              <w:rPr>
                <w:rFonts w:ascii="Times New Roman" w:hAnsi="Times New Roman" w:cs="Times New Roman"/>
                <w:sz w:val="20"/>
              </w:rPr>
            </w:pPr>
            <w:r w:rsidRPr="004C04CD">
              <w:rPr>
                <w:rFonts w:ascii="Times New Roman" w:hAnsi="Times New Roman" w:cs="Times New Roman"/>
                <w:sz w:val="20"/>
              </w:rPr>
              <w:t xml:space="preserve">Нетворкинге: получении контактов и организации встреч с потенциальными заказчиками </w:t>
            </w:r>
            <w:r w:rsidR="00E00FBB" w:rsidRPr="004C04CD">
              <w:rPr>
                <w:rFonts w:ascii="Times New Roman" w:hAnsi="Times New Roman" w:cs="Times New Roman"/>
                <w:sz w:val="20"/>
              </w:rPr>
              <w:t xml:space="preserve">и </w:t>
            </w:r>
            <w:r w:rsidR="00E00FBB">
              <w:rPr>
                <w:rFonts w:ascii="Times New Roman" w:hAnsi="Times New Roman" w:cs="Times New Roman"/>
                <w:sz w:val="20"/>
              </w:rPr>
              <w:t>партнерами</w:t>
            </w:r>
            <w:r w:rsidRPr="004C04CD">
              <w:rPr>
                <w:rFonts w:ascii="Times New Roman" w:hAnsi="Times New Roman" w:cs="Times New Roman"/>
                <w:sz w:val="20"/>
              </w:rPr>
              <w:t xml:space="preserve"> в </w:t>
            </w:r>
            <w:r w:rsidR="0014235E">
              <w:rPr>
                <w:rFonts w:ascii="Times New Roman" w:hAnsi="Times New Roman" w:cs="Times New Roman"/>
                <w:sz w:val="20"/>
              </w:rPr>
              <w:t xml:space="preserve">научно-популярном и образовательном </w:t>
            </w:r>
            <w:r w:rsidRPr="004C04CD">
              <w:rPr>
                <w:rFonts w:ascii="Times New Roman" w:hAnsi="Times New Roman" w:cs="Times New Roman"/>
                <w:sz w:val="20"/>
              </w:rPr>
              <w:t>секторах.</w:t>
            </w:r>
          </w:p>
        </w:tc>
      </w:tr>
    </w:tbl>
    <w:p w14:paraId="361A8871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32F13AC8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6B68DB6D" w14:textId="77777777" w:rsidR="00425FCD" w:rsidRDefault="00257EBE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  <w:r>
        <w:rPr>
          <w:rFonts w:cs="Times New Roman"/>
          <w:b/>
          <w:sz w:val="28"/>
        </w:rPr>
        <w:t>IV</w:t>
      </w:r>
      <w:r>
        <w:rPr>
          <w:rFonts w:cs="Times New Roman"/>
          <w:b/>
          <w:caps/>
          <w:sz w:val="28"/>
        </w:rPr>
        <w:t xml:space="preserve">. Оценка стартового потенциала команды по результатам входной диагностики 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совместно с наставником по шкале 0-5, где 0 - отсутствие навыка/компетенции)</w:t>
      </w:r>
    </w:p>
    <w:p w14:paraId="30B6DD75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9A72C4" w14:paraId="088691A1" w14:textId="77777777" w:rsidTr="009A72C4">
        <w:trPr>
          <w:trHeight w:val="48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AAE4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E16B" w14:textId="77777777" w:rsidR="00425FCD" w:rsidRDefault="00257EBE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14:paraId="4420C2EA" w14:textId="77777777">
        <w:trPr>
          <w:trHeight w:val="6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731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8D54" w14:textId="77777777" w:rsidR="00425FCD" w:rsidRDefault="00257EBE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B9DD" w14:textId="77777777" w:rsidR="00095493" w:rsidRDefault="000954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 балла)</w:t>
            </w:r>
          </w:p>
          <w:p w14:paraId="6C8BA408" w14:textId="7D2DE833" w:rsidR="00425FCD" w:rsidRDefault="00095493" w:rsidP="008358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="00F21A39" w:rsidRPr="00F21A39">
              <w:rPr>
                <w:rFonts w:ascii="Times New Roman" w:hAnsi="Times New Roman" w:cs="Times New Roman"/>
                <w:sz w:val="20"/>
              </w:rPr>
              <w:t xml:space="preserve"> команде выстроена эффективная ролевая структура с четким распределением зон ответственности, что обеспечивает слаженную работу над сложными задачами.</w:t>
            </w:r>
          </w:p>
        </w:tc>
      </w:tr>
      <w:tr w:rsidR="00425FCD" w14:paraId="10D0541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562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43DB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DDAE" w14:textId="0169B983" w:rsidR="00425FCD" w:rsidRPr="00095493" w:rsidRDefault="000954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95493">
              <w:rPr>
                <w:rFonts w:ascii="Times New Roman" w:hAnsi="Times New Roman" w:cs="Times New Roman"/>
              </w:rPr>
              <w:t>аз в две недели проводить короткие командные ретроспективы с пересмотром ролей, зон ответственности и договорённостей, фиксируя их в общем документе</w:t>
            </w:r>
          </w:p>
        </w:tc>
      </w:tr>
      <w:tr w:rsidR="009A72C4" w14:paraId="0FCE5C70" w14:textId="77777777" w:rsidTr="009A72C4">
        <w:trPr>
          <w:trHeight w:val="3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1A00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4074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14:paraId="3A275545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F44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0FFB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5576" w14:textId="31B8AEA2" w:rsidR="00095493" w:rsidRDefault="00D049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(3</w:t>
            </w:r>
            <w:r w:rsidR="00095493"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7D72DA22" w14:textId="70AAE182" w:rsidR="00425FCD" w:rsidRDefault="00F21A39" w:rsidP="00DC75DB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lastRenderedPageBreak/>
              <w:t>Команда демонстрирует способность ге</w:t>
            </w:r>
            <w:r w:rsidR="00DC75DB">
              <w:rPr>
                <w:rFonts w:ascii="Times New Roman" w:hAnsi="Times New Roman" w:cs="Times New Roman"/>
                <w:sz w:val="20"/>
              </w:rPr>
              <w:t xml:space="preserve">нерировать и развивать концептуально-игровые 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идеи, опираясь на глубокое понимание трендов в области </w:t>
            </w:r>
            <w:r w:rsidR="00DC75DB">
              <w:rPr>
                <w:rFonts w:ascii="Times New Roman" w:hAnsi="Times New Roman" w:cs="Times New Roman"/>
                <w:sz w:val="20"/>
              </w:rPr>
              <w:t xml:space="preserve">РКТ и образования. </w:t>
            </w:r>
          </w:p>
        </w:tc>
      </w:tr>
      <w:tr w:rsidR="00425FCD" w14:paraId="0C983CCE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8E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D27A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4126" w14:textId="02389486" w:rsidR="00425FCD" w:rsidRPr="00095493" w:rsidRDefault="00095493">
            <w:pPr>
              <w:rPr>
                <w:rFonts w:ascii="Times New Roman" w:hAnsi="Times New Roman" w:cs="Times New Roman"/>
                <w:sz w:val="20"/>
              </w:rPr>
            </w:pPr>
            <w:r w:rsidRPr="00095493">
              <w:rPr>
                <w:rFonts w:ascii="Times New Roman" w:hAnsi="Times New Roman" w:cs="Times New Roman"/>
              </w:rPr>
              <w:t xml:space="preserve">регулярно устраивать пятиминутный </w:t>
            </w:r>
            <w:proofErr w:type="spellStart"/>
            <w:r w:rsidRPr="00095493">
              <w:rPr>
                <w:rFonts w:ascii="Times New Roman" w:hAnsi="Times New Roman" w:cs="Times New Roman"/>
              </w:rPr>
              <w:t>идеатон</w:t>
            </w:r>
            <w:proofErr w:type="spellEnd"/>
            <w:r w:rsidRPr="0009549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5493">
              <w:rPr>
                <w:rFonts w:ascii="Times New Roman" w:hAnsi="Times New Roman" w:cs="Times New Roman"/>
              </w:rPr>
              <w:t>брейнсторм</w:t>
            </w:r>
            <w:proofErr w:type="spellEnd"/>
            <w:r w:rsidRPr="00095493">
              <w:rPr>
                <w:rFonts w:ascii="Times New Roman" w:hAnsi="Times New Roman" w:cs="Times New Roman"/>
              </w:rPr>
              <w:t xml:space="preserve"> + приоритизация идей) с обязательной фиксацией и доработкой 1–2 идей по проекту на следующую встречу</w:t>
            </w:r>
          </w:p>
        </w:tc>
      </w:tr>
      <w:tr w:rsidR="009A72C4" w14:paraId="473F2508" w14:textId="77777777" w:rsidTr="009A72C4">
        <w:trPr>
          <w:trHeight w:val="46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5EC3" w14:textId="77777777" w:rsidR="00425FCD" w:rsidRDefault="00257EBE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33F4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14:paraId="664F0F30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747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6A19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7412" w14:textId="2F6BF83F" w:rsidR="00095493" w:rsidRDefault="008E415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(3 </w:t>
            </w:r>
            <w:r w:rsidR="00095493">
              <w:rPr>
                <w:rFonts w:ascii="Times New Roman" w:hAnsi="Times New Roman" w:cs="Times New Roman"/>
                <w:sz w:val="20"/>
              </w:rPr>
              <w:t>балла)</w:t>
            </w:r>
          </w:p>
          <w:p w14:paraId="7ECF0065" w14:textId="6BEA3284" w:rsidR="00425FCD" w:rsidRDefault="00F21A39" w:rsidP="008E4159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 xml:space="preserve">Команда </w:t>
            </w:r>
            <w:r w:rsidR="008E4159">
              <w:rPr>
                <w:rFonts w:ascii="Times New Roman" w:hAnsi="Times New Roman" w:cs="Times New Roman"/>
                <w:sz w:val="20"/>
              </w:rPr>
              <w:t xml:space="preserve">дорабатывает гипотезы, </w:t>
            </w:r>
            <w:proofErr w:type="spellStart"/>
            <w:r w:rsidR="008E4159">
              <w:rPr>
                <w:rFonts w:ascii="Times New Roman" w:hAnsi="Times New Roman" w:cs="Times New Roman"/>
                <w:sz w:val="20"/>
              </w:rPr>
              <w:t>приоритизирует</w:t>
            </w:r>
            <w:proofErr w:type="spellEnd"/>
            <w:r w:rsidR="008E4159">
              <w:rPr>
                <w:rFonts w:ascii="Times New Roman" w:hAnsi="Times New Roman" w:cs="Times New Roman"/>
                <w:sz w:val="20"/>
              </w:rPr>
              <w:t xml:space="preserve"> по </w:t>
            </w:r>
            <w:r w:rsidRPr="00F21A39">
              <w:rPr>
                <w:rFonts w:ascii="Times New Roman" w:hAnsi="Times New Roman" w:cs="Times New Roman"/>
                <w:sz w:val="20"/>
              </w:rPr>
              <w:t>сложности и ры</w:t>
            </w:r>
            <w:r w:rsidR="008E4159">
              <w:rPr>
                <w:rFonts w:ascii="Times New Roman" w:hAnsi="Times New Roman" w:cs="Times New Roman"/>
                <w:sz w:val="20"/>
              </w:rPr>
              <w:t>ночному потенциалу и проверяют через анализ и тестирование</w:t>
            </w:r>
            <w:r w:rsidRPr="00F21A39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25FCD" w14:paraId="75DCC39C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7EE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3A6E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6CBF" w14:textId="60D5F400" w:rsidR="00425FCD" w:rsidRPr="00095493" w:rsidRDefault="00095493">
            <w:pPr>
              <w:rPr>
                <w:rFonts w:ascii="Times New Roman" w:hAnsi="Times New Roman" w:cs="Times New Roman"/>
                <w:sz w:val="20"/>
              </w:rPr>
            </w:pPr>
            <w:r w:rsidRPr="00095493">
              <w:rPr>
                <w:rFonts w:ascii="Times New Roman" w:hAnsi="Times New Roman" w:cs="Times New Roman"/>
              </w:rPr>
              <w:t>использовать HADI-циклы: формулируем гипотезу, планируем экспериме</w:t>
            </w:r>
            <w:r w:rsidR="008E4159">
              <w:rPr>
                <w:rFonts w:ascii="Times New Roman" w:hAnsi="Times New Roman" w:cs="Times New Roman"/>
              </w:rPr>
              <w:t>нт, проводим тест (архитектура платформы, разработка</w:t>
            </w:r>
            <w:r w:rsidRPr="00095493">
              <w:rPr>
                <w:rFonts w:ascii="Times New Roman" w:hAnsi="Times New Roman" w:cs="Times New Roman"/>
              </w:rPr>
              <w:t>), фиксируем выводы и корректируем бэклог</w:t>
            </w:r>
          </w:p>
        </w:tc>
      </w:tr>
      <w:tr w:rsidR="009A72C4" w14:paraId="2121FC68" w14:textId="77777777" w:rsidTr="009A72C4">
        <w:trPr>
          <w:trHeight w:val="88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2AEA" w14:textId="77777777" w:rsidR="00425FCD" w:rsidRDefault="00257EBE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1492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14:paraId="64862836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F3AE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2224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9F55" w14:textId="31E63118" w:rsidR="00095493" w:rsidRDefault="00053C2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</w:t>
            </w:r>
            <w:r w:rsidR="00095493"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3D93A74E" w14:textId="5ABE2C4C" w:rsidR="00425FCD" w:rsidRDefault="00F21A39" w:rsidP="00D6339A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>К</w:t>
            </w:r>
            <w:r w:rsidR="005E0FB7">
              <w:rPr>
                <w:rFonts w:ascii="Times New Roman" w:hAnsi="Times New Roman" w:cs="Times New Roman"/>
                <w:sz w:val="20"/>
              </w:rPr>
              <w:t>оманда фокусируется на работе с образовательными организациями, школами, где «боли» основаны на</w:t>
            </w:r>
            <w:r w:rsidR="00D6339A">
              <w:rPr>
                <w:rFonts w:ascii="Times New Roman" w:hAnsi="Times New Roman" w:cs="Times New Roman"/>
                <w:sz w:val="20"/>
              </w:rPr>
              <w:t xml:space="preserve"> анализе популярности инженерно-космических специальностей и осведомлённости об РКТ. </w:t>
            </w:r>
          </w:p>
        </w:tc>
      </w:tr>
      <w:tr w:rsidR="00425FCD" w14:paraId="2AB9489A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876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71F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3A66" w14:textId="197366A5" w:rsidR="00425FCD" w:rsidRPr="00095493" w:rsidRDefault="00095493">
            <w:pPr>
              <w:rPr>
                <w:rFonts w:ascii="Times New Roman" w:hAnsi="Times New Roman" w:cs="Times New Roman"/>
                <w:sz w:val="20"/>
              </w:rPr>
            </w:pPr>
            <w:r w:rsidRPr="00095493">
              <w:rPr>
                <w:rFonts w:ascii="Times New Roman" w:hAnsi="Times New Roman" w:cs="Times New Roman"/>
              </w:rPr>
              <w:t>пройти мини-тренинг по CustDev и каждую неделю проводить не менее двух целевых интервью по заранее согласованному с наставником плану</w:t>
            </w:r>
          </w:p>
        </w:tc>
      </w:tr>
      <w:tr w:rsidR="009A72C4" w14:paraId="15439167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04DA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EEEB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14:paraId="3F0ED5F8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E2B3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D566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557D" w14:textId="77777777" w:rsidR="00095493" w:rsidRDefault="000954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(3 балла)</w:t>
            </w:r>
          </w:p>
          <w:p w14:paraId="3C2DAB3B" w14:textId="3167619C" w:rsidR="00425FCD" w:rsidRDefault="00F21A39" w:rsidP="00B70FFE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 xml:space="preserve">Сформирована стратегия монетизации через госзаказы и корпоративные контракты, с пониманием модели масштабирования через </w:t>
            </w:r>
            <w:r w:rsidR="00B70FFE">
              <w:rPr>
                <w:rFonts w:ascii="Times New Roman" w:hAnsi="Times New Roman" w:cs="Times New Roman"/>
                <w:sz w:val="20"/>
              </w:rPr>
              <w:t xml:space="preserve">динамичность и многофункциональность </w:t>
            </w:r>
            <w:r w:rsidRPr="00F21A39">
              <w:rPr>
                <w:rFonts w:ascii="Times New Roman" w:hAnsi="Times New Roman" w:cs="Times New Roman"/>
                <w:sz w:val="20"/>
              </w:rPr>
              <w:t>продукта и отстройку от конкурентов.</w:t>
            </w:r>
          </w:p>
        </w:tc>
      </w:tr>
      <w:tr w:rsidR="00425FCD" w14:paraId="44B871E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546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3186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CC61" w14:textId="1C5FBB47" w:rsidR="00425FCD" w:rsidRPr="00095493" w:rsidRDefault="00095493">
            <w:pPr>
              <w:rPr>
                <w:rFonts w:ascii="Times New Roman" w:hAnsi="Times New Roman" w:cs="Times New Roman"/>
                <w:sz w:val="20"/>
              </w:rPr>
            </w:pPr>
            <w:r w:rsidRPr="00095493">
              <w:rPr>
                <w:rFonts w:ascii="Times New Roman" w:hAnsi="Times New Roman" w:cs="Times New Roman"/>
              </w:rPr>
              <w:t>совместно с наставником раз в месяц обновлять канву бизнес-модели и проверять ключевые блоки через цифры и обратную связь от рынка</w:t>
            </w:r>
          </w:p>
        </w:tc>
      </w:tr>
      <w:tr w:rsidR="009A72C4" w14:paraId="3A143361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AB2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4AD2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25FCD" w14:paraId="1623BAF4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E8F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B4E1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FC29" w14:textId="77777777" w:rsidR="00B6200F" w:rsidRDefault="00B6200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(3 балла)</w:t>
            </w:r>
          </w:p>
          <w:p w14:paraId="2383E638" w14:textId="13F69E2E" w:rsidR="00425FCD" w:rsidRDefault="00F21A39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>Команда демонстрирует зрелую культуру взаимодействия: отлажены процессы активного слушания, конструктивной обратной связи и быстрого разрешения споров в интересах проекта.</w:t>
            </w:r>
          </w:p>
        </w:tc>
      </w:tr>
      <w:tr w:rsidR="00425FCD" w14:paraId="2B964B12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D67D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DEC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1F5" w14:textId="301AFCA3" w:rsidR="00425FCD" w:rsidRPr="00B6200F" w:rsidRDefault="00B6200F">
            <w:pPr>
              <w:rPr>
                <w:rFonts w:ascii="Times New Roman" w:hAnsi="Times New Roman" w:cs="Times New Roman"/>
                <w:sz w:val="20"/>
              </w:rPr>
            </w:pPr>
            <w:r w:rsidRPr="00B6200F">
              <w:rPr>
                <w:rFonts w:ascii="Times New Roman" w:hAnsi="Times New Roman" w:cs="Times New Roman"/>
              </w:rPr>
              <w:t>внедрить регулярные 15-минутные презентации и формат «честная обратная связь» раз в неделю, где каждый коротко делится, что помогло и что мешало работе команды</w:t>
            </w:r>
          </w:p>
        </w:tc>
      </w:tr>
      <w:tr w:rsidR="009A72C4" w14:paraId="6BEDE950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CDED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D583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14:paraId="56930DC0" w14:textId="77777777">
        <w:trPr>
          <w:trHeight w:val="93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A364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FA95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85B2" w14:textId="1F4FE9B7" w:rsidR="003719B7" w:rsidRDefault="003719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(3 балла)</w:t>
            </w:r>
          </w:p>
          <w:p w14:paraId="53FE1C5D" w14:textId="2595EBD3" w:rsidR="00425FCD" w:rsidRDefault="00F21A39" w:rsidP="006713F1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 xml:space="preserve">Команда уверенно действует в условиях </w:t>
            </w:r>
            <w:r w:rsidR="006713F1">
              <w:rPr>
                <w:rFonts w:ascii="Times New Roman" w:hAnsi="Times New Roman" w:cs="Times New Roman"/>
                <w:sz w:val="20"/>
              </w:rPr>
              <w:t xml:space="preserve">информационной 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неопределенности, принимая взвешенные решения на основе доступных данных и успешно управляя </w:t>
            </w:r>
            <w:r w:rsidR="006713F1">
              <w:rPr>
                <w:rFonts w:ascii="Times New Roman" w:hAnsi="Times New Roman" w:cs="Times New Roman"/>
                <w:sz w:val="20"/>
              </w:rPr>
              <w:t xml:space="preserve">маркетинговыми </w:t>
            </w:r>
            <w:r w:rsidRPr="00F21A39">
              <w:rPr>
                <w:rFonts w:ascii="Times New Roman" w:hAnsi="Times New Roman" w:cs="Times New Roman"/>
                <w:sz w:val="20"/>
              </w:rPr>
              <w:t>рисками.</w:t>
            </w:r>
          </w:p>
        </w:tc>
      </w:tr>
      <w:tr w:rsidR="00425FCD" w14:paraId="49711B24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632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84A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E903" w14:textId="4B342266" w:rsidR="00425FCD" w:rsidRPr="003719B7" w:rsidRDefault="003719B7">
            <w:pPr>
              <w:rPr>
                <w:rFonts w:ascii="Times New Roman" w:hAnsi="Times New Roman" w:cs="Times New Roman"/>
                <w:sz w:val="20"/>
              </w:rPr>
            </w:pPr>
            <w:r w:rsidRPr="003719B7">
              <w:rPr>
                <w:rFonts w:ascii="Times New Roman" w:hAnsi="Times New Roman" w:cs="Times New Roman"/>
              </w:rPr>
              <w:t>использовать простой фреймворк (варианты - критерии - оценка рисков) и на ключевые решения делать короткий «разбор полётов» вместе с наставником</w:t>
            </w:r>
          </w:p>
        </w:tc>
      </w:tr>
      <w:tr w:rsidR="009A72C4" w14:paraId="15C89EAA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0215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9679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14:paraId="11EB0BFF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993A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2C20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9482" w14:textId="6531CC66" w:rsidR="003719B7" w:rsidRDefault="003719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2545F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1A538A3D" w14:textId="5A6B85D6" w:rsidR="00425FCD" w:rsidRDefault="00F21A39" w:rsidP="00AC4C83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 xml:space="preserve">Команда обладает сильным стратегическим видением развития проекта, сочетая его с высокой адаптивностью к изменениям на рынке и новым </w:t>
            </w:r>
            <w:r w:rsidR="00AC4C83">
              <w:rPr>
                <w:rFonts w:ascii="Times New Roman" w:hAnsi="Times New Roman" w:cs="Times New Roman"/>
                <w:sz w:val="20"/>
              </w:rPr>
              <w:t xml:space="preserve">образовательным </w:t>
            </w:r>
            <w:r w:rsidRPr="00F21A39">
              <w:rPr>
                <w:rFonts w:ascii="Times New Roman" w:hAnsi="Times New Roman" w:cs="Times New Roman"/>
                <w:sz w:val="20"/>
              </w:rPr>
              <w:t>вызовам.</w:t>
            </w:r>
          </w:p>
        </w:tc>
      </w:tr>
      <w:tr w:rsidR="00425FCD" w14:paraId="7168DAA3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F43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3C11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3576" w14:textId="3E9CBC1C" w:rsidR="00425FCD" w:rsidRPr="003719B7" w:rsidRDefault="003719B7">
            <w:pPr>
              <w:rPr>
                <w:rFonts w:ascii="Times New Roman" w:hAnsi="Times New Roman" w:cs="Times New Roman"/>
                <w:sz w:val="20"/>
              </w:rPr>
            </w:pPr>
            <w:r w:rsidRPr="003719B7">
              <w:rPr>
                <w:rFonts w:ascii="Times New Roman" w:hAnsi="Times New Roman" w:cs="Times New Roman"/>
              </w:rPr>
              <w:t>раз в три недели проводить мини страт. сессию с наставником, где обновляется дорожная карта проекта на 6–12 месяцев и проверяется её реалистичность</w:t>
            </w:r>
          </w:p>
        </w:tc>
      </w:tr>
      <w:tr w:rsidR="009A72C4" w14:paraId="105C61F7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9932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0848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14:paraId="191E3CE1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EFDC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E6D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C932" w14:textId="75376AA3" w:rsidR="00C550FC" w:rsidRDefault="00C55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(4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баллла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14:paraId="124C6DD5" w14:textId="76778FCE" w:rsidR="00425FCD" w:rsidRDefault="00F21A39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>Высокий уровень личной ответственности и фокуса на результат. Каждый член команды проявляет инициативу в своей зоне экспертизы для достижения общих целей.</w:t>
            </w:r>
          </w:p>
        </w:tc>
      </w:tr>
      <w:tr w:rsidR="00425FCD" w14:paraId="77716336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359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CD80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6877" w14:textId="6E593C3B" w:rsidR="00425FCD" w:rsidRPr="00C550FC" w:rsidRDefault="00C550FC">
            <w:pPr>
              <w:rPr>
                <w:rFonts w:ascii="Times New Roman" w:hAnsi="Times New Roman" w:cs="Times New Roman"/>
                <w:sz w:val="20"/>
              </w:rPr>
            </w:pPr>
            <w:r w:rsidRPr="00C550FC">
              <w:rPr>
                <w:rFonts w:ascii="Times New Roman" w:hAnsi="Times New Roman" w:cs="Times New Roman"/>
              </w:rPr>
              <w:t>Совместно с каждым участником проговаривать личные цели на срок, фиксировать их в общем трекере и раз в неделю сверяться по статусу и взятым на себя обязательствам</w:t>
            </w:r>
          </w:p>
        </w:tc>
      </w:tr>
      <w:tr w:rsidR="009A72C4" w14:paraId="62447916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017B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70E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14:paraId="2A2F81E9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3B7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76AA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B220" w14:textId="38DF21DD" w:rsidR="00C550FC" w:rsidRDefault="007445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(5 баллов</w:t>
            </w:r>
            <w:r w:rsidR="00C550FC">
              <w:rPr>
                <w:rFonts w:ascii="Times New Roman" w:hAnsi="Times New Roman" w:cs="Times New Roman"/>
                <w:sz w:val="20"/>
              </w:rPr>
              <w:t>)</w:t>
            </w:r>
          </w:p>
          <w:p w14:paraId="59263797" w14:textId="4E174A53" w:rsidR="00425FCD" w:rsidRDefault="00F21A39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 xml:space="preserve">Наблюдается </w:t>
            </w:r>
            <w:r w:rsidR="00744532">
              <w:rPr>
                <w:rFonts w:ascii="Times New Roman" w:hAnsi="Times New Roman" w:cs="Times New Roman"/>
                <w:sz w:val="20"/>
              </w:rPr>
              <w:t>высокая</w:t>
            </w:r>
            <w:r w:rsidR="00C550F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21A39">
              <w:rPr>
                <w:rFonts w:ascii="Times New Roman" w:hAnsi="Times New Roman" w:cs="Times New Roman"/>
                <w:sz w:val="20"/>
              </w:rPr>
              <w:t>степень сплоченности и взаимной поддержки. Задачи распределяются гибко, а коллективные решения принимаются быстро и эффективно.</w:t>
            </w:r>
          </w:p>
        </w:tc>
      </w:tr>
      <w:tr w:rsidR="00425FCD" w14:paraId="2117243E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A4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CBCE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A921" w14:textId="446C7705" w:rsidR="00425FCD" w:rsidRPr="00C550FC" w:rsidRDefault="00C550FC">
            <w:pPr>
              <w:rPr>
                <w:rFonts w:ascii="Times New Roman" w:hAnsi="Times New Roman" w:cs="Times New Roman"/>
                <w:sz w:val="20"/>
              </w:rPr>
            </w:pPr>
            <w:r w:rsidRPr="00C550FC">
              <w:rPr>
                <w:rFonts w:ascii="Times New Roman" w:hAnsi="Times New Roman" w:cs="Times New Roman"/>
              </w:rPr>
              <w:t>использовать парную работу над задачами и мини-ротацию ролей внутри команды, чтобы участники лучше понимали процессы друг друга</w:t>
            </w:r>
          </w:p>
        </w:tc>
      </w:tr>
      <w:tr w:rsidR="009A72C4" w14:paraId="1E6E2DAE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1C6B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E9B3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14:paraId="549F1FB7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21CA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F0FE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8A6B" w14:textId="77777777" w:rsidR="00C550FC" w:rsidRDefault="00C55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(3 балла)</w:t>
            </w:r>
          </w:p>
          <w:p w14:paraId="4748F300" w14:textId="7FBC6E46" w:rsidR="00425FCD" w:rsidRDefault="00F21A39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>Команда реагирует на изменения, демонстрируя готовность пересматривать подходы и находить нестандартные, технологически обоснованные решения.</w:t>
            </w:r>
          </w:p>
        </w:tc>
      </w:tr>
      <w:tr w:rsidR="00425FCD" w14:paraId="076DC083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8BB7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DC52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24E8" w14:textId="2100866D" w:rsidR="00425FCD" w:rsidRPr="00C550FC" w:rsidRDefault="00C550FC">
            <w:pPr>
              <w:rPr>
                <w:rFonts w:ascii="Times New Roman" w:hAnsi="Times New Roman" w:cs="Times New Roman"/>
                <w:sz w:val="20"/>
              </w:rPr>
            </w:pPr>
            <w:r w:rsidRPr="00C550FC">
              <w:rPr>
                <w:rFonts w:ascii="Times New Roman" w:hAnsi="Times New Roman" w:cs="Times New Roman"/>
              </w:rPr>
              <w:t>при каждом изменении входных данных (запроса, ограничений) обязательно проводить короткий «что если» разбор и искать минимум два альтернативных решения</w:t>
            </w:r>
          </w:p>
        </w:tc>
      </w:tr>
      <w:tr w:rsidR="009A72C4" w14:paraId="6B431522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081B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B538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14:paraId="106F761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B9DB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CDD2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F71" w14:textId="77777777" w:rsidR="00C550FC" w:rsidRDefault="00C550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 балла)</w:t>
            </w:r>
          </w:p>
          <w:p w14:paraId="13F09ACD" w14:textId="546D5B5E" w:rsidR="00425FCD" w:rsidRDefault="00F21A39" w:rsidP="00EF6DB0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>Команда владеет методологией постановки измеримых задач и обладает дисциплиной их исполнения в установленные сроки.</w:t>
            </w:r>
          </w:p>
        </w:tc>
      </w:tr>
      <w:tr w:rsidR="00425FCD" w14:paraId="303BABE7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9B4F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E877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AA4" w14:textId="2A18F4C5" w:rsidR="00425FCD" w:rsidRPr="00C550FC" w:rsidRDefault="00C550FC">
            <w:pPr>
              <w:rPr>
                <w:rFonts w:ascii="Times New Roman" w:hAnsi="Times New Roman" w:cs="Times New Roman"/>
                <w:sz w:val="20"/>
              </w:rPr>
            </w:pPr>
            <w:r w:rsidRPr="00C550FC">
              <w:rPr>
                <w:rFonts w:ascii="Times New Roman" w:hAnsi="Times New Roman" w:cs="Times New Roman"/>
              </w:rPr>
              <w:t>разбивать цели на задачи формата SMART, каждую неделю проверять, что задачи сформулированы конкретно и доведены до результата</w:t>
            </w:r>
          </w:p>
        </w:tc>
      </w:tr>
      <w:tr w:rsidR="009A72C4" w14:paraId="7E80DEE8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657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92DD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14:paraId="78368364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415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6F64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1469" w14:textId="46D2896F" w:rsidR="00BC34F4" w:rsidRDefault="0082376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(4</w:t>
            </w:r>
            <w:r w:rsidR="00BC34F4"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4AA006ED" w14:textId="15EF3195" w:rsidR="00425FCD" w:rsidRPr="00F2545F" w:rsidRDefault="00F2545F" w:rsidP="00823765">
            <w:pPr>
              <w:rPr>
                <w:rFonts w:ascii="Times New Roman" w:hAnsi="Times New Roman" w:cs="Times New Roman"/>
                <w:sz w:val="20"/>
              </w:rPr>
            </w:pPr>
            <w:r w:rsidRPr="00F2545F">
              <w:rPr>
                <w:rFonts w:ascii="Times New Roman" w:hAnsi="Times New Roman" w:cs="Times New Roman"/>
              </w:rPr>
              <w:t>Аргументация пока выглядит убедительной для экспертной аудитории; есть точки роста в чёткости и структуре</w:t>
            </w:r>
          </w:p>
        </w:tc>
      </w:tr>
      <w:tr w:rsidR="00425FCD" w14:paraId="398A35B8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969A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74C6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02C" w14:textId="7006CA8F" w:rsidR="00425FCD" w:rsidRPr="00BC34F4" w:rsidRDefault="00BC34F4">
            <w:pPr>
              <w:rPr>
                <w:rFonts w:ascii="Times New Roman" w:hAnsi="Times New Roman" w:cs="Times New Roman"/>
                <w:sz w:val="20"/>
              </w:rPr>
            </w:pPr>
            <w:r w:rsidRPr="00BC34F4">
              <w:rPr>
                <w:rFonts w:ascii="Times New Roman" w:hAnsi="Times New Roman" w:cs="Times New Roman"/>
              </w:rPr>
              <w:t>тренировать презентацию проекта в формате 3–5-минутного питча перед наставником и другими командами с последующей структурированной обратной связью</w:t>
            </w:r>
          </w:p>
        </w:tc>
      </w:tr>
      <w:tr w:rsidR="009A72C4" w14:paraId="7B7CC127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6AE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D4BA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14:paraId="266D20BE" w14:textId="77777777">
        <w:trPr>
          <w:trHeight w:val="695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05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77D9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417" w14:textId="77777777" w:rsidR="00BC34F4" w:rsidRDefault="00BC3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(2 балла)</w:t>
            </w:r>
          </w:p>
          <w:p w14:paraId="6209A0DD" w14:textId="33415CE6" w:rsidR="00425FCD" w:rsidRDefault="00F21A39" w:rsidP="006B5292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lastRenderedPageBreak/>
              <w:t xml:space="preserve">Команда </w:t>
            </w:r>
            <w:r w:rsidR="00BC34F4">
              <w:rPr>
                <w:rFonts w:ascii="Times New Roman" w:hAnsi="Times New Roman" w:cs="Times New Roman"/>
                <w:sz w:val="20"/>
              </w:rPr>
              <w:t>может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 презен</w:t>
            </w:r>
            <w:r w:rsidR="00BC34F4">
              <w:rPr>
                <w:rFonts w:ascii="Times New Roman" w:hAnsi="Times New Roman" w:cs="Times New Roman"/>
                <w:sz w:val="20"/>
              </w:rPr>
              <w:t>товать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B5292">
              <w:rPr>
                <w:rFonts w:ascii="Times New Roman" w:hAnsi="Times New Roman" w:cs="Times New Roman"/>
                <w:sz w:val="20"/>
              </w:rPr>
              <w:t xml:space="preserve">образовательные </w:t>
            </w:r>
            <w:r w:rsidRPr="00F21A39">
              <w:rPr>
                <w:rFonts w:ascii="Times New Roman" w:hAnsi="Times New Roman" w:cs="Times New Roman"/>
                <w:sz w:val="20"/>
              </w:rPr>
              <w:t>преимущества продукта, демонстриру</w:t>
            </w:r>
            <w:r w:rsidR="00BC34F4">
              <w:rPr>
                <w:rFonts w:ascii="Times New Roman" w:hAnsi="Times New Roman" w:cs="Times New Roman"/>
                <w:sz w:val="20"/>
              </w:rPr>
              <w:t>я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 ценностное предложение и </w:t>
            </w:r>
            <w:r w:rsidR="00BC34F4">
              <w:rPr>
                <w:rFonts w:ascii="Times New Roman" w:hAnsi="Times New Roman" w:cs="Times New Roman"/>
                <w:sz w:val="20"/>
              </w:rPr>
              <w:t>не всегда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 отрабатыва</w:t>
            </w:r>
            <w:r w:rsidR="00BC34F4">
              <w:rPr>
                <w:rFonts w:ascii="Times New Roman" w:hAnsi="Times New Roman" w:cs="Times New Roman"/>
                <w:sz w:val="20"/>
              </w:rPr>
              <w:t>я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 возражения.</w:t>
            </w:r>
          </w:p>
        </w:tc>
      </w:tr>
      <w:tr w:rsidR="00425FCD" w14:paraId="725AA041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E66D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AF6D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BB8B" w14:textId="4186F6CC" w:rsidR="00425FCD" w:rsidRPr="00BC34F4" w:rsidRDefault="00BC34F4">
            <w:pPr>
              <w:rPr>
                <w:rFonts w:ascii="Times New Roman" w:hAnsi="Times New Roman" w:cs="Times New Roman"/>
                <w:sz w:val="20"/>
              </w:rPr>
            </w:pPr>
            <w:r w:rsidRPr="00BC34F4">
              <w:rPr>
                <w:rFonts w:ascii="Times New Roman" w:hAnsi="Times New Roman" w:cs="Times New Roman"/>
              </w:rPr>
              <w:t>отработать 2–3 типовых сценария переговоров в формате ролевых игр с наставником и записать чек-лист аргументов и ответов на типичные возражения</w:t>
            </w:r>
          </w:p>
        </w:tc>
      </w:tr>
      <w:tr w:rsidR="009A72C4" w14:paraId="13629610" w14:textId="77777777" w:rsidTr="009A72C4">
        <w:trPr>
          <w:trHeight w:val="241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8DF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B535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14:paraId="5AB63A5E" w14:textId="77777777">
        <w:trPr>
          <w:trHeight w:val="2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9531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472E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A074" w14:textId="77777777" w:rsidR="00BC34F4" w:rsidRDefault="00BC34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(2 балла) </w:t>
            </w:r>
          </w:p>
          <w:p w14:paraId="02FA630A" w14:textId="7ECF0BC9" w:rsidR="00425FCD" w:rsidRDefault="00F21A39" w:rsidP="001C5D54">
            <w:pPr>
              <w:rPr>
                <w:rFonts w:ascii="Times New Roman" w:hAnsi="Times New Roman" w:cs="Times New Roman"/>
                <w:sz w:val="20"/>
              </w:rPr>
            </w:pPr>
            <w:r w:rsidRPr="00F21A39">
              <w:rPr>
                <w:rFonts w:ascii="Times New Roman" w:hAnsi="Times New Roman" w:cs="Times New Roman"/>
                <w:sz w:val="20"/>
              </w:rPr>
              <w:t>Команда осоз</w:t>
            </w:r>
            <w:r w:rsidR="004D7208">
              <w:rPr>
                <w:rFonts w:ascii="Times New Roman" w:hAnsi="Times New Roman" w:cs="Times New Roman"/>
                <w:sz w:val="20"/>
              </w:rPr>
              <w:t xml:space="preserve">нает классические для социально-сервисных </w:t>
            </w:r>
            <w:r w:rsidRPr="00F21A39">
              <w:rPr>
                <w:rFonts w:ascii="Times New Roman" w:hAnsi="Times New Roman" w:cs="Times New Roman"/>
                <w:sz w:val="20"/>
              </w:rPr>
              <w:t>стартапов барьеры (</w:t>
            </w:r>
            <w:r w:rsidR="001C5D54">
              <w:rPr>
                <w:rFonts w:ascii="Times New Roman" w:hAnsi="Times New Roman" w:cs="Times New Roman"/>
                <w:sz w:val="20"/>
              </w:rPr>
              <w:t>локальный рынок, доступ к заказчикам</w:t>
            </w:r>
            <w:r w:rsidRPr="00F21A39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BC34F4">
              <w:rPr>
                <w:rFonts w:ascii="Times New Roman" w:hAnsi="Times New Roman" w:cs="Times New Roman"/>
                <w:sz w:val="20"/>
              </w:rPr>
              <w:t xml:space="preserve">пытается </w:t>
            </w:r>
            <w:proofErr w:type="spellStart"/>
            <w:r w:rsidRPr="00F21A39">
              <w:rPr>
                <w:rFonts w:ascii="Times New Roman" w:hAnsi="Times New Roman" w:cs="Times New Roman"/>
                <w:sz w:val="20"/>
              </w:rPr>
              <w:t>выстраи</w:t>
            </w:r>
            <w:r w:rsidR="00BC34F4">
              <w:rPr>
                <w:rFonts w:ascii="Times New Roman" w:hAnsi="Times New Roman" w:cs="Times New Roman"/>
                <w:sz w:val="20"/>
              </w:rPr>
              <w:t>ть</w:t>
            </w:r>
            <w:proofErr w:type="spellEnd"/>
            <w:r w:rsidRPr="00F21A39">
              <w:rPr>
                <w:rFonts w:ascii="Times New Roman" w:hAnsi="Times New Roman" w:cs="Times New Roman"/>
                <w:sz w:val="20"/>
              </w:rPr>
              <w:t xml:space="preserve"> стратегию по их преодолению через партнерства и работу с институтами развития.</w:t>
            </w:r>
          </w:p>
        </w:tc>
      </w:tr>
      <w:tr w:rsidR="00425FCD" w14:paraId="48457F10" w14:textId="77777777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09C9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222" w14:textId="77777777" w:rsidR="00425FCD" w:rsidRDefault="00257E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Опишите методы, планируемые для развития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6272" w14:textId="5B04A594" w:rsidR="00425FCD" w:rsidRPr="00BC34F4" w:rsidRDefault="00BC34F4">
            <w:pPr>
              <w:rPr>
                <w:rFonts w:ascii="Times New Roman" w:hAnsi="Times New Roman" w:cs="Times New Roman"/>
                <w:sz w:val="20"/>
              </w:rPr>
            </w:pPr>
            <w:r w:rsidRPr="00BC34F4">
              <w:rPr>
                <w:rFonts w:ascii="Times New Roman" w:hAnsi="Times New Roman" w:cs="Times New Roman"/>
              </w:rPr>
              <w:t>раз в три недели заполнять короткий опрос о текущих барьерах, разбирать их с наставником и формировать конкретные шаги по их снятию (доступ к ресурсам, обучению, партнёрам)</w:t>
            </w:r>
          </w:p>
        </w:tc>
      </w:tr>
    </w:tbl>
    <w:p w14:paraId="2D2865E0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  <w:b/>
          <w:sz w:val="20"/>
        </w:rPr>
      </w:pPr>
    </w:p>
    <w:p w14:paraId="01D90CC8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7ECC164A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sz w:val="20"/>
        </w:rPr>
      </w:pPr>
    </w:p>
    <w:p w14:paraId="76801995" w14:textId="77777777" w:rsidR="00425FCD" w:rsidRDefault="00257EBE">
      <w:pPr>
        <w:pStyle w:val="TableText1"/>
        <w:widowControl w:val="0"/>
        <w:spacing w:after="0"/>
        <w:jc w:val="center"/>
        <w:rPr>
          <w:rFonts w:cs="Times New Roman"/>
          <w:i/>
        </w:rPr>
      </w:pPr>
      <w:r>
        <w:rPr>
          <w:rFonts w:cs="Times New Roman"/>
          <w:b/>
          <w:sz w:val="28"/>
        </w:rPr>
        <w:t>V</w:t>
      </w:r>
      <w:r>
        <w:rPr>
          <w:rFonts w:cs="Times New Roman"/>
          <w:b/>
          <w:caps/>
          <w:sz w:val="28"/>
        </w:rPr>
        <w:t xml:space="preserve">. Оценка потенциала команды по результатам </w:t>
      </w:r>
      <w:r>
        <w:rPr>
          <w:rFonts w:cs="Times New Roman"/>
          <w:b/>
          <w:caps/>
          <w:sz w:val="28"/>
        </w:rPr>
        <w:br/>
        <w:t>участия в акселерационной программе</w:t>
      </w:r>
      <w:r>
        <w:rPr>
          <w:rFonts w:cs="Times New Roman"/>
          <w:b/>
          <w:caps/>
          <w:sz w:val="28"/>
        </w:rPr>
        <w:br/>
      </w:r>
      <w:r>
        <w:rPr>
          <w:rFonts w:cs="Times New Roman"/>
          <w:i/>
        </w:rPr>
        <w:t>(заполняется в соответствии с пройденной диагностикой совместно с наставником по шкале 0-5, где 0 - отсутствие навыка/компетенции)</w:t>
      </w:r>
    </w:p>
    <w:p w14:paraId="2B624DE9" w14:textId="77777777" w:rsidR="00425FCD" w:rsidRDefault="00425FCD">
      <w:pPr>
        <w:pStyle w:val="TableText1"/>
        <w:widowControl w:val="0"/>
        <w:spacing w:after="0"/>
        <w:jc w:val="center"/>
        <w:rPr>
          <w:rFonts w:cs="Times New Roman"/>
          <w:b/>
          <w:caps/>
          <w:sz w:val="32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9A72C4" w:rsidRPr="00E13309" w14:paraId="159E71F1" w14:textId="77777777" w:rsidTr="009A72C4">
        <w:trPr>
          <w:trHeight w:val="48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A2F5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7D81" w14:textId="77777777" w:rsidR="00425FCD" w:rsidRPr="00E13309" w:rsidRDefault="00257EBE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Формирование команды и распределение ролей*</w:t>
            </w:r>
          </w:p>
        </w:tc>
      </w:tr>
      <w:tr w:rsidR="00425FCD" w:rsidRPr="00E13309" w14:paraId="39B272A0" w14:textId="77777777" w:rsidTr="00F2545F">
        <w:trPr>
          <w:trHeight w:val="1286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E73D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144E" w14:textId="77777777" w:rsidR="00425FCD" w:rsidRPr="00E13309" w:rsidRDefault="00257EBE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насколько в команде чётко определены роли, зоны ответственности и уровень доверия*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602E" w14:textId="205D9525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2545F" w:rsidRPr="00E13309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баллов)</w:t>
            </w:r>
          </w:p>
          <w:p w14:paraId="23E8EC00" w14:textId="268314B0" w:rsidR="00F2545F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чётко зафиксировала роли и зоны ответственности, использует общий отслеживание задач, уровень доверия высокий</w:t>
            </w:r>
          </w:p>
        </w:tc>
      </w:tr>
      <w:tr w:rsidR="00425FCD" w:rsidRPr="00E13309" w14:paraId="387EBCC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2790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8513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E181" w14:textId="3A145CA0" w:rsidR="00425FCD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регулярные командные ретроспективы раз в две недели, фиксация ролей и договорённостей в общем документе, использование общей доски задач (</w:t>
            </w:r>
            <w:r w:rsidRPr="00E13309">
              <w:rPr>
                <w:rFonts w:ascii="Times New Roman" w:hAnsi="Times New Roman" w:cs="Times New Roman"/>
                <w:lang w:val="en-US"/>
              </w:rPr>
              <w:t>Trello</w:t>
            </w:r>
            <w:r w:rsidRPr="00E13309">
              <w:rPr>
                <w:rFonts w:ascii="Times New Roman" w:hAnsi="Times New Roman" w:cs="Times New Roman"/>
              </w:rPr>
              <w:t>)</w:t>
            </w:r>
          </w:p>
        </w:tc>
      </w:tr>
      <w:tr w:rsidR="009A72C4" w:rsidRPr="00E13309" w14:paraId="40FECFA2" w14:textId="77777777" w:rsidTr="009A72C4">
        <w:trPr>
          <w:trHeight w:val="356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BB05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A8A7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Генерация и развитие продуктовых идей</w:t>
            </w:r>
            <w:r w:rsidRPr="00E13309"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425FCD" w:rsidRPr="00E13309" w14:paraId="28A5205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3FD7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C13F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насколько команда умеет находить, формулировать и развивать идеи, опираясь на тренды и инсайты рынка*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D9E1" w14:textId="022EDDBB" w:rsidR="00425FCD" w:rsidRPr="00D65ED6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2545F" w:rsidRPr="00D65ED6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34FB52D2" w14:textId="727AE0F2" w:rsidR="00F2545F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 xml:space="preserve">Команда умеет генерировать и развивать идеи, </w:t>
            </w:r>
            <w:r w:rsidR="006E54B6">
              <w:rPr>
                <w:rFonts w:ascii="Times New Roman" w:hAnsi="Times New Roman" w:cs="Times New Roman"/>
              </w:rPr>
              <w:t>опираясь не только на образовательные тенденции</w:t>
            </w:r>
            <w:r w:rsidRPr="00E13309">
              <w:rPr>
                <w:rFonts w:ascii="Times New Roman" w:hAnsi="Times New Roman" w:cs="Times New Roman"/>
              </w:rPr>
              <w:t>, но и на сигналы от рынка и заказчиков</w:t>
            </w:r>
          </w:p>
        </w:tc>
      </w:tr>
      <w:tr w:rsidR="00425FCD" w:rsidRPr="00E13309" w14:paraId="5D40A94D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E86B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9A9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B9A" w14:textId="30755D2F" w:rsidR="00425FCD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короткие сессии генерации идей на встречах («5 минут на идеи»), последующая приоритизация, анализ патентного и конкурентного поля перед доработкой идей</w:t>
            </w:r>
          </w:p>
        </w:tc>
      </w:tr>
      <w:tr w:rsidR="009A72C4" w:rsidRPr="00E13309" w14:paraId="68177ECE" w14:textId="77777777" w:rsidTr="009A72C4">
        <w:trPr>
          <w:trHeight w:val="464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DE52" w14:textId="77777777" w:rsidR="00425FCD" w:rsidRPr="00E13309" w:rsidRDefault="00257EBE">
            <w:pPr>
              <w:keepLines/>
              <w:spacing w:after="0"/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A01F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Разработка и проверка гипотез*</w:t>
            </w:r>
          </w:p>
        </w:tc>
      </w:tr>
      <w:tr w:rsidR="00425FCD" w:rsidRPr="00E13309" w14:paraId="541610E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91DB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636A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 xml:space="preserve">Оцените, умеет ли команда разрабатывать, </w:t>
            </w:r>
            <w:proofErr w:type="spellStart"/>
            <w:r w:rsidRPr="00E13309">
              <w:rPr>
                <w:rFonts w:ascii="Times New Roman" w:hAnsi="Times New Roman" w:cs="Times New Roman"/>
                <w:sz w:val="20"/>
              </w:rPr>
              <w:t>приоритизировать</w:t>
            </w:r>
            <w:proofErr w:type="spellEnd"/>
            <w:r w:rsidRPr="00E13309">
              <w:rPr>
                <w:rFonts w:ascii="Times New Roman" w:hAnsi="Times New Roman" w:cs="Times New Roman"/>
                <w:sz w:val="20"/>
              </w:rPr>
              <w:t xml:space="preserve"> и проверять гипотезы продукта/бизнеса*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2AC8" w14:textId="3A633110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2545F" w:rsidRPr="00E13309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баллов)</w:t>
            </w:r>
          </w:p>
          <w:p w14:paraId="1FE29FB8" w14:textId="7B546F14" w:rsidR="00F2545F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Гипотезы продукта и технологии формулируются, ранжируются и доводятся до тестов</w:t>
            </w:r>
          </w:p>
        </w:tc>
      </w:tr>
      <w:tr w:rsidR="00425FCD" w:rsidRPr="00E13309" w14:paraId="44CCA0A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B366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2F37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1ED6" w14:textId="78D55066" w:rsidR="00425FCD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использование HADI-циклов для ключевых гипотез, ведение списка гипотез с результатами тестов, обязательная фиксация выводов по каждому эксперименту</w:t>
            </w:r>
          </w:p>
        </w:tc>
      </w:tr>
      <w:tr w:rsidR="009A72C4" w:rsidRPr="00E13309" w14:paraId="0210271C" w14:textId="77777777" w:rsidTr="009A72C4">
        <w:trPr>
          <w:trHeight w:val="88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073F" w14:textId="77777777" w:rsidR="00425FCD" w:rsidRPr="00E13309" w:rsidRDefault="00257EBE">
            <w:pPr>
              <w:keepLines/>
              <w:widowControl w:val="0"/>
              <w:tabs>
                <w:tab w:val="left" w:pos="170"/>
              </w:tabs>
              <w:spacing w:before="278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0143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Валидация потенциальных потребителей и проведение интервью*</w:t>
            </w:r>
          </w:p>
        </w:tc>
      </w:tr>
      <w:tr w:rsidR="00425FCD" w:rsidRPr="00E13309" w14:paraId="6760BB2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0063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BE0C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проводила ли команда CustDev, умеет ли выявлять реальные «боли» клиентов и адаптировать продукт под них*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0649" w14:textId="7311499A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2545F" w:rsidRPr="00E13309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789781F0" w14:textId="249A92F1" w:rsidR="00F2545F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провела серию целевых интервью и научилась задавать проблемные вопросы, но навыки ещё требуют развития</w:t>
            </w:r>
          </w:p>
        </w:tc>
      </w:tr>
      <w:tr w:rsidR="00425FCD" w:rsidRPr="00E13309" w14:paraId="67330D6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DBD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7DFA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C101" w14:textId="517394C7" w:rsidR="00425FCD" w:rsidRPr="00E13309" w:rsidRDefault="00F2545F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мини-тренинг по CustDev, подготовка гайда вопросов вместе с наставником, проведение не менее 1–2 интервью в неделю и разбор записей/конспектов на встречах</w:t>
            </w:r>
          </w:p>
        </w:tc>
      </w:tr>
      <w:tr w:rsidR="009A72C4" w:rsidRPr="00E13309" w14:paraId="12F352D6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A0DA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97C7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Обоснование бизнес-модели стартапа*</w:t>
            </w:r>
          </w:p>
        </w:tc>
      </w:tr>
      <w:tr w:rsidR="00425FCD" w:rsidRPr="00E13309" w14:paraId="65AA145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8F4C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FE3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насколько чётко команда понимает, как проект будет зарабатывать, масштабироваться и удерживать клиентов*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5E8" w14:textId="18E03C96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F2545F" w:rsidRPr="00E1330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74E73A07" w14:textId="6B051CE4" w:rsidR="00F2545F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Бизнес-модель сформулирована, понятны основные источники выручки и логика масштабирования через модульные решения</w:t>
            </w:r>
          </w:p>
        </w:tc>
      </w:tr>
      <w:tr w:rsidR="00425FCD" w:rsidRPr="00E13309" w14:paraId="18A15158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C909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350A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8126" w14:textId="033496F6" w:rsidR="00425FCD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регулярная доработка канвы бизнес-модели, расчёт базовой финансовой модели (юнит-экономика, основные затраты), обсуждение модели на консультациях с экспертами</w:t>
            </w:r>
          </w:p>
        </w:tc>
      </w:tr>
      <w:tr w:rsidR="009A72C4" w:rsidRPr="00E13309" w14:paraId="655EBFE9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BD4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E36E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 xml:space="preserve">Командная коммуникация и </w:t>
            </w:r>
            <w:proofErr w:type="spellStart"/>
            <w:r w:rsidRPr="00E13309">
              <w:rPr>
                <w:rFonts w:ascii="Times New Roman" w:hAnsi="Times New Roman" w:cs="Times New Roman"/>
                <w:b/>
                <w:sz w:val="20"/>
              </w:rPr>
              <w:t>soft</w:t>
            </w:r>
            <w:proofErr w:type="spellEnd"/>
            <w:r w:rsidRPr="00E1330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13309">
              <w:rPr>
                <w:rFonts w:ascii="Times New Roman" w:hAnsi="Times New Roman" w:cs="Times New Roman"/>
                <w:b/>
                <w:sz w:val="20"/>
              </w:rPr>
              <w:t>skills</w:t>
            </w:r>
            <w:proofErr w:type="spellEnd"/>
            <w:r w:rsidRPr="00E13309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  <w:tr w:rsidR="00425FCD" w:rsidRPr="00E13309" w14:paraId="4B322977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3C63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8DA4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как команда взаимодействует между собой и с внешними партнёрами, есть ли навыки активного слушания, обратной связи, конструктивных споров*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1D99" w14:textId="79FD1EF1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585F5B" w:rsidRPr="00E1330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12B880CE" w14:textId="7A920700" w:rsidR="00585F5B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научилась проводить структурированные встречи, давать друг другу обратную связь и обсуждать сложные вопросы без конфликтов</w:t>
            </w:r>
          </w:p>
        </w:tc>
      </w:tr>
      <w:tr w:rsidR="00425FCD" w:rsidRPr="00E13309" w14:paraId="1BB76708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90C5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CDE7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E5D1" w14:textId="1E8BA980" w:rsidR="00425FCD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еженедельные короткие командные митинги со статусами, внедрение формата «что помогло/что мешало», договорённости по правилам общения и фиксация решений протоколом</w:t>
            </w:r>
          </w:p>
        </w:tc>
      </w:tr>
      <w:tr w:rsidR="009A72C4" w:rsidRPr="00E13309" w14:paraId="0A9E1736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6B28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C1CA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Принятие решений в условиях неопределённости*</w:t>
            </w:r>
          </w:p>
        </w:tc>
      </w:tr>
      <w:tr w:rsidR="00425FCD" w:rsidRPr="00E13309" w14:paraId="2701AFD2" w14:textId="77777777">
        <w:trPr>
          <w:trHeight w:val="93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2843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94A4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как команда действует в условиях неопределённости, насколько уверенно принимает решения без полной информации*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E38D" w14:textId="190BD0CE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585F5B" w:rsidRPr="00E1330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1C092CA0" w14:textId="4AAC93C8" w:rsidR="00585F5B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уверенно принимает решения при недостатке данных, умеет взвешивать риски и пересматривать решения при появлении новой информации</w:t>
            </w:r>
          </w:p>
        </w:tc>
      </w:tr>
      <w:tr w:rsidR="00425FCD" w:rsidRPr="00E13309" w14:paraId="3A528F20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DFE3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DB6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C6F" w14:textId="01C99EF9" w:rsidR="00425FCD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использование простого фреймворка «варианты–критерии–риски», короткие «разборы полётов» по ключевым решениям совместно с наставником</w:t>
            </w:r>
          </w:p>
        </w:tc>
      </w:tr>
      <w:tr w:rsidR="009A72C4" w:rsidRPr="00E13309" w14:paraId="4F1167C0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A1C2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4EDD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Стратегия развития и масштабирования*</w:t>
            </w:r>
          </w:p>
        </w:tc>
      </w:tr>
      <w:tr w:rsidR="00425FCD" w:rsidRPr="00E13309" w14:paraId="560FFF4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724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DA79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насколько команда умеет выстраивать маршрут развития проекта и адаптироваться к внешним изменениям*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BC45" w14:textId="1080D530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585F5B" w:rsidRPr="00E1330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21265177" w14:textId="1CE5A3A1" w:rsidR="00585F5B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Появилась реалистичная дорожная карта на 6–12 месяцев, понятны ключевые вехи по R&amp;D, пилотам и доработкам</w:t>
            </w:r>
          </w:p>
        </w:tc>
      </w:tr>
      <w:tr w:rsidR="00425FCD" w:rsidRPr="00E13309" w14:paraId="28C369B3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1DF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AFE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8A17" w14:textId="510E51AB" w:rsidR="00425FCD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мини-сессии раз в 3–4 недели, обновление дорожной карты с учётом обратной связи индустриальных экспертов и конкурсов/грантов</w:t>
            </w:r>
          </w:p>
        </w:tc>
      </w:tr>
      <w:tr w:rsidR="009A72C4" w:rsidRPr="00E13309" w14:paraId="3568A67D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CD98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2AB0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Инициативность и стремление к результату*</w:t>
            </w:r>
          </w:p>
        </w:tc>
      </w:tr>
      <w:tr w:rsidR="00425FCD" w:rsidRPr="00E13309" w14:paraId="0E3A45B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C954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4CAC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 уровень инициативности, ответственности и фокус на результат в работе команды*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FB2" w14:textId="1F486D8A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585F5B" w:rsidRPr="00E13309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21211BF5" w14:textId="1DBC702B" w:rsidR="00585F5B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Участники берут на себя инициативу, предлагают решения и доводят задачи до конца в согласованные сроки</w:t>
            </w:r>
          </w:p>
        </w:tc>
      </w:tr>
      <w:tr w:rsidR="00425FCD" w:rsidRPr="00E13309" w14:paraId="5846DA5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8046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E99F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40D" w14:textId="04E35310" w:rsidR="00425FCD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личные цели на спринт, фиксация обязательств каждого участника, еженедельная проверка статуса задач и публичный разбор невыполненных пунктов</w:t>
            </w:r>
          </w:p>
        </w:tc>
      </w:tr>
      <w:tr w:rsidR="009A72C4" w:rsidRPr="00E13309" w14:paraId="3B3B442A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97F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5854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Навыки командной работы*</w:t>
            </w:r>
          </w:p>
        </w:tc>
      </w:tr>
      <w:tr w:rsidR="00425FCD" w:rsidRPr="00E13309" w14:paraId="2240868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DB31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E222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как команда работает вместе, поддерживает друг друга, делит задачи и принимает коллективные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0C7F" w14:textId="498A8B56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506AA3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75E30B97" w14:textId="40686B97" w:rsidR="00585F5B" w:rsidRPr="00E13309" w:rsidRDefault="00585F5B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работает слаженно, поддерживает друг друга в пиковых нагрузках, умеет договариваться о перераспределении задач</w:t>
            </w:r>
          </w:p>
        </w:tc>
      </w:tr>
      <w:tr w:rsidR="00425FCD" w:rsidRPr="00E13309" w14:paraId="3B36C38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FD60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FEAD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1289" w14:textId="21BFB738" w:rsidR="00425FCD" w:rsidRPr="00E13309" w:rsidRDefault="00375AA4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 xml:space="preserve">работа над задачами, ротация ролей на отдельных этапах, совместная подготовка к ключевым мероприятиям </w:t>
            </w:r>
          </w:p>
        </w:tc>
      </w:tr>
      <w:tr w:rsidR="009A72C4" w:rsidRPr="00E13309" w14:paraId="036A192C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689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6ADB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Гибкость мышления / адаптивность*</w:t>
            </w:r>
          </w:p>
        </w:tc>
      </w:tr>
      <w:tr w:rsidR="00425FCD" w:rsidRPr="00E13309" w14:paraId="1464437F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56A6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17A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как команда реагирует на изменения, меняет подход и ищет альтернативные решения*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E95B" w14:textId="43FBEB7E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375AA4" w:rsidRPr="00E1330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134D37D9" w14:textId="0F49743C" w:rsidR="00375AA4" w:rsidRPr="00E13309" w:rsidRDefault="00375AA4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конструктивно реагирует на новые вводные, готова менять технические и продуктовые решения по результатам тестов и интервью</w:t>
            </w:r>
          </w:p>
        </w:tc>
      </w:tr>
      <w:tr w:rsidR="00425FCD" w:rsidRPr="00E13309" w14:paraId="27DCB2E6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136F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8149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9FF1" w14:textId="387431CC" w:rsidR="00425FCD" w:rsidRPr="00E13309" w:rsidRDefault="00375AA4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разбора «что изменилось и что меняем в ответ» при каждом новом ограничении/сигнале от рынка, поиск минимум двух альтернативных решений для сложных задач</w:t>
            </w:r>
          </w:p>
        </w:tc>
      </w:tr>
      <w:tr w:rsidR="009A72C4" w:rsidRPr="00E13309" w14:paraId="15B7AB48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ECEE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5C54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Умение ставить и решать задачи*</w:t>
            </w:r>
          </w:p>
        </w:tc>
      </w:tr>
      <w:tr w:rsidR="00425FCD" w:rsidRPr="00E13309" w14:paraId="2070C74D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9570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D0F1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как команда формулирует задачи, расставляет приоритеты и доводит до результата*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9E04" w14:textId="59E2F3A7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375AA4" w:rsidRPr="00E13309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баллов)</w:t>
            </w:r>
          </w:p>
          <w:p w14:paraId="59AB6C90" w14:textId="014708F1" w:rsidR="00375AA4" w:rsidRPr="00E13309" w:rsidRDefault="00375AA4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Задачи формулируются конкретно, с понятными критериями готовности и сроками, и в большинстве случаев доводятся до результата</w:t>
            </w:r>
          </w:p>
        </w:tc>
      </w:tr>
      <w:tr w:rsidR="00425FCD" w:rsidRPr="00E13309" w14:paraId="038C2C1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9989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D7F7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E53E" w14:textId="5A16A5E8" w:rsidR="00425FCD" w:rsidRPr="00E13309" w:rsidRDefault="00375AA4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использование SMART-формулировок, недельные спринты с план-фактом, регулярный пересмотр приоритетов в рабочем бэклоге</w:t>
            </w:r>
          </w:p>
        </w:tc>
      </w:tr>
      <w:tr w:rsidR="009A72C4" w:rsidRPr="00E13309" w14:paraId="2901EEB2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C9B7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5223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Навыки коммуникации и аргументации*</w:t>
            </w:r>
          </w:p>
        </w:tc>
      </w:tr>
      <w:tr w:rsidR="00425FCD" w:rsidRPr="00E13309" w14:paraId="778DB067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DE4F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46A8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как команда доносит свою точку зрения, аргументирует идеи и ведёт деловой диалог*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23A6" w14:textId="0BB13672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955596" w:rsidRPr="00E1330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158A593A" w14:textId="4FCF3A83" w:rsidR="00955596" w:rsidRPr="00E13309" w:rsidRDefault="00955596" w:rsidP="005C4FF0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 xml:space="preserve">Команда уверенно презентует проект, структура выступления стала яснее, аргументация </w:t>
            </w:r>
            <w:r w:rsidR="005C4FF0">
              <w:rPr>
                <w:rFonts w:ascii="Times New Roman" w:hAnsi="Times New Roman" w:cs="Times New Roman"/>
              </w:rPr>
              <w:t xml:space="preserve">образовательных </w:t>
            </w:r>
            <w:r w:rsidRPr="00E13309">
              <w:rPr>
                <w:rFonts w:ascii="Times New Roman" w:hAnsi="Times New Roman" w:cs="Times New Roman"/>
              </w:rPr>
              <w:t>решений стала более понятной для неспециалистов</w:t>
            </w:r>
          </w:p>
        </w:tc>
      </w:tr>
      <w:tr w:rsidR="00425FCD" w:rsidRPr="00E13309" w14:paraId="12541345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6851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9981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DEE8" w14:textId="7DD66220" w:rsidR="00425FCD" w:rsidRPr="00E13309" w:rsidRDefault="00955596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регулярные тренировки 3–5-минутного питча перед наставником и другими командами, структурированная обратная связь по содержанию и подаче, доработка слайдов и нарратива</w:t>
            </w:r>
          </w:p>
        </w:tc>
      </w:tr>
      <w:tr w:rsidR="009A72C4" w:rsidRPr="00E13309" w14:paraId="3A3B8401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FF41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3B81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Ведение переговоров с потенциальными инвесторами*</w:t>
            </w:r>
          </w:p>
        </w:tc>
      </w:tr>
      <w:tr w:rsidR="00425FCD" w:rsidRPr="00E13309" w14:paraId="74E3E784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E06D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79B4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Оцените, умеет ли команда чётко и убедительно представить проект, обосновать ценность и отработать возражения*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15FA" w14:textId="07FA252F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955596" w:rsidRPr="00E13309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101AF2DE" w14:textId="57011D35" w:rsidR="00955596" w:rsidRPr="00E13309" w:rsidRDefault="00955596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может чётко представить проект и объяснить ценность решения, но опыт переговоров пока ограничен</w:t>
            </w:r>
          </w:p>
        </w:tc>
      </w:tr>
      <w:tr w:rsidR="00425FCD" w:rsidRPr="00E13309" w14:paraId="4C24312C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ADFC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8047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F490" w14:textId="6332CBE2" w:rsidR="00425FCD" w:rsidRPr="00E13309" w:rsidRDefault="00955596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ролевые игры по типовым сценариям переговоров, подготовка чек-листа ключевых аргументов и ответов на частые вопросы, участие в встречах с экспертами и инвесторами в формате питч-сессий</w:t>
            </w:r>
          </w:p>
        </w:tc>
      </w:tr>
      <w:tr w:rsidR="009A72C4" w:rsidRPr="00E13309" w14:paraId="0EE52C33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3E60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719" w14:textId="77777777" w:rsidR="00425FCD" w:rsidRPr="00E13309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b/>
                <w:sz w:val="20"/>
              </w:rPr>
              <w:t>Барьеры развития компетенций команды*</w:t>
            </w:r>
          </w:p>
        </w:tc>
      </w:tr>
      <w:tr w:rsidR="00425FCD" w:rsidRPr="00E13309" w14:paraId="6B6E19EC" w14:textId="77777777">
        <w:trPr>
          <w:trHeight w:val="222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6C82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1BF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Оцените наличие барьеров*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8A35" w14:textId="2ABDBD1E" w:rsidR="00425FCD" w:rsidRPr="00E13309" w:rsidRDefault="00D65ED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="00955596" w:rsidRPr="00E13309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балла)</w:t>
            </w:r>
          </w:p>
          <w:p w14:paraId="405080E8" w14:textId="4FF7D0BE" w:rsidR="00955596" w:rsidRPr="00E13309" w:rsidRDefault="00955596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Команда лучше понимает свои барьеры (ресурсные, регуляторные, организационные) и возможные способы их преодоления, часть из них уже снята</w:t>
            </w:r>
          </w:p>
        </w:tc>
      </w:tr>
      <w:tr w:rsidR="00425FCD" w:rsidRPr="00E13309" w14:paraId="4819F612" w14:textId="77777777">
        <w:trPr>
          <w:trHeight w:val="69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642C" w14:textId="77777777" w:rsidR="00425FCD" w:rsidRPr="00E13309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EC7C" w14:textId="77777777" w:rsidR="00425FCD" w:rsidRPr="00E13309" w:rsidRDefault="00257EBE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  <w:sz w:val="20"/>
              </w:rPr>
              <w:t>Опишите методы, использованные для достижения результата по развитию данной компетенции*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3EAC" w14:textId="72DA7F08" w:rsidR="00425FCD" w:rsidRPr="00E13309" w:rsidRDefault="00955596">
            <w:pPr>
              <w:rPr>
                <w:rFonts w:ascii="Times New Roman" w:hAnsi="Times New Roman" w:cs="Times New Roman"/>
                <w:sz w:val="20"/>
              </w:rPr>
            </w:pPr>
            <w:r w:rsidRPr="00E13309">
              <w:rPr>
                <w:rFonts w:ascii="Times New Roman" w:hAnsi="Times New Roman" w:cs="Times New Roman"/>
              </w:rPr>
              <w:t>регулярное обсуждение барьеров на встречах с наставником, заполнение короткого «барьерного опроса», формирование конкретных запросов к организаторам и партнёрам (доступ к оборудованию, консультации, связи)</w:t>
            </w:r>
          </w:p>
        </w:tc>
      </w:tr>
    </w:tbl>
    <w:p w14:paraId="2701E31D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0E728975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5B1010A3" w14:textId="77777777" w:rsidR="00425FCD" w:rsidRDefault="00257EB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</w:t>
      </w:r>
      <w:r>
        <w:rPr>
          <w:rFonts w:ascii="Times New Roman" w:hAnsi="Times New Roman" w:cs="Times New Roman"/>
          <w:b/>
          <w:caps/>
          <w:sz w:val="28"/>
        </w:rPr>
        <w:t xml:space="preserve">. Результаты развития компетенций </w:t>
      </w:r>
      <w:r>
        <w:rPr>
          <w:rFonts w:ascii="Times New Roman" w:hAnsi="Times New Roman" w:cs="Times New Roman"/>
          <w:b/>
          <w:caps/>
          <w:sz w:val="28"/>
        </w:rPr>
        <w:br/>
        <w:t>участников команды</w:t>
      </w:r>
    </w:p>
    <w:p w14:paraId="125B33D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27"/>
        <w:gridCol w:w="4023"/>
        <w:gridCol w:w="5255"/>
      </w:tblGrid>
      <w:tr w:rsidR="009A72C4" w14:paraId="76F9ECBC" w14:textId="77777777" w:rsidTr="009A72C4">
        <w:trPr>
          <w:trHeight w:val="618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1419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D2E1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Как развивались компетенции участников команды во время акселерационной программы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</w:tr>
      <w:tr w:rsidR="00AB7076" w14:paraId="42530FCA" w14:textId="77777777">
        <w:trPr>
          <w:trHeight w:val="2209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0D2" w14:textId="77777777" w:rsidR="00AB7076" w:rsidRDefault="00AB7076" w:rsidP="00AB70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F11E" w14:textId="77777777" w:rsidR="00AB7076" w:rsidRDefault="00AB7076" w:rsidP="00AB707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Опишите комплексно, какие активности, методы работы или подходы были использованы наставником для развития компетенций участников команды в ходе акселерационной программы. Можно указать этапы, конкретные мероприятия, использование ХАДИ-циклов, проектные вызовы, обратную связь и т.д.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FEC8" w14:textId="77777777" w:rsidR="00AB7076" w:rsidRPr="00AB7076" w:rsidRDefault="00AB7076" w:rsidP="00AB7076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>Общая логика: работаем короткими циклами 1–2 недели: придумали гипотезу → сделали → собрали данные → сделали вывод. В конце каждого цикла есть понятный результат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F92F115" w14:textId="77777777" w:rsidR="00AB7076" w:rsidRPr="00AB7076" w:rsidRDefault="00AB7076" w:rsidP="00AB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Этап 1. </w:t>
            </w:r>
            <w:r w:rsidRPr="00AB7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Диагностика.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Определили роли в команде, проверили текущий уровень навыков, договорились о целях. Провели короткие вводные по тому, как ставить задачи и измерять результат.</w:t>
            </w:r>
          </w:p>
          <w:p w14:paraId="233795D7" w14:textId="77777777" w:rsidR="00AB7076" w:rsidRPr="00AB7076" w:rsidRDefault="00AB7076" w:rsidP="00AB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Этап 2. </w:t>
            </w:r>
            <w:r w:rsidRPr="00AB7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Погружение.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обучающих мероприятий. Выполняем маленькие задания с обязательным «артефактом» (что можно показать). Делаем взаимные мини-проверки.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67C101B" w14:textId="77777777" w:rsidR="00AB7076" w:rsidRPr="00AB7076" w:rsidRDefault="00AB7076" w:rsidP="00AB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Этап 3. </w:t>
            </w:r>
            <w:r w:rsidRPr="00AB7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Валидация и закрепление.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Приглашаем экспертов 2 в месяц, правим работу по их замечаниям. Проводим чек-ап встреч — что улучшить в процессе. Оформляем отчёты, чек-листы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0829BBA" w14:textId="77777777" w:rsidR="00AB7076" w:rsidRPr="00AB7076" w:rsidRDefault="00AB7076" w:rsidP="00AB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4. </w:t>
            </w:r>
            <w:r w:rsidRPr="00AB7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Результат.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матрицы компетенций (рост 0-3). Показываем результаты на демо. Обновляем матрицу навыков. На личных встречах решаем, куда двигаться дальше: в лабораторию, акселератор, конкурс</w:t>
            </w:r>
          </w:p>
          <w:p w14:paraId="2D9CDFBA" w14:textId="77777777" w:rsidR="00AB7076" w:rsidRPr="00AB7076" w:rsidRDefault="00AB7076" w:rsidP="00AB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Методы развития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>: короткие спринты с понятным результатом; еженедельная рефлексия «что сделал/чему научился»; оценки наставника по 3 разделам (содержание, процесс, взаимодействие)</w:t>
            </w:r>
          </w:p>
          <w:p w14:paraId="763F9C0A" w14:textId="77777777" w:rsidR="00AB7076" w:rsidRPr="00AB7076" w:rsidRDefault="00AB7076" w:rsidP="00AB7076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AB70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фиксировался прогресс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B7076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Матрица компетенций</w:t>
            </w:r>
            <w:r w:rsidRPr="00AB7076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>— раз в месяц (прогресс уровня от 0 до 3 + доказательства);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B7076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наблюдательный протокол</w:t>
            </w:r>
            <w:r w:rsidRPr="00AB7076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>— оценки 1–5;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журнал рефлексии участника</w:t>
            </w:r>
          </w:p>
          <w:p w14:paraId="3ADCC3DF" w14:textId="01521D31" w:rsidR="00AB7076" w:rsidRPr="00AB7076" w:rsidRDefault="00AB7076" w:rsidP="00AB7076">
            <w:pPr>
              <w:rPr>
                <w:rFonts w:ascii="Times New Roman" w:hAnsi="Times New Roman" w:cs="Times New Roman"/>
                <w:sz w:val="20"/>
              </w:rPr>
            </w:pPr>
            <w:r w:rsidRPr="00AB7076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Итоговые результаты: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076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техника: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>умеют сами моделировать/тестировать и оформлять отчёты;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B7076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процесс: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>планируют спринты, держат сроки, управляют рисками;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B7076">
              <w:rPr>
                <w:rStyle w:val="aff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команда:</w:t>
            </w:r>
            <w:r w:rsidRPr="00AB707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B7076">
              <w:rPr>
                <w:rFonts w:ascii="Times New Roman" w:hAnsi="Times New Roman" w:cs="Times New Roman"/>
                <w:sz w:val="24"/>
                <w:szCs w:val="24"/>
              </w:rPr>
              <w:t>роли понятны, общаются по делу, помогают друг другу</w:t>
            </w:r>
          </w:p>
        </w:tc>
      </w:tr>
      <w:tr w:rsidR="00AB7076" w14:paraId="293EA637" w14:textId="77777777" w:rsidTr="009A72C4">
        <w:trPr>
          <w:trHeight w:val="241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80B1" w14:textId="77777777" w:rsidR="00AB7076" w:rsidRDefault="00AB7076" w:rsidP="00AB707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9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C4A3" w14:textId="77777777" w:rsidR="00AB7076" w:rsidRDefault="00AB7076" w:rsidP="00AB7076">
            <w:pPr>
              <w:pStyle w:val="21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Ключевые гипотезы, которые были протестированы (идеи проектов)*</w:t>
            </w:r>
          </w:p>
        </w:tc>
      </w:tr>
      <w:tr w:rsidR="00AB7076" w14:paraId="15CA4BE0" w14:textId="77777777">
        <w:trPr>
          <w:trHeight w:val="1170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4F57" w14:textId="77777777" w:rsidR="00AB7076" w:rsidRDefault="00AB7076" w:rsidP="00AB70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A1C3" w14:textId="77777777" w:rsidR="00AB7076" w:rsidRDefault="00AB7076" w:rsidP="00AB7076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Опишите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rлючевые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гипотезы, которые были протестированы (идеи проектов)*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AFF1" w14:textId="77777777" w:rsidR="00AB7076" w:rsidRPr="00AB7076" w:rsidRDefault="00AB7076" w:rsidP="00AB7076">
            <w:pPr>
              <w:pStyle w:val="3"/>
              <w:rPr>
                <w:rFonts w:ascii="Times New Roman" w:hAnsi="Times New Roman"/>
                <w:sz w:val="27"/>
              </w:rPr>
            </w:pPr>
            <w:r w:rsidRPr="00AB7076">
              <w:t xml:space="preserve">Гипотеза 1. </w:t>
            </w:r>
          </w:p>
          <w:p w14:paraId="1D386FB8" w14:textId="77777777" w:rsidR="00AB7076" w:rsidRPr="00AB7076" w:rsidRDefault="00AB7076" w:rsidP="00AB7076">
            <w:pPr>
              <w:pStyle w:val="aff2"/>
              <w:rPr>
                <w:color w:val="000000"/>
              </w:rPr>
            </w:pP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Если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команда каждую неделю ставит 1–2 чёткие цели спринта и фиксирует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1 проверяемый артефакт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(код/отчёт/протокол теста),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то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доля выполненных задач за спринт вырастет до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≥80%</w:t>
            </w:r>
            <w:r w:rsidRPr="00AB7076">
              <w:rPr>
                <w:b/>
                <w:bCs/>
                <w:color w:val="000000"/>
              </w:rPr>
              <w:t>,</w:t>
            </w:r>
            <w:r w:rsidRPr="00AB7076">
              <w:rPr>
                <w:color w:val="000000"/>
              </w:rPr>
              <w:t xml:space="preserve"> а оценка по оси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«Содержание»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станет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≥4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через 4 недели.</w:t>
            </w:r>
            <w:r w:rsidRPr="00AB7076">
              <w:rPr>
                <w:color w:val="000000"/>
              </w:rPr>
              <w:br/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Как проверяем:</w:t>
            </w:r>
          </w:p>
          <w:p w14:paraId="19229E0B" w14:textId="77777777" w:rsidR="00AB7076" w:rsidRPr="00AB7076" w:rsidRDefault="00AB7076" w:rsidP="00AB7076">
            <w:pPr>
              <w:pStyle w:val="aff2"/>
              <w:numPr>
                <w:ilvl w:val="0"/>
                <w:numId w:val="1"/>
              </w:numPr>
              <w:rPr>
                <w:color w:val="000000"/>
              </w:rPr>
            </w:pPr>
            <w:r w:rsidRPr="00AB7076">
              <w:rPr>
                <w:color w:val="000000"/>
              </w:rPr>
              <w:t>Журнал рефлексии: есть ли факт-артефакт каждую неделю.</w:t>
            </w:r>
          </w:p>
          <w:p w14:paraId="6015C850" w14:textId="77777777" w:rsidR="00AB7076" w:rsidRPr="00AB7076" w:rsidRDefault="00AB7076" w:rsidP="00AB7076">
            <w:pPr>
              <w:pStyle w:val="aff2"/>
              <w:numPr>
                <w:ilvl w:val="0"/>
                <w:numId w:val="1"/>
              </w:numPr>
              <w:rPr>
                <w:color w:val="000000"/>
              </w:rPr>
            </w:pPr>
            <w:r w:rsidRPr="00AB7076">
              <w:rPr>
                <w:color w:val="000000"/>
              </w:rPr>
              <w:t>Наблюдательный протокол: «Содержание (1–5)», наличие артефактов.</w:t>
            </w:r>
          </w:p>
          <w:p w14:paraId="3EB2875E" w14:textId="77777777" w:rsidR="00AB7076" w:rsidRPr="00AB7076" w:rsidRDefault="00AB7076" w:rsidP="00AB7076">
            <w:pPr>
              <w:pStyle w:val="aff2"/>
              <w:numPr>
                <w:ilvl w:val="0"/>
                <w:numId w:val="1"/>
              </w:numPr>
              <w:rPr>
                <w:color w:val="000000"/>
              </w:rPr>
            </w:pPr>
            <w:r w:rsidRPr="00AB7076">
              <w:rPr>
                <w:color w:val="000000"/>
              </w:rPr>
              <w:t>План-факт задач (любой трекер/таблица).</w:t>
            </w:r>
          </w:p>
          <w:p w14:paraId="620006F9" w14:textId="77777777" w:rsidR="00AB7076" w:rsidRPr="00AB7076" w:rsidRDefault="00AB7076" w:rsidP="00AB7076">
            <w:pPr>
              <w:pStyle w:val="3"/>
            </w:pPr>
            <w:r w:rsidRPr="00AB7076">
              <w:t xml:space="preserve">Гипотеза 2. </w:t>
            </w:r>
          </w:p>
          <w:p w14:paraId="361878E4" w14:textId="77777777" w:rsidR="00AB7076" w:rsidRPr="00AB7076" w:rsidRDefault="00AB7076" w:rsidP="00AB7076">
            <w:pPr>
              <w:pStyle w:val="aff2"/>
              <w:rPr>
                <w:b/>
                <w:bCs/>
                <w:color w:val="000000"/>
              </w:rPr>
            </w:pP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Если</w:t>
            </w:r>
            <w:r w:rsidRPr="00AB7076">
              <w:rPr>
                <w:rStyle w:val="apple-converted-space"/>
                <w:rFonts w:eastAsia="Arial"/>
                <w:b/>
                <w:bCs/>
                <w:color w:val="000000"/>
              </w:rPr>
              <w:t> </w:t>
            </w:r>
            <w:r w:rsidRPr="00AB7076">
              <w:rPr>
                <w:color w:val="000000"/>
              </w:rPr>
              <w:t>роли распределены и по 2 ключевым навыкам на участника запущены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микро-спринты</w:t>
            </w:r>
            <w:r w:rsidRPr="00AB7076">
              <w:rPr>
                <w:rStyle w:val="aff3"/>
                <w:rFonts w:eastAsia="Arial"/>
                <w:color w:val="000000"/>
              </w:rPr>
              <w:t xml:space="preserve"> 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прокачки</w:t>
            </w:r>
            <w:r w:rsidRPr="00AB7076">
              <w:rPr>
                <w:rStyle w:val="apple-converted-space"/>
                <w:rFonts w:eastAsia="Arial"/>
                <w:b/>
                <w:bCs/>
                <w:color w:val="000000"/>
              </w:rPr>
              <w:t> </w:t>
            </w:r>
            <w:r w:rsidRPr="00AB7076">
              <w:rPr>
                <w:color w:val="000000"/>
              </w:rPr>
              <w:t>(2–3 недели с артефактом),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то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в матрице компетенций каждый поднимет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 xml:space="preserve">минимум на +1 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lastRenderedPageBreak/>
              <w:t>уровень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по своей роли, а оценка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«Процесс»</w:t>
            </w:r>
            <w:r w:rsidRPr="00AB7076">
              <w:rPr>
                <w:rStyle w:val="apple-converted-space"/>
                <w:rFonts w:eastAsia="Arial"/>
                <w:b/>
                <w:bCs/>
                <w:color w:val="000000"/>
              </w:rPr>
              <w:t> </w:t>
            </w:r>
            <w:r w:rsidRPr="00AB7076">
              <w:rPr>
                <w:color w:val="000000"/>
              </w:rPr>
              <w:t>станет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≥4</w:t>
            </w:r>
            <w:r w:rsidRPr="00AB7076">
              <w:rPr>
                <w:rStyle w:val="apple-converted-space"/>
                <w:rFonts w:eastAsia="Arial"/>
                <w:color w:val="000000"/>
              </w:rPr>
              <w:t> </w:t>
            </w:r>
            <w:r w:rsidRPr="00AB7076">
              <w:rPr>
                <w:color w:val="000000"/>
              </w:rPr>
              <w:t>через 6 недель.</w:t>
            </w:r>
            <w:r w:rsidRPr="00AB7076">
              <w:rPr>
                <w:b/>
                <w:bCs/>
                <w:color w:val="000000"/>
              </w:rPr>
              <w:br/>
            </w:r>
            <w:r w:rsidRPr="00AB7076">
              <w:rPr>
                <w:rStyle w:val="aff3"/>
                <w:rFonts w:eastAsia="Arial"/>
                <w:b w:val="0"/>
                <w:bCs w:val="0"/>
                <w:color w:val="000000"/>
              </w:rPr>
              <w:t>Как проверяем:</w:t>
            </w:r>
          </w:p>
          <w:p w14:paraId="63E29506" w14:textId="77777777" w:rsidR="00AB7076" w:rsidRPr="00AB7076" w:rsidRDefault="00AB7076" w:rsidP="00AB7076">
            <w:pPr>
              <w:pStyle w:val="aff2"/>
              <w:numPr>
                <w:ilvl w:val="0"/>
                <w:numId w:val="2"/>
              </w:numPr>
              <w:rPr>
                <w:color w:val="000000"/>
              </w:rPr>
            </w:pPr>
            <w:r w:rsidRPr="00AB7076">
              <w:rPr>
                <w:color w:val="000000"/>
              </w:rPr>
              <w:t>Матрица компетенций: прирост уровней (0-3) + «доказательства».</w:t>
            </w:r>
          </w:p>
          <w:p w14:paraId="067BEAFD" w14:textId="77777777" w:rsidR="00AB7076" w:rsidRPr="00AB7076" w:rsidRDefault="00AB7076" w:rsidP="00AB7076">
            <w:pPr>
              <w:pStyle w:val="aff2"/>
              <w:numPr>
                <w:ilvl w:val="0"/>
                <w:numId w:val="2"/>
              </w:numPr>
              <w:rPr>
                <w:color w:val="000000"/>
              </w:rPr>
            </w:pPr>
            <w:r w:rsidRPr="00AB7076">
              <w:rPr>
                <w:color w:val="000000"/>
              </w:rPr>
              <w:t>Наблюдательный протокол: «Процесс (1–5)», фиксация решений/сроков.</w:t>
            </w:r>
          </w:p>
          <w:p w14:paraId="5AF29D49" w14:textId="77777777" w:rsidR="00AB7076" w:rsidRPr="00AB7076" w:rsidRDefault="00AB7076" w:rsidP="00AB7076">
            <w:pPr>
              <w:pStyle w:val="aff2"/>
              <w:numPr>
                <w:ilvl w:val="0"/>
                <w:numId w:val="2"/>
              </w:numPr>
              <w:rPr>
                <w:color w:val="000000"/>
              </w:rPr>
            </w:pPr>
            <w:r w:rsidRPr="00AB7076">
              <w:rPr>
                <w:color w:val="000000"/>
              </w:rPr>
              <w:t>Журнал рефлексии: чему научился(</w:t>
            </w:r>
            <w:proofErr w:type="spellStart"/>
            <w:r w:rsidRPr="00AB7076">
              <w:rPr>
                <w:color w:val="000000"/>
              </w:rPr>
              <w:t>лась</w:t>
            </w:r>
            <w:proofErr w:type="spellEnd"/>
            <w:r w:rsidRPr="00AB7076">
              <w:rPr>
                <w:color w:val="000000"/>
              </w:rPr>
              <w:t>), что изменил(а).</w:t>
            </w:r>
          </w:p>
          <w:p w14:paraId="630D718E" w14:textId="77777777" w:rsidR="00AB7076" w:rsidRDefault="00AB7076" w:rsidP="00AB707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CCD8A73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4445087D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27636B6B" w14:textId="77777777" w:rsidR="00425FCD" w:rsidRDefault="00257EBE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8"/>
        </w:rPr>
        <w:t>VII</w:t>
      </w:r>
      <w:r>
        <w:rPr>
          <w:rFonts w:ascii="Times New Roman" w:hAnsi="Times New Roman" w:cs="Times New Roman"/>
          <w:b/>
          <w:caps/>
          <w:sz w:val="28"/>
        </w:rPr>
        <w:t>. Перспектива дальнейшего развития команды</w:t>
      </w:r>
    </w:p>
    <w:p w14:paraId="2C1CB0B4" w14:textId="77777777" w:rsidR="00425FCD" w:rsidRDefault="00425FCD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93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32"/>
        <w:gridCol w:w="4034"/>
        <w:gridCol w:w="5273"/>
      </w:tblGrid>
      <w:tr w:rsidR="009A72C4" w14:paraId="6E6A1620" w14:textId="77777777" w:rsidTr="009A72C4">
        <w:trPr>
          <w:trHeight w:val="22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225" w14:textId="77777777" w:rsidR="00425FCD" w:rsidRDefault="00257EBE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1D97" w14:textId="77777777" w:rsidR="00425FCD" w:rsidRDefault="00257EBE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Перспектива дальнейшего развития команды*</w:t>
            </w:r>
          </w:p>
        </w:tc>
      </w:tr>
      <w:tr w:rsidR="00425FCD" w14:paraId="3BC27FD5" w14:textId="77777777">
        <w:trPr>
          <w:trHeight w:val="110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B598" w14:textId="77777777" w:rsidR="00425FCD" w:rsidRDefault="00425FC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7EAD" w14:textId="77777777" w:rsidR="00425FCD" w:rsidRDefault="00257EBE">
            <w:pPr>
              <w:pStyle w:val="1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Опишите планирует ли команда дальше развиваться, какие следующие шаги запланированы, какие механизмы предусмотрены для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равзития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команды в случае изменения состава участников*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3A8A" w14:textId="22E83E33" w:rsidR="00365BC1" w:rsidRDefault="00D65ED6" w:rsidP="00365BC1">
            <w:pPr>
              <w:pStyle w:val="TableText1"/>
              <w:widowControl w:val="0"/>
              <w:spacing w:after="0"/>
            </w:pPr>
            <w:r>
              <w:t xml:space="preserve">Команда планирует продолжить работу над проектом после завершения акселерационной программы. На ближайшие 6–12 месяцев </w:t>
            </w:r>
            <w:r w:rsidR="00365BC1">
              <w:t>запланированы: завершение разработки и тестирования опытного образца интерактивно-обучающей платформы</w:t>
            </w:r>
            <w:r>
              <w:t xml:space="preserve">, проведение </w:t>
            </w:r>
            <w:r w:rsidR="00365BC1">
              <w:t xml:space="preserve">сертификации системы. </w:t>
            </w:r>
          </w:p>
          <w:p w14:paraId="2A56F65B" w14:textId="77777777" w:rsidR="00365BC1" w:rsidRDefault="00365BC1" w:rsidP="00365BC1">
            <w:pPr>
              <w:pStyle w:val="TableText1"/>
              <w:widowControl w:val="0"/>
              <w:spacing w:after="0"/>
            </w:pPr>
          </w:p>
          <w:p w14:paraId="6535C1B8" w14:textId="77777777" w:rsidR="00365BC1" w:rsidRDefault="00365BC1" w:rsidP="00365BC1">
            <w:pPr>
              <w:pStyle w:val="TableText1"/>
              <w:widowControl w:val="0"/>
              <w:spacing w:after="0"/>
            </w:pPr>
          </w:p>
          <w:p w14:paraId="4E76B9CB" w14:textId="047E56E4" w:rsidR="00425FCD" w:rsidRPr="000B4BE5" w:rsidRDefault="00D65ED6" w:rsidP="00365BC1">
            <w:pPr>
              <w:pStyle w:val="TableText1"/>
              <w:widowControl w:val="0"/>
              <w:spacing w:after="0"/>
            </w:pPr>
            <w:r>
              <w:t xml:space="preserve">С точки зрения коммерциализации команда ориентируется на </w:t>
            </w:r>
            <w:r w:rsidR="000B4BE5">
              <w:t xml:space="preserve">контракты с государственными и коммерческими заказчиками для доступа к Интернет-ресурсу. </w:t>
            </w:r>
            <w:r>
              <w:br/>
              <w:t>При изменении состава участники планируют использовать формализованный отбор новых членов (через акселератор, СНО и профильные кафедры, лаборатории), фиксировать роли и зону ответственности в паспорте команды и передавать накопленные материалы (ТЗ, модели, протоколы испытаний) новым участникам, чтобы обеспечить преемственность и не потерять накопленную экспертизу.</w:t>
            </w:r>
          </w:p>
        </w:tc>
      </w:tr>
    </w:tbl>
    <w:p w14:paraId="2FAED51D" w14:textId="77777777" w:rsidR="00425FCD" w:rsidRDefault="00425FCD">
      <w:pPr>
        <w:widowControl w:val="0"/>
        <w:spacing w:line="240" w:lineRule="auto"/>
        <w:rPr>
          <w:rFonts w:ascii="Times New Roman" w:hAnsi="Times New Roman" w:cs="Times New Roman"/>
        </w:rPr>
      </w:pPr>
    </w:p>
    <w:sectPr w:rsidR="00425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0E11" w14:textId="77777777" w:rsidR="00475BE9" w:rsidRDefault="00475BE9">
      <w:pPr>
        <w:spacing w:after="0" w:line="240" w:lineRule="auto"/>
      </w:pPr>
      <w:r>
        <w:separator/>
      </w:r>
    </w:p>
  </w:endnote>
  <w:endnote w:type="continuationSeparator" w:id="0">
    <w:p w14:paraId="72656251" w14:textId="77777777" w:rsidR="00475BE9" w:rsidRDefault="0047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PT Astra Serif">
    <w:altName w:val="Arial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41B7" w14:textId="77777777" w:rsidR="00F72C86" w:rsidRDefault="00F72C8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C756" w14:textId="77777777" w:rsidR="00F72C86" w:rsidRDefault="00F72C86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19DF" w14:textId="77777777" w:rsidR="00F72C86" w:rsidRDefault="00F72C8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E7DD" w14:textId="77777777" w:rsidR="00475BE9" w:rsidRDefault="00475BE9">
      <w:pPr>
        <w:spacing w:after="0" w:line="240" w:lineRule="auto"/>
      </w:pPr>
      <w:r>
        <w:separator/>
      </w:r>
    </w:p>
  </w:footnote>
  <w:footnote w:type="continuationSeparator" w:id="0">
    <w:p w14:paraId="0D12527D" w14:textId="77777777" w:rsidR="00475BE9" w:rsidRDefault="0047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093D" w14:textId="77777777" w:rsidR="00F72C86" w:rsidRDefault="00F72C8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D9EE" w14:textId="77777777" w:rsidR="00F72C86" w:rsidRDefault="00F72C86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ADA4" w14:textId="77777777" w:rsidR="00F72C86" w:rsidRDefault="00F72C86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84C"/>
    <w:multiLevelType w:val="multilevel"/>
    <w:tmpl w:val="8DF0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2E58"/>
    <w:multiLevelType w:val="multilevel"/>
    <w:tmpl w:val="42A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770695">
    <w:abstractNumId w:val="0"/>
  </w:num>
  <w:num w:numId="2" w16cid:durableId="142884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CD"/>
    <w:rsid w:val="00006BBF"/>
    <w:rsid w:val="00011F95"/>
    <w:rsid w:val="000334B4"/>
    <w:rsid w:val="00053C22"/>
    <w:rsid w:val="000678BE"/>
    <w:rsid w:val="00084473"/>
    <w:rsid w:val="00095493"/>
    <w:rsid w:val="000A1C2B"/>
    <w:rsid w:val="000B4BE5"/>
    <w:rsid w:val="000C2B91"/>
    <w:rsid w:val="00104C32"/>
    <w:rsid w:val="00115A5C"/>
    <w:rsid w:val="001353A8"/>
    <w:rsid w:val="00136575"/>
    <w:rsid w:val="0014235E"/>
    <w:rsid w:val="00153C65"/>
    <w:rsid w:val="00164642"/>
    <w:rsid w:val="001A4EDC"/>
    <w:rsid w:val="001C5D54"/>
    <w:rsid w:val="00257020"/>
    <w:rsid w:val="00257EBE"/>
    <w:rsid w:val="002622FC"/>
    <w:rsid w:val="00297827"/>
    <w:rsid w:val="002F09E6"/>
    <w:rsid w:val="002F5950"/>
    <w:rsid w:val="00341CFC"/>
    <w:rsid w:val="00365BC1"/>
    <w:rsid w:val="003719B7"/>
    <w:rsid w:val="00375AA4"/>
    <w:rsid w:val="00376D9F"/>
    <w:rsid w:val="003A78AC"/>
    <w:rsid w:val="003B46FF"/>
    <w:rsid w:val="003D45BA"/>
    <w:rsid w:val="003E5CC1"/>
    <w:rsid w:val="00425FCD"/>
    <w:rsid w:val="00464246"/>
    <w:rsid w:val="0047134F"/>
    <w:rsid w:val="00475BE9"/>
    <w:rsid w:val="00477557"/>
    <w:rsid w:val="004C04CD"/>
    <w:rsid w:val="004D7208"/>
    <w:rsid w:val="004E6BE7"/>
    <w:rsid w:val="00506AA3"/>
    <w:rsid w:val="00525BFC"/>
    <w:rsid w:val="0052798B"/>
    <w:rsid w:val="00571A92"/>
    <w:rsid w:val="00585F5B"/>
    <w:rsid w:val="005B78C6"/>
    <w:rsid w:val="005C4FF0"/>
    <w:rsid w:val="005E0FB7"/>
    <w:rsid w:val="005F2113"/>
    <w:rsid w:val="00644B1B"/>
    <w:rsid w:val="006713F1"/>
    <w:rsid w:val="006B4DBB"/>
    <w:rsid w:val="006B5292"/>
    <w:rsid w:val="006E08AA"/>
    <w:rsid w:val="006E0BC1"/>
    <w:rsid w:val="006E54B6"/>
    <w:rsid w:val="007334ED"/>
    <w:rsid w:val="00744532"/>
    <w:rsid w:val="00750968"/>
    <w:rsid w:val="007943F0"/>
    <w:rsid w:val="007C0A1A"/>
    <w:rsid w:val="0081699A"/>
    <w:rsid w:val="00823765"/>
    <w:rsid w:val="008358AF"/>
    <w:rsid w:val="0087756B"/>
    <w:rsid w:val="0088509F"/>
    <w:rsid w:val="008E4159"/>
    <w:rsid w:val="00916016"/>
    <w:rsid w:val="00955596"/>
    <w:rsid w:val="00964826"/>
    <w:rsid w:val="00990938"/>
    <w:rsid w:val="009A72C4"/>
    <w:rsid w:val="009F0DFD"/>
    <w:rsid w:val="00A10B15"/>
    <w:rsid w:val="00A331F0"/>
    <w:rsid w:val="00A91AEB"/>
    <w:rsid w:val="00AB7076"/>
    <w:rsid w:val="00AC4C83"/>
    <w:rsid w:val="00AD7CA7"/>
    <w:rsid w:val="00AE490A"/>
    <w:rsid w:val="00B6200F"/>
    <w:rsid w:val="00B70FFE"/>
    <w:rsid w:val="00B942EC"/>
    <w:rsid w:val="00BB68BC"/>
    <w:rsid w:val="00BC0E0C"/>
    <w:rsid w:val="00BC34F4"/>
    <w:rsid w:val="00BD7377"/>
    <w:rsid w:val="00C4546E"/>
    <w:rsid w:val="00C550FC"/>
    <w:rsid w:val="00C71223"/>
    <w:rsid w:val="00C77052"/>
    <w:rsid w:val="00D00A28"/>
    <w:rsid w:val="00D049A4"/>
    <w:rsid w:val="00D44934"/>
    <w:rsid w:val="00D6339A"/>
    <w:rsid w:val="00D65ED6"/>
    <w:rsid w:val="00DA7DA1"/>
    <w:rsid w:val="00DB4F3B"/>
    <w:rsid w:val="00DC75DB"/>
    <w:rsid w:val="00DD18C4"/>
    <w:rsid w:val="00DF5875"/>
    <w:rsid w:val="00E00FBB"/>
    <w:rsid w:val="00E03B31"/>
    <w:rsid w:val="00E13309"/>
    <w:rsid w:val="00E87266"/>
    <w:rsid w:val="00EA1F9B"/>
    <w:rsid w:val="00EC3865"/>
    <w:rsid w:val="00EF6DB0"/>
    <w:rsid w:val="00F02E4A"/>
    <w:rsid w:val="00F21A39"/>
    <w:rsid w:val="00F2545F"/>
    <w:rsid w:val="00F72C86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746C"/>
  <w15:docId w15:val="{027A988D-BA35-474B-88E4-E822373E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64" w:lineRule="auto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color w:val="000000"/>
      <w:sz w:val="24"/>
      <w:u w:val="none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23">
    <w:name w:val="Стиль таблицы 2"/>
    <w:link w:val="210"/>
    <w:qFormat/>
    <w:rPr>
      <w:rFonts w:ascii="Helvetica Neue" w:hAnsi="Helvetica Neue"/>
      <w:color w:val="00000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f5">
    <w:name w:val="Hyperlink"/>
    <w:rPr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ableText">
    <w:name w:val="Table Text"/>
    <w:link w:val="TableText1"/>
    <w:qFormat/>
    <w:rPr>
      <w:color w:val="000000"/>
      <w:sz w:val="24"/>
      <w:u w:val="non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Pr>
      <w:color w:val="000000"/>
      <w:sz w:val="22"/>
      <w:u w:val="none"/>
    </w:rPr>
  </w:style>
  <w:style w:type="character" w:customStyle="1" w:styleId="af6">
    <w:name w:val="Колонтитулы"/>
    <w:link w:val="12"/>
    <w:qFormat/>
    <w:rPr>
      <w:rFonts w:ascii="Helvetica Neue" w:hAnsi="Helvetica Neue"/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7">
    <w:name w:val="По умолчанию"/>
    <w:link w:val="13"/>
    <w:qFormat/>
    <w:rPr>
      <w:rFonts w:ascii="Helvetica Neue" w:hAnsi="Helvetica Neue"/>
      <w:color w:val="000000"/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styleId="af8">
    <w:name w:val="line number"/>
  </w:style>
  <w:style w:type="paragraph" w:styleId="a4">
    <w:name w:val="Title"/>
    <w:next w:val="af9"/>
    <w:link w:val="a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d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</w:pPr>
    <w:rPr>
      <w:sz w:val="24"/>
    </w:rPr>
  </w:style>
  <w:style w:type="paragraph" w:styleId="41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0">
    <w:name w:val="Стиль таблицы 21"/>
    <w:link w:val="23"/>
    <w:qFormat/>
    <w:rPr>
      <w:rFonts w:ascii="Helvetica Neue" w:hAnsi="Helvetica Neue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qFormat/>
    <w:rPr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DefaultParagraphFont1">
    <w:name w:val="Default Paragraph Font1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TableText1">
    <w:name w:val="Table Text1"/>
    <w:link w:val="TableText"/>
    <w:qFormat/>
    <w:pPr>
      <w:tabs>
        <w:tab w:val="left" w:pos="432"/>
      </w:tabs>
      <w:spacing w:after="240"/>
    </w:pPr>
    <w:rPr>
      <w:sz w:val="24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ListParagraph1">
    <w:name w:val="List Paragraph1"/>
    <w:link w:val="11"/>
    <w:qFormat/>
    <w:pPr>
      <w:widowControl w:val="0"/>
      <w:spacing w:before="278"/>
      <w:ind w:left="138" w:firstLine="518"/>
      <w:jc w:val="both"/>
    </w:pPr>
    <w:rPr>
      <w:sz w:val="22"/>
    </w:rPr>
  </w:style>
  <w:style w:type="paragraph" w:customStyle="1" w:styleId="12">
    <w:name w:val="Колонтитулы1"/>
    <w:link w:val="af6"/>
    <w:qFormat/>
    <w:pPr>
      <w:tabs>
        <w:tab w:val="right" w:pos="9020"/>
      </w:tabs>
    </w:pPr>
    <w:rPr>
      <w:rFonts w:ascii="Helvetica Neue" w:hAnsi="Helvetica Neue"/>
      <w:sz w:val="24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13">
    <w:name w:val="По умолчанию1"/>
    <w:link w:val="af7"/>
    <w:qFormat/>
    <w:pPr>
      <w:spacing w:before="160" w:line="288" w:lineRule="auto"/>
    </w:pPr>
    <w:rPr>
      <w:rFonts w:ascii="Helvetica Neue" w:hAnsi="Helvetica Neue"/>
      <w:sz w:val="24"/>
    </w:rPr>
  </w:style>
  <w:style w:type="paragraph" w:styleId="a6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a">
    <w:name w:val="header"/>
    <w:basedOn w:val="HeaderandFooter1"/>
    <w:link w:val="a9"/>
  </w:style>
  <w:style w:type="paragraph" w:styleId="ac">
    <w:name w:val="footer"/>
    <w:basedOn w:val="HeaderandFooter1"/>
    <w:link w:val="ab"/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 w:bidi="ar-SA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rmal (Web)"/>
    <w:basedOn w:val="a"/>
    <w:uiPriority w:val="99"/>
    <w:unhideWhenUsed/>
    <w:rsid w:val="0047134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styleId="aff3">
    <w:name w:val="Strong"/>
    <w:basedOn w:val="a0"/>
    <w:uiPriority w:val="22"/>
    <w:qFormat/>
    <w:rsid w:val="0047134F"/>
    <w:rPr>
      <w:b/>
      <w:bCs/>
    </w:rPr>
  </w:style>
  <w:style w:type="character" w:customStyle="1" w:styleId="apple-converted-space">
    <w:name w:val="apple-converted-space"/>
    <w:basedOn w:val="a0"/>
    <w:rsid w:val="0047134F"/>
  </w:style>
  <w:style w:type="paragraph" w:customStyle="1" w:styleId="p1">
    <w:name w:val="p1"/>
    <w:basedOn w:val="a"/>
    <w:rsid w:val="002F09E6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t.2035.university/user/129411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Arial"/>
        <a:cs typeface="Arial"/>
      </a:majorFont>
      <a:minorFont>
        <a:latin typeface="Helvetica Neue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Галина Львовна</dc:creator>
  <dc:description/>
  <cp:lastModifiedBy>Полина Асеева</cp:lastModifiedBy>
  <cp:revision>2</cp:revision>
  <dcterms:created xsi:type="dcterms:W3CDTF">2025-12-04T11:41:00Z</dcterms:created>
  <dcterms:modified xsi:type="dcterms:W3CDTF">2025-12-04T11:41:00Z</dcterms:modified>
  <dc:language>ru-RU</dc:language>
</cp:coreProperties>
</file>