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F419" w14:textId="0D078619" w:rsidR="00B16BF0" w:rsidRDefault="5595C308" w:rsidP="5727A495">
      <w:pPr>
        <w:spacing w:after="0"/>
        <w:ind w:left="1130" w:right="1468"/>
        <w:jc w:val="center"/>
        <w:rPr>
          <w:rFonts w:ascii="Times New Roman" w:eastAsia="Times New Roman" w:hAnsi="Times New Roman" w:cs="Times New Roman"/>
          <w:b/>
          <w:bCs/>
          <w:color w:val="000000" w:themeColor="text1"/>
          <w:sz w:val="32"/>
          <w:szCs w:val="32"/>
        </w:rPr>
      </w:pPr>
      <w:r w:rsidRPr="5727A495">
        <w:rPr>
          <w:rFonts w:ascii="Times New Roman" w:eastAsia="Times New Roman" w:hAnsi="Times New Roman" w:cs="Times New Roman"/>
          <w:b/>
          <w:bCs/>
          <w:color w:val="000000" w:themeColor="text1"/>
          <w:sz w:val="32"/>
          <w:szCs w:val="32"/>
        </w:rPr>
        <w:t>ПАСПОРТ СТАРТАП-ПРОЕКТА</w:t>
      </w:r>
    </w:p>
    <w:p w14:paraId="74B01876" w14:textId="22A76D97" w:rsidR="008A03C2" w:rsidRDefault="008A03C2" w:rsidP="5727A495">
      <w:pPr>
        <w:spacing w:after="0"/>
        <w:ind w:left="1130" w:right="1468"/>
        <w:jc w:val="center"/>
        <w:rPr>
          <w:rFonts w:ascii="Times New Roman" w:eastAsia="Times New Roman" w:hAnsi="Times New Roman" w:cs="Times New Roman"/>
          <w:b/>
          <w:bCs/>
          <w:color w:val="000000" w:themeColor="text1"/>
          <w:sz w:val="32"/>
          <w:szCs w:val="32"/>
        </w:rPr>
      </w:pPr>
    </w:p>
    <w:p w14:paraId="347CD1B3" w14:textId="4EA5A69C" w:rsidR="008A03C2" w:rsidRPr="004D1DFE" w:rsidRDefault="008A03C2" w:rsidP="008A03C2">
      <w:pPr>
        <w:tabs>
          <w:tab w:val="left" w:pos="1563"/>
          <w:tab w:val="left" w:pos="6966"/>
          <w:tab w:val="left" w:pos="8668"/>
        </w:tabs>
        <w:spacing w:before="190"/>
        <w:ind w:left="361"/>
      </w:pPr>
      <w:r w:rsidRPr="008A03C2">
        <w:rPr>
          <w:rFonts w:ascii="Times New Roman" w:hAnsi="Times New Roman" w:cs="Times New Roman"/>
          <w:sz w:val="20"/>
          <w:szCs w:val="20"/>
        </w:rPr>
        <w:t>_________________ (ссылка на проект)</w:t>
      </w:r>
      <w:r>
        <w:rPr>
          <w:rFonts w:ascii="Times New Roman" w:hAnsi="Times New Roman" w:cs="Times New Roman"/>
          <w:sz w:val="20"/>
          <w:szCs w:val="20"/>
        </w:rPr>
        <w:t xml:space="preserve">                                        </w:t>
      </w:r>
      <w:r w:rsidRPr="008A03C2">
        <w:rPr>
          <w:rFonts w:ascii="Times New Roman" w:hAnsi="Times New Roman" w:cs="Times New Roman"/>
          <w:sz w:val="20"/>
          <w:szCs w:val="20"/>
        </w:rPr>
        <w:t>___________________ (дата выгрузки)</w:t>
      </w:r>
    </w:p>
    <w:tbl>
      <w:tblPr>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5"/>
        <w:gridCol w:w="5249"/>
      </w:tblGrid>
      <w:tr w:rsidR="008A03C2" w:rsidRPr="008A03C2" w14:paraId="16CD6029" w14:textId="77777777" w:rsidTr="008A03C2">
        <w:trPr>
          <w:trHeight w:val="505"/>
        </w:trPr>
        <w:tc>
          <w:tcPr>
            <w:tcW w:w="22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99534" w14:textId="77777777" w:rsidR="008A03C2" w:rsidRPr="008A03C2" w:rsidRDefault="008A03C2" w:rsidP="00360395">
            <w:pPr>
              <w:spacing w:line="252" w:lineRule="auto"/>
              <w:ind w:left="107" w:right="724"/>
              <w:rPr>
                <w:rFonts w:ascii="Times New Roman" w:hAnsi="Times New Roman" w:cs="Times New Roman"/>
                <w:sz w:val="20"/>
                <w:szCs w:val="20"/>
              </w:rPr>
            </w:pPr>
            <w:r w:rsidRPr="008A03C2">
              <w:rPr>
                <w:rFonts w:ascii="Times New Roman" w:hAnsi="Times New Roman" w:cs="Times New Roman"/>
                <w:sz w:val="20"/>
                <w:szCs w:val="20"/>
              </w:rPr>
              <w:t>Наименование образовательной организации высшего образования (Получателя гранта)</w:t>
            </w:r>
          </w:p>
        </w:tc>
        <w:tc>
          <w:tcPr>
            <w:tcW w:w="27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D9302" w14:textId="77777777" w:rsidR="008A03C2" w:rsidRPr="008A03C2" w:rsidRDefault="008A03C2" w:rsidP="00360395">
            <w:pPr>
              <w:rPr>
                <w:rFonts w:ascii="Times New Roman" w:hAnsi="Times New Roman" w:cs="Times New Roman"/>
                <w:sz w:val="20"/>
                <w:szCs w:val="20"/>
              </w:rPr>
            </w:pPr>
            <w:r w:rsidRPr="008A03C2">
              <w:rPr>
                <w:rFonts w:ascii="Times New Roman" w:hAnsi="Times New Roman" w:cs="Times New Roman"/>
                <w:sz w:val="20"/>
                <w:szCs w:val="20"/>
              </w:rPr>
              <w:t>Федеральное государственное бюджетное образовательное учреждение высшего образования «Псковский государственный университет»</w:t>
            </w:r>
          </w:p>
        </w:tc>
      </w:tr>
      <w:tr w:rsidR="008A03C2" w:rsidRPr="008A03C2" w14:paraId="0AA76C8F" w14:textId="77777777" w:rsidTr="008A03C2">
        <w:trPr>
          <w:trHeight w:val="253"/>
        </w:trPr>
        <w:tc>
          <w:tcPr>
            <w:tcW w:w="22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ED3B8" w14:textId="77777777" w:rsidR="008A03C2" w:rsidRPr="008A03C2" w:rsidRDefault="008A03C2" w:rsidP="00360395">
            <w:pPr>
              <w:spacing w:line="234" w:lineRule="auto"/>
              <w:ind w:left="107"/>
              <w:rPr>
                <w:rFonts w:ascii="Times New Roman" w:hAnsi="Times New Roman" w:cs="Times New Roman"/>
                <w:sz w:val="20"/>
                <w:szCs w:val="20"/>
              </w:rPr>
            </w:pPr>
            <w:r w:rsidRPr="008A03C2">
              <w:rPr>
                <w:rFonts w:ascii="Times New Roman" w:hAnsi="Times New Roman" w:cs="Times New Roman"/>
                <w:sz w:val="20"/>
                <w:szCs w:val="20"/>
              </w:rPr>
              <w:t>Регион ВУЗа</w:t>
            </w:r>
          </w:p>
        </w:tc>
        <w:tc>
          <w:tcPr>
            <w:tcW w:w="27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D16FA" w14:textId="77777777" w:rsidR="008A03C2" w:rsidRPr="008A03C2" w:rsidRDefault="008A03C2" w:rsidP="00360395">
            <w:pPr>
              <w:rPr>
                <w:rFonts w:ascii="Times New Roman" w:hAnsi="Times New Roman" w:cs="Times New Roman"/>
                <w:sz w:val="20"/>
                <w:szCs w:val="20"/>
              </w:rPr>
            </w:pPr>
            <w:r w:rsidRPr="008A03C2">
              <w:rPr>
                <w:rFonts w:ascii="Times New Roman" w:hAnsi="Times New Roman" w:cs="Times New Roman"/>
                <w:sz w:val="20"/>
                <w:szCs w:val="20"/>
              </w:rPr>
              <w:t>Псковская область</w:t>
            </w:r>
          </w:p>
        </w:tc>
      </w:tr>
      <w:tr w:rsidR="008A03C2" w:rsidRPr="008A03C2" w14:paraId="2621CDCE" w14:textId="77777777" w:rsidTr="008A03C2">
        <w:trPr>
          <w:trHeight w:val="251"/>
        </w:trPr>
        <w:tc>
          <w:tcPr>
            <w:tcW w:w="22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C6777" w14:textId="77777777" w:rsidR="008A03C2" w:rsidRPr="008A03C2" w:rsidRDefault="008A03C2" w:rsidP="00360395">
            <w:pPr>
              <w:spacing w:line="232" w:lineRule="auto"/>
              <w:ind w:left="107"/>
              <w:rPr>
                <w:rFonts w:ascii="Times New Roman" w:hAnsi="Times New Roman" w:cs="Times New Roman"/>
                <w:sz w:val="20"/>
                <w:szCs w:val="20"/>
              </w:rPr>
            </w:pPr>
            <w:r w:rsidRPr="008A03C2">
              <w:rPr>
                <w:rFonts w:ascii="Times New Roman" w:hAnsi="Times New Roman" w:cs="Times New Roman"/>
                <w:sz w:val="20"/>
                <w:szCs w:val="20"/>
              </w:rPr>
              <w:t>Наименование акселерационной программы</w:t>
            </w:r>
          </w:p>
        </w:tc>
        <w:tc>
          <w:tcPr>
            <w:tcW w:w="27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1A1EF1" w14:textId="77777777" w:rsidR="008A03C2" w:rsidRPr="008A03C2" w:rsidRDefault="008A03C2" w:rsidP="00360395">
            <w:pPr>
              <w:rPr>
                <w:rFonts w:ascii="Times New Roman" w:hAnsi="Times New Roman" w:cs="Times New Roman"/>
                <w:sz w:val="20"/>
                <w:szCs w:val="20"/>
              </w:rPr>
            </w:pPr>
            <w:r w:rsidRPr="008A03C2">
              <w:rPr>
                <w:rFonts w:ascii="Times New Roman" w:hAnsi="Times New Roman" w:cs="Times New Roman"/>
                <w:sz w:val="20"/>
                <w:szCs w:val="20"/>
              </w:rPr>
              <w:t>Акселерационная программа поддержки проектных команд и студенческих инициатив для формирования инновационных продуктов «Акселератор ПсковГУ»</w:t>
            </w:r>
          </w:p>
        </w:tc>
      </w:tr>
      <w:tr w:rsidR="008A03C2" w:rsidRPr="008A03C2" w14:paraId="05378475" w14:textId="77777777" w:rsidTr="008A03C2">
        <w:trPr>
          <w:trHeight w:val="254"/>
        </w:trPr>
        <w:tc>
          <w:tcPr>
            <w:tcW w:w="22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131E6" w14:textId="77777777" w:rsidR="008A03C2" w:rsidRPr="008A03C2" w:rsidRDefault="008A03C2" w:rsidP="00360395">
            <w:pPr>
              <w:spacing w:line="234" w:lineRule="auto"/>
              <w:ind w:left="107"/>
              <w:rPr>
                <w:rFonts w:ascii="Times New Roman" w:hAnsi="Times New Roman" w:cs="Times New Roman"/>
                <w:sz w:val="20"/>
                <w:szCs w:val="20"/>
              </w:rPr>
            </w:pPr>
            <w:r w:rsidRPr="008A03C2">
              <w:rPr>
                <w:rFonts w:ascii="Times New Roman" w:hAnsi="Times New Roman" w:cs="Times New Roman"/>
                <w:sz w:val="20"/>
                <w:szCs w:val="20"/>
              </w:rPr>
              <w:t>Дата заключения и номер Договора</w:t>
            </w:r>
          </w:p>
        </w:tc>
        <w:tc>
          <w:tcPr>
            <w:tcW w:w="27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442B22" w14:textId="77777777" w:rsidR="008A03C2" w:rsidRPr="008A03C2" w:rsidRDefault="008A03C2" w:rsidP="00360395">
            <w:pPr>
              <w:rPr>
                <w:rFonts w:ascii="Times New Roman" w:hAnsi="Times New Roman" w:cs="Times New Roman"/>
                <w:sz w:val="20"/>
                <w:szCs w:val="20"/>
              </w:rPr>
            </w:pPr>
            <w:r w:rsidRPr="008A03C2">
              <w:rPr>
                <w:rFonts w:ascii="Times New Roman" w:hAnsi="Times New Roman" w:cs="Times New Roman"/>
                <w:sz w:val="20"/>
                <w:szCs w:val="20"/>
              </w:rPr>
              <w:t>22.04.2024 г. № 70-2024-000191-</w:t>
            </w:r>
          </w:p>
        </w:tc>
      </w:tr>
    </w:tbl>
    <w:p w14:paraId="6D3210BC" w14:textId="77777777" w:rsidR="008A03C2" w:rsidRDefault="008A03C2" w:rsidP="5727A495">
      <w:pPr>
        <w:spacing w:after="0"/>
        <w:ind w:left="1130" w:right="1468"/>
        <w:jc w:val="center"/>
      </w:pPr>
    </w:p>
    <w:tbl>
      <w:tblPr>
        <w:tblW w:w="9651" w:type="dxa"/>
        <w:tblInd w:w="120" w:type="dxa"/>
        <w:tblLayout w:type="fixed"/>
        <w:tblLook w:val="06A0" w:firstRow="1" w:lastRow="0" w:firstColumn="1" w:lastColumn="0" w:noHBand="1" w:noVBand="1"/>
      </w:tblPr>
      <w:tblGrid>
        <w:gridCol w:w="551"/>
        <w:gridCol w:w="62"/>
        <w:gridCol w:w="253"/>
        <w:gridCol w:w="723"/>
        <w:gridCol w:w="947"/>
        <w:gridCol w:w="1303"/>
        <w:gridCol w:w="533"/>
        <w:gridCol w:w="430"/>
        <w:gridCol w:w="663"/>
        <w:gridCol w:w="75"/>
        <w:gridCol w:w="1418"/>
        <w:gridCol w:w="2693"/>
      </w:tblGrid>
      <w:tr w:rsidR="7CDBC4CD" w14:paraId="11EF611E" w14:textId="77777777" w:rsidTr="008A03C2">
        <w:trPr>
          <w:trHeight w:val="740"/>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10C26" w14:textId="00A3463F" w:rsidR="7CDBC4CD" w:rsidRDefault="7CDBC4CD"/>
        </w:tc>
        <w:tc>
          <w:tcPr>
            <w:tcW w:w="910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61A42" w14:textId="75DF0471" w:rsidR="7CDBC4CD" w:rsidRDefault="7CDBC4CD" w:rsidP="7CDBC4CD">
            <w:pPr>
              <w:spacing w:after="0"/>
              <w:ind w:left="1496" w:right="1490"/>
              <w:jc w:val="center"/>
            </w:pPr>
            <w:r w:rsidRPr="7CDBC4CD">
              <w:rPr>
                <w:rFonts w:ascii="Times New Roman" w:eastAsia="Times New Roman" w:hAnsi="Times New Roman" w:cs="Times New Roman"/>
                <w:b/>
                <w:bCs/>
                <w:color w:val="000000" w:themeColor="text1"/>
                <w:sz w:val="28"/>
                <w:szCs w:val="28"/>
              </w:rPr>
              <w:t>КРАТКАЯ ИНФОРМАЦИЯ О СТАРТАП-ПРОЕКТЕ</w:t>
            </w:r>
          </w:p>
        </w:tc>
      </w:tr>
      <w:tr w:rsidR="7CDBC4CD" w14:paraId="10C8ADF4" w14:textId="77777777" w:rsidTr="008A03C2">
        <w:trPr>
          <w:trHeight w:val="465"/>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622219" w14:textId="36A9634B"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1</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61026" w14:textId="525F62A4"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Название стартап-проекта*</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B7AA1" w14:textId="6F086C3C" w:rsidR="59D822E8" w:rsidRPr="00606375" w:rsidRDefault="4CA6B2C6" w:rsidP="004B5954">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w:t>
            </w:r>
            <w:r w:rsidR="004B5954" w:rsidRPr="00606375">
              <w:rPr>
                <w:rFonts w:ascii="Times New Roman" w:eastAsia="Times New Roman" w:hAnsi="Times New Roman" w:cs="Times New Roman"/>
                <w:color w:val="000000" w:themeColor="text1"/>
                <w:sz w:val="22"/>
                <w:szCs w:val="20"/>
                <w:lang w:val="en-US"/>
              </w:rPr>
              <w:t>Fun.Lit</w:t>
            </w:r>
            <w:r w:rsidRPr="00606375">
              <w:rPr>
                <w:rFonts w:ascii="Times New Roman" w:eastAsia="Times New Roman" w:hAnsi="Times New Roman" w:cs="Times New Roman"/>
                <w:color w:val="000000" w:themeColor="text1"/>
                <w:sz w:val="22"/>
                <w:szCs w:val="20"/>
              </w:rPr>
              <w:t>”</w:t>
            </w:r>
          </w:p>
        </w:tc>
      </w:tr>
      <w:tr w:rsidR="7CDBC4CD" w14:paraId="519DFDA1" w14:textId="77777777" w:rsidTr="008A03C2">
        <w:trPr>
          <w:trHeight w:val="2189"/>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37B1D" w14:textId="666EDFAB"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2</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31DC8" w14:textId="767C9020"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Тема стартап-проекта*</w:t>
            </w:r>
          </w:p>
          <w:p w14:paraId="48D821D5" w14:textId="0ACCB693" w:rsidR="7CDBC4CD" w:rsidRDefault="7CDBC4CD" w:rsidP="7CDBC4CD">
            <w:pPr>
              <w:spacing w:after="0"/>
              <w:ind w:left="110" w:right="412"/>
            </w:pPr>
            <w:r w:rsidRPr="7CDBC4CD">
              <w:rPr>
                <w:rFonts w:ascii="Times New Roman" w:eastAsia="Times New Roman" w:hAnsi="Times New Roman" w:cs="Times New Roman"/>
                <w:i/>
                <w:iCs/>
                <w:color w:val="000000" w:themeColor="text1"/>
                <w:sz w:val="20"/>
                <w:szCs w:val="20"/>
              </w:rPr>
              <w:t>Указывается тема стартап-проекта в рамках темы акселерационной программы,</w:t>
            </w:r>
          </w:p>
          <w:p w14:paraId="2F571ECC" w14:textId="36E6AAA3" w:rsidR="7CDBC4CD" w:rsidRDefault="7CDBC4CD" w:rsidP="7CDBC4CD">
            <w:pPr>
              <w:spacing w:after="0"/>
              <w:ind w:left="110" w:right="110"/>
            </w:pPr>
            <w:r w:rsidRPr="7CDBC4CD">
              <w:rPr>
                <w:rFonts w:ascii="Times New Roman" w:eastAsia="Times New Roman" w:hAnsi="Times New Roman" w:cs="Times New Roman"/>
                <w:i/>
                <w:iCs/>
                <w:color w:val="000000" w:themeColor="text1"/>
                <w:sz w:val="20"/>
                <w:szCs w:val="20"/>
              </w:rPr>
              <w:t>основанной на Технологических направлениях в соответствии с перечнем критических технологий РФ, Рынках НТИ и Сквозных технологиях.</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E4CA8" w14:textId="4DDE9509" w:rsidR="56FA5273" w:rsidRPr="00606375" w:rsidRDefault="6AFA90AC" w:rsidP="004B5954">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Мы делаем проект “</w:t>
            </w:r>
            <w:r w:rsidR="004B5954" w:rsidRPr="00606375">
              <w:rPr>
                <w:rFonts w:ascii="Times New Roman" w:eastAsia="Times New Roman" w:hAnsi="Times New Roman" w:cs="Times New Roman"/>
                <w:color w:val="000000" w:themeColor="text1"/>
                <w:sz w:val="22"/>
                <w:szCs w:val="20"/>
                <w:lang w:val="en-US"/>
              </w:rPr>
              <w:t>Fun</w:t>
            </w:r>
            <w:r w:rsidR="004B5954" w:rsidRPr="00606375">
              <w:rPr>
                <w:rFonts w:ascii="Times New Roman" w:eastAsia="Times New Roman" w:hAnsi="Times New Roman" w:cs="Times New Roman"/>
                <w:color w:val="000000" w:themeColor="text1"/>
                <w:sz w:val="22"/>
                <w:szCs w:val="20"/>
              </w:rPr>
              <w:t>.</w:t>
            </w:r>
            <w:r w:rsidR="004B5954" w:rsidRPr="00606375">
              <w:rPr>
                <w:rFonts w:ascii="Times New Roman" w:eastAsia="Times New Roman" w:hAnsi="Times New Roman" w:cs="Times New Roman"/>
                <w:color w:val="000000" w:themeColor="text1"/>
                <w:sz w:val="22"/>
                <w:szCs w:val="20"/>
                <w:lang w:val="en-US"/>
              </w:rPr>
              <w:t>Lit</w:t>
            </w:r>
            <w:r w:rsidRPr="00606375">
              <w:rPr>
                <w:rFonts w:ascii="Times New Roman" w:eastAsia="Times New Roman" w:hAnsi="Times New Roman" w:cs="Times New Roman"/>
                <w:color w:val="000000" w:themeColor="text1"/>
                <w:sz w:val="22"/>
                <w:szCs w:val="20"/>
              </w:rPr>
              <w:t>”, который помогает решить проблему незаинтересованности школьников и молодых людей в художественной литературе с помощью настольной игры, погружающей в мир автора и его произведения.</w:t>
            </w:r>
          </w:p>
        </w:tc>
      </w:tr>
      <w:tr w:rsidR="7CDBC4CD" w14:paraId="5137E121" w14:textId="77777777" w:rsidTr="008A03C2">
        <w:trPr>
          <w:trHeight w:val="818"/>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AD5C5" w14:textId="63C41515"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3</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1C05CE" w14:textId="5E296288"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Технологическое направление в</w:t>
            </w:r>
          </w:p>
          <w:p w14:paraId="38B43982" w14:textId="28F6C384" w:rsidR="7CDBC4CD" w:rsidRDefault="7CDBC4CD" w:rsidP="7CDBC4CD">
            <w:pPr>
              <w:spacing w:after="0"/>
              <w:ind w:left="110" w:right="642"/>
            </w:pPr>
            <w:r w:rsidRPr="7CDBC4CD">
              <w:rPr>
                <w:rFonts w:ascii="Times New Roman" w:eastAsia="Times New Roman" w:hAnsi="Times New Roman" w:cs="Times New Roman"/>
                <w:b/>
                <w:bCs/>
                <w:color w:val="000000" w:themeColor="text1"/>
                <w:sz w:val="20"/>
                <w:szCs w:val="20"/>
              </w:rPr>
              <w:t>соответствии с перечнем критических технологий РФ*</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616729" w14:textId="77777777" w:rsidR="4B366EFE" w:rsidRPr="00606375" w:rsidRDefault="4B366EFE" w:rsidP="7CDBC4CD">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Базовые технологии силовой электротехники.</w:t>
            </w:r>
          </w:p>
          <w:p w14:paraId="07182D6A" w14:textId="491631B3" w:rsidR="00F968D2" w:rsidRPr="00606375" w:rsidRDefault="00F968D2" w:rsidP="7CDBC4CD">
            <w:pPr>
              <w:spacing w:after="0"/>
              <w:rPr>
                <w:rFonts w:ascii="Times New Roman" w:eastAsia="Times New Roman" w:hAnsi="Times New Roman" w:cs="Times New Roman"/>
                <w:sz w:val="22"/>
                <w:szCs w:val="20"/>
              </w:rPr>
            </w:pPr>
          </w:p>
        </w:tc>
      </w:tr>
      <w:tr w:rsidR="7CDBC4CD" w14:paraId="66B2D0CC" w14:textId="77777777" w:rsidTr="008A03C2">
        <w:trPr>
          <w:trHeight w:val="277"/>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3C98B" w14:textId="55C1C272"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4</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26D7EF" w14:textId="4A86A340"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Рынок НТИ</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829FA" w14:textId="39F100BD"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bCs/>
                <w:color w:val="000000" w:themeColor="text1"/>
                <w:sz w:val="22"/>
                <w:szCs w:val="20"/>
              </w:rPr>
              <w:t>EduNet</w:t>
            </w:r>
          </w:p>
        </w:tc>
      </w:tr>
      <w:tr w:rsidR="7CDBC4CD" w14:paraId="3AD8201B" w14:textId="77777777" w:rsidTr="008A03C2">
        <w:trPr>
          <w:trHeight w:val="660"/>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3B97B" w14:textId="24DEE430"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5</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73A23" w14:textId="6A78EC3E"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Сквозные технологии</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CBF555" w14:textId="2B8594A1" w:rsidR="7CDBC4CD" w:rsidRPr="00606375" w:rsidRDefault="00233288" w:rsidP="7CDBC4CD">
            <w:pPr>
              <w:spacing w:after="0"/>
              <w:rPr>
                <w:rFonts w:ascii="Times New Roman" w:eastAsia="Times New Roman" w:hAnsi="Times New Roman" w:cs="Times New Roman"/>
                <w:sz w:val="22"/>
                <w:szCs w:val="20"/>
              </w:rPr>
            </w:pPr>
            <w:r w:rsidRPr="00606375">
              <w:rPr>
                <w:rFonts w:ascii="Times New Roman" w:eastAsia="Times New Roman" w:hAnsi="Times New Roman" w:cs="Times New Roman"/>
                <w:sz w:val="22"/>
                <w:szCs w:val="20"/>
              </w:rPr>
              <w:t>ИИ, промышленный интернет, технологии беспроводной связи</w:t>
            </w:r>
          </w:p>
        </w:tc>
      </w:tr>
      <w:tr w:rsidR="7CDBC4CD" w14:paraId="11EC679B" w14:textId="77777777" w:rsidTr="008A03C2">
        <w:trPr>
          <w:trHeight w:val="840"/>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E30215" w14:textId="6CA2C7A4" w:rsidR="7CDBC4CD" w:rsidRDefault="7CDBC4CD"/>
        </w:tc>
        <w:tc>
          <w:tcPr>
            <w:tcW w:w="910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BD5E7" w14:textId="6054CF64" w:rsidR="7CDBC4CD" w:rsidRDefault="7CDBC4CD" w:rsidP="008A03C2">
            <w:pPr>
              <w:spacing w:after="0"/>
              <w:ind w:left="778"/>
              <w:jc w:val="center"/>
            </w:pPr>
            <w:r w:rsidRPr="7CDBC4CD">
              <w:rPr>
                <w:rFonts w:ascii="Cambria" w:eastAsia="Cambria" w:hAnsi="Cambria" w:cs="Cambria"/>
                <w:b/>
                <w:bCs/>
                <w:color w:val="000000" w:themeColor="text1"/>
                <w:sz w:val="28"/>
                <w:szCs w:val="28"/>
              </w:rPr>
              <w:t>ИНФОРМАЦИЯ О ЛИДЕРЕ И УЧАСТНИКАХ СТАРТАП-ПРОЕКТА</w:t>
            </w:r>
          </w:p>
        </w:tc>
      </w:tr>
      <w:tr w:rsidR="7CDBC4CD" w14:paraId="0C4C6A4F" w14:textId="77777777" w:rsidTr="008A03C2">
        <w:trPr>
          <w:trHeight w:val="1155"/>
        </w:trPr>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87BA1" w14:textId="480AE2B3"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6</w:t>
            </w:r>
          </w:p>
        </w:tc>
        <w:tc>
          <w:tcPr>
            <w:tcW w:w="425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8962F" w14:textId="474AE12B"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Лидер стартап-проекта*</w:t>
            </w:r>
          </w:p>
        </w:tc>
        <w:tc>
          <w:tcPr>
            <w:tcW w:w="484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D97258" w14:textId="2B6E0588" w:rsidR="7CDBC4CD" w:rsidRPr="00606375" w:rsidRDefault="7CDBC4CD" w:rsidP="7CDBC4CD">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 xml:space="preserve">UntiID — </w:t>
            </w:r>
            <w:r w:rsidR="34FF66CE" w:rsidRPr="00606375">
              <w:rPr>
                <w:rFonts w:ascii="Times New Roman" w:eastAsia="Times New Roman" w:hAnsi="Times New Roman" w:cs="Times New Roman"/>
                <w:color w:val="000000" w:themeColor="text1"/>
                <w:sz w:val="22"/>
                <w:szCs w:val="20"/>
              </w:rPr>
              <w:t>U1887578</w:t>
            </w:r>
          </w:p>
          <w:p w14:paraId="6B7E270F" w14:textId="7AF1E17D" w:rsidR="7CDBC4CD" w:rsidRPr="00606375" w:rsidRDefault="7CDBC4CD" w:rsidP="7CDBC4CD">
            <w:pPr>
              <w:spacing w:after="0"/>
              <w:rPr>
                <w:rFonts w:ascii="Times New Roman" w:eastAsia="Times New Roman" w:hAnsi="Times New Roman" w:cs="Times New Roman"/>
                <w:color w:val="1155CC"/>
                <w:sz w:val="22"/>
                <w:szCs w:val="20"/>
              </w:rPr>
            </w:pPr>
            <w:r w:rsidRPr="00606375">
              <w:rPr>
                <w:rFonts w:ascii="Times New Roman" w:eastAsia="Times New Roman" w:hAnsi="Times New Roman" w:cs="Times New Roman"/>
                <w:color w:val="000000" w:themeColor="text1"/>
                <w:sz w:val="22"/>
                <w:szCs w:val="20"/>
              </w:rPr>
              <w:t xml:space="preserve">Leader ID — </w:t>
            </w:r>
            <w:r w:rsidR="7C890018" w:rsidRPr="00606375">
              <w:rPr>
                <w:rFonts w:ascii="Times New Roman" w:eastAsia="Times New Roman" w:hAnsi="Times New Roman" w:cs="Times New Roman"/>
                <w:color w:val="000000" w:themeColor="text1"/>
                <w:sz w:val="22"/>
                <w:szCs w:val="20"/>
              </w:rPr>
              <w:t>5081162</w:t>
            </w:r>
          </w:p>
          <w:p w14:paraId="17A96B8E" w14:textId="7A274DC7" w:rsidR="7CDBC4CD" w:rsidRPr="00606375" w:rsidRDefault="7CDBC4CD" w:rsidP="7CDBC4CD">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ФИО</w:t>
            </w:r>
            <w:r w:rsidR="004B5954" w:rsidRPr="00606375">
              <w:rPr>
                <w:rFonts w:ascii="Times New Roman" w:eastAsia="Times New Roman" w:hAnsi="Times New Roman" w:cs="Times New Roman"/>
                <w:color w:val="000000" w:themeColor="text1"/>
                <w:sz w:val="22"/>
                <w:szCs w:val="20"/>
              </w:rPr>
              <w:t xml:space="preserve"> –</w:t>
            </w:r>
            <w:r w:rsidR="4FD9F424" w:rsidRPr="00606375">
              <w:rPr>
                <w:rFonts w:ascii="Times New Roman" w:eastAsia="Times New Roman" w:hAnsi="Times New Roman" w:cs="Times New Roman"/>
                <w:color w:val="000000" w:themeColor="text1"/>
                <w:sz w:val="22"/>
                <w:szCs w:val="20"/>
              </w:rPr>
              <w:t xml:space="preserve"> Русанов Данил </w:t>
            </w:r>
            <w:r w:rsidR="7EB8C2CA" w:rsidRPr="00606375">
              <w:rPr>
                <w:rFonts w:ascii="Times New Roman" w:eastAsia="Times New Roman" w:hAnsi="Times New Roman" w:cs="Times New Roman"/>
                <w:color w:val="000000" w:themeColor="text1"/>
                <w:sz w:val="22"/>
                <w:szCs w:val="20"/>
              </w:rPr>
              <w:t>Сергеевич</w:t>
            </w:r>
          </w:p>
          <w:p w14:paraId="40B03632" w14:textId="347B6C0F" w:rsidR="52FC3202" w:rsidRPr="00606375" w:rsidRDefault="52FC3202" w:rsidP="7CDBC4CD">
            <w:pPr>
              <w:spacing w:after="0"/>
              <w:rPr>
                <w:sz w:val="26"/>
              </w:rPr>
            </w:pPr>
            <w:r w:rsidRPr="00606375">
              <w:rPr>
                <w:rFonts w:ascii="Times New Roman" w:eastAsia="Times New Roman" w:hAnsi="Times New Roman" w:cs="Times New Roman"/>
                <w:color w:val="000000" w:themeColor="text1"/>
                <w:sz w:val="22"/>
                <w:szCs w:val="20"/>
              </w:rPr>
              <w:t>Т</w:t>
            </w:r>
            <w:r w:rsidR="7CDBC4CD" w:rsidRPr="00606375">
              <w:rPr>
                <w:rFonts w:ascii="Times New Roman" w:eastAsia="Times New Roman" w:hAnsi="Times New Roman" w:cs="Times New Roman"/>
                <w:color w:val="000000" w:themeColor="text1"/>
                <w:sz w:val="22"/>
                <w:szCs w:val="20"/>
              </w:rPr>
              <w:t>елефон</w:t>
            </w:r>
            <w:r w:rsidRPr="00606375">
              <w:rPr>
                <w:rFonts w:ascii="Times New Roman" w:eastAsia="Times New Roman" w:hAnsi="Times New Roman" w:cs="Times New Roman"/>
                <w:color w:val="000000" w:themeColor="text1"/>
                <w:sz w:val="22"/>
                <w:szCs w:val="20"/>
              </w:rPr>
              <w:t xml:space="preserve"> </w:t>
            </w:r>
            <w:r w:rsidR="004B5954" w:rsidRPr="00606375">
              <w:rPr>
                <w:rFonts w:ascii="Times New Roman" w:eastAsia="Times New Roman" w:hAnsi="Times New Roman" w:cs="Times New Roman"/>
                <w:color w:val="000000" w:themeColor="text1"/>
                <w:sz w:val="22"/>
                <w:szCs w:val="20"/>
              </w:rPr>
              <w:t>–</w:t>
            </w:r>
            <w:r w:rsidRPr="00606375">
              <w:rPr>
                <w:rFonts w:ascii="Times New Roman" w:eastAsia="Times New Roman" w:hAnsi="Times New Roman" w:cs="Times New Roman"/>
                <w:color w:val="000000" w:themeColor="text1"/>
                <w:sz w:val="22"/>
                <w:szCs w:val="20"/>
              </w:rPr>
              <w:t xml:space="preserve"> 8 963 317-57-06</w:t>
            </w:r>
          </w:p>
          <w:p w14:paraId="66FC76AA" w14:textId="5DE16121" w:rsidR="1E3E75C0" w:rsidRDefault="1E3E75C0" w:rsidP="7CDBC4CD">
            <w:pPr>
              <w:spacing w:after="0"/>
            </w:pPr>
            <w:r w:rsidRPr="00606375">
              <w:rPr>
                <w:rFonts w:ascii="Times New Roman" w:eastAsia="Times New Roman" w:hAnsi="Times New Roman" w:cs="Times New Roman"/>
                <w:color w:val="000000" w:themeColor="text1"/>
                <w:sz w:val="22"/>
                <w:szCs w:val="20"/>
              </w:rPr>
              <w:t>П</w:t>
            </w:r>
            <w:r w:rsidR="7CDBC4CD" w:rsidRPr="00606375">
              <w:rPr>
                <w:rFonts w:ascii="Times New Roman" w:eastAsia="Times New Roman" w:hAnsi="Times New Roman" w:cs="Times New Roman"/>
                <w:color w:val="000000" w:themeColor="text1"/>
                <w:sz w:val="22"/>
                <w:szCs w:val="20"/>
              </w:rPr>
              <w:t>очта</w:t>
            </w:r>
            <w:r w:rsidR="004B5954" w:rsidRPr="00606375">
              <w:rPr>
                <w:rFonts w:ascii="Times New Roman" w:eastAsia="Times New Roman" w:hAnsi="Times New Roman" w:cs="Times New Roman"/>
                <w:color w:val="000000" w:themeColor="text1"/>
                <w:sz w:val="22"/>
                <w:szCs w:val="20"/>
              </w:rPr>
              <w:t xml:space="preserve"> – </w:t>
            </w:r>
            <w:r w:rsidRPr="00606375">
              <w:rPr>
                <w:rFonts w:ascii="Times New Roman" w:eastAsia="Times New Roman" w:hAnsi="Times New Roman" w:cs="Times New Roman"/>
                <w:color w:val="000000" w:themeColor="text1"/>
                <w:sz w:val="22"/>
                <w:szCs w:val="20"/>
              </w:rPr>
              <w:t>rusanovdanil691@gmail.com</w:t>
            </w:r>
          </w:p>
        </w:tc>
      </w:tr>
      <w:tr w:rsidR="7CDBC4CD" w14:paraId="746EEED3" w14:textId="77777777" w:rsidTr="008A03C2">
        <w:trPr>
          <w:trHeight w:val="465"/>
        </w:trPr>
        <w:tc>
          <w:tcPr>
            <w:tcW w:w="55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07CF3" w14:textId="100A6224" w:rsidR="7CDBC4CD" w:rsidRDefault="7CDBC4CD" w:rsidP="7CDBC4CD">
            <w:pPr>
              <w:spacing w:after="0"/>
              <w:ind w:left="106"/>
            </w:pPr>
            <w:r w:rsidRPr="7CDBC4CD">
              <w:rPr>
                <w:rFonts w:ascii="Times New Roman" w:eastAsia="Times New Roman" w:hAnsi="Times New Roman" w:cs="Times New Roman"/>
                <w:b/>
                <w:bCs/>
                <w:color w:val="000000" w:themeColor="text1"/>
                <w:sz w:val="20"/>
                <w:szCs w:val="20"/>
              </w:rPr>
              <w:t>7</w:t>
            </w:r>
          </w:p>
        </w:tc>
        <w:tc>
          <w:tcPr>
            <w:tcW w:w="9100" w:type="dxa"/>
            <w:gridSpan w:val="11"/>
            <w:tcBorders>
              <w:top w:val="single" w:sz="8" w:space="0" w:color="000000" w:themeColor="text1"/>
              <w:left w:val="single" w:sz="8" w:space="0" w:color="000000" w:themeColor="text1"/>
              <w:bottom w:val="single" w:sz="0" w:space="0" w:color="000000" w:themeColor="text1"/>
              <w:right w:val="single" w:sz="8" w:space="0" w:color="000000" w:themeColor="text1"/>
            </w:tcBorders>
          </w:tcPr>
          <w:p w14:paraId="1ED0412F" w14:textId="011E5C75"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Команда стартап-проекта (участники стартап-проекта, которые работают в рамках акселерационной программы)</w:t>
            </w:r>
          </w:p>
        </w:tc>
      </w:tr>
      <w:tr w:rsidR="00086D49" w14:paraId="2E1E0E3C" w14:textId="77777777" w:rsidTr="008A03C2">
        <w:trPr>
          <w:trHeight w:val="915"/>
        </w:trPr>
        <w:tc>
          <w:tcPr>
            <w:tcW w:w="551" w:type="dxa"/>
            <w:vMerge/>
            <w:vAlign w:val="center"/>
          </w:tcPr>
          <w:p w14:paraId="1CD922FE" w14:textId="77777777" w:rsidR="00086D49" w:rsidRDefault="00086D49"/>
        </w:tc>
        <w:tc>
          <w:tcPr>
            <w:tcW w:w="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B6D2A" w14:textId="285F207E" w:rsidR="00086D49" w:rsidRPr="00606375" w:rsidRDefault="00086D49" w:rsidP="7CDBC4CD">
            <w:pPr>
              <w:spacing w:after="0"/>
              <w:ind w:left="32"/>
              <w:jc w:val="center"/>
              <w:rPr>
                <w:sz w:val="22"/>
                <w:szCs w:val="22"/>
              </w:rPr>
            </w:pPr>
            <w:r w:rsidRPr="00606375">
              <w:rPr>
                <w:rFonts w:ascii="Times New Roman" w:eastAsia="Times New Roman" w:hAnsi="Times New Roman" w:cs="Times New Roman"/>
                <w:color w:val="000000" w:themeColor="text1"/>
                <w:sz w:val="22"/>
                <w:szCs w:val="22"/>
              </w:rPr>
              <w:t>№</w:t>
            </w:r>
          </w:p>
        </w:tc>
        <w:tc>
          <w:tcPr>
            <w:tcW w:w="7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FF427" w14:textId="7A454019" w:rsidR="00086D49" w:rsidRPr="00606375" w:rsidRDefault="00086D49" w:rsidP="7CDBC4CD">
            <w:pPr>
              <w:spacing w:after="0"/>
              <w:ind w:left="106"/>
              <w:rPr>
                <w:sz w:val="22"/>
                <w:szCs w:val="22"/>
              </w:rPr>
            </w:pPr>
            <w:r w:rsidRPr="00606375">
              <w:rPr>
                <w:rFonts w:ascii="Times New Roman" w:eastAsia="Times New Roman" w:hAnsi="Times New Roman" w:cs="Times New Roman"/>
                <w:color w:val="000000" w:themeColor="text1"/>
                <w:sz w:val="22"/>
                <w:szCs w:val="22"/>
              </w:rPr>
              <w:t>UntiID</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D99CD" w14:textId="18629442" w:rsidR="00086D49" w:rsidRPr="00606375" w:rsidRDefault="00086D49" w:rsidP="7CDBC4CD">
            <w:pPr>
              <w:spacing w:after="0"/>
              <w:ind w:left="106"/>
              <w:rPr>
                <w:sz w:val="22"/>
                <w:szCs w:val="22"/>
              </w:rPr>
            </w:pPr>
            <w:r w:rsidRPr="00606375">
              <w:rPr>
                <w:rFonts w:ascii="Times New Roman" w:eastAsia="Times New Roman" w:hAnsi="Times New Roman" w:cs="Times New Roman"/>
                <w:color w:val="000000" w:themeColor="text1"/>
                <w:sz w:val="22"/>
                <w:szCs w:val="22"/>
              </w:rPr>
              <w:t>Leader ID</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D1EF2" w14:textId="6261E1E9" w:rsidR="00086D49" w:rsidRPr="00606375" w:rsidRDefault="00086D49" w:rsidP="7CDBC4CD">
            <w:pPr>
              <w:spacing w:after="0"/>
              <w:ind w:left="106"/>
              <w:rPr>
                <w:sz w:val="22"/>
                <w:szCs w:val="22"/>
              </w:rPr>
            </w:pPr>
            <w:r w:rsidRPr="00606375">
              <w:rPr>
                <w:rFonts w:ascii="Times New Roman" w:eastAsia="Times New Roman" w:hAnsi="Times New Roman" w:cs="Times New Roman"/>
                <w:color w:val="000000" w:themeColor="text1"/>
                <w:sz w:val="22"/>
                <w:szCs w:val="22"/>
              </w:rPr>
              <w:t>ФИО</w:t>
            </w:r>
          </w:p>
        </w:tc>
        <w:tc>
          <w:tcPr>
            <w:tcW w:w="170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EA85C" w14:textId="7C9AF77F" w:rsidR="00086D49" w:rsidRPr="00606375" w:rsidRDefault="00086D49" w:rsidP="7CDBC4CD">
            <w:pPr>
              <w:spacing w:after="0"/>
              <w:ind w:left="104"/>
              <w:rPr>
                <w:sz w:val="22"/>
                <w:szCs w:val="22"/>
              </w:rPr>
            </w:pPr>
            <w:r w:rsidRPr="00606375">
              <w:rPr>
                <w:rFonts w:ascii="Times New Roman" w:eastAsia="Times New Roman" w:hAnsi="Times New Roman" w:cs="Times New Roman"/>
                <w:color w:val="000000" w:themeColor="text1"/>
                <w:sz w:val="22"/>
                <w:szCs w:val="22"/>
              </w:rPr>
              <w:t>Роль в проекте</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E1651" w14:textId="04E9A852" w:rsidR="00086D49" w:rsidRPr="00606375" w:rsidRDefault="00086D49" w:rsidP="7CDBC4CD">
            <w:pPr>
              <w:spacing w:after="0"/>
              <w:ind w:left="100" w:right="216"/>
              <w:rPr>
                <w:sz w:val="22"/>
                <w:szCs w:val="22"/>
              </w:rPr>
            </w:pPr>
            <w:r w:rsidRPr="00606375">
              <w:rPr>
                <w:rFonts w:ascii="Times New Roman" w:eastAsia="Times New Roman" w:hAnsi="Times New Roman" w:cs="Times New Roman"/>
                <w:color w:val="000000" w:themeColor="text1"/>
                <w:sz w:val="22"/>
                <w:szCs w:val="22"/>
              </w:rPr>
              <w:t>Телефон, почта</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BE47B9" w14:textId="02F6EDC0" w:rsidR="00086D49" w:rsidRPr="00606375" w:rsidRDefault="00086D49" w:rsidP="7CDBC4CD">
            <w:pPr>
              <w:spacing w:after="0"/>
              <w:ind w:left="100" w:right="158"/>
              <w:rPr>
                <w:sz w:val="22"/>
                <w:szCs w:val="22"/>
              </w:rPr>
            </w:pPr>
            <w:r w:rsidRPr="00606375">
              <w:rPr>
                <w:rFonts w:ascii="Times New Roman" w:eastAsia="Times New Roman" w:hAnsi="Times New Roman" w:cs="Times New Roman"/>
                <w:color w:val="000000" w:themeColor="text1"/>
                <w:sz w:val="22"/>
                <w:szCs w:val="22"/>
              </w:rPr>
              <w:t>Опыт и квалификация (краткое</w:t>
            </w:r>
          </w:p>
          <w:p w14:paraId="7F8C6F1A" w14:textId="3FD44ACF" w:rsidR="00086D49" w:rsidRPr="00606375" w:rsidRDefault="00086D49" w:rsidP="7CDBC4CD">
            <w:pPr>
              <w:spacing w:after="0"/>
              <w:ind w:left="100"/>
              <w:rPr>
                <w:sz w:val="22"/>
                <w:szCs w:val="22"/>
              </w:rPr>
            </w:pPr>
            <w:r w:rsidRPr="00606375">
              <w:rPr>
                <w:rFonts w:ascii="Times New Roman" w:eastAsia="Times New Roman" w:hAnsi="Times New Roman" w:cs="Times New Roman"/>
                <w:color w:val="000000" w:themeColor="text1"/>
                <w:sz w:val="22"/>
                <w:szCs w:val="22"/>
              </w:rPr>
              <w:t>описание)</w:t>
            </w:r>
          </w:p>
        </w:tc>
      </w:tr>
      <w:tr w:rsidR="00086D49" w14:paraId="742294E1" w14:textId="77777777" w:rsidTr="008A03C2">
        <w:trPr>
          <w:trHeight w:val="915"/>
        </w:trPr>
        <w:tc>
          <w:tcPr>
            <w:tcW w:w="551" w:type="dxa"/>
            <w:vMerge/>
            <w:vAlign w:val="center"/>
          </w:tcPr>
          <w:p w14:paraId="4F46286E" w14:textId="77777777" w:rsidR="00086D49" w:rsidRDefault="00086D49"/>
        </w:tc>
        <w:tc>
          <w:tcPr>
            <w:tcW w:w="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9E2E5" w14:textId="75C6F2FC" w:rsidR="00086D49" w:rsidRPr="00606375" w:rsidRDefault="00086D49" w:rsidP="7CDBC4CD">
            <w:pPr>
              <w:spacing w:after="0"/>
              <w:ind w:left="32"/>
              <w:jc w:val="center"/>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1</w:t>
            </w:r>
          </w:p>
        </w:tc>
        <w:tc>
          <w:tcPr>
            <w:tcW w:w="7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24A5A" w14:textId="2B32F708" w:rsidR="00086D49" w:rsidRPr="00606375" w:rsidRDefault="00086D49" w:rsidP="7CDBC4CD">
            <w:pPr>
              <w:spacing w:after="0"/>
              <w:ind w:left="106"/>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U1887578</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B2C65" w14:textId="4EE610E4" w:rsidR="00086D49" w:rsidRPr="00606375" w:rsidRDefault="00086D49" w:rsidP="7CDBC4CD">
            <w:pPr>
              <w:spacing w:after="0"/>
              <w:ind w:left="106"/>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5081162</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30664" w14:textId="6F00E398" w:rsidR="00086D49" w:rsidRPr="00606375" w:rsidRDefault="00086D49" w:rsidP="7CDBC4CD">
            <w:pPr>
              <w:spacing w:after="0"/>
              <w:ind w:left="106"/>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Русанов Данил Сергеевич </w:t>
            </w:r>
          </w:p>
        </w:tc>
        <w:tc>
          <w:tcPr>
            <w:tcW w:w="162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91327" w14:textId="4225F514" w:rsidR="00086D49" w:rsidRPr="00606375" w:rsidRDefault="00086D49" w:rsidP="7CDBC4CD">
            <w:pPr>
              <w:spacing w:after="0"/>
              <w:ind w:left="104"/>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Лидер, коммуникатор, эксперт-продуктолог</w:t>
            </w:r>
          </w:p>
        </w:tc>
        <w:tc>
          <w:tcPr>
            <w:tcW w:w="14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09F7D" w14:textId="26753EC0" w:rsidR="00086D49" w:rsidRPr="00606375" w:rsidRDefault="00086D49" w:rsidP="00233288">
            <w:pPr>
              <w:spacing w:after="0"/>
              <w:ind w:left="100" w:right="216"/>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8 963 317-57-06,</w:t>
            </w:r>
          </w:p>
          <w:p w14:paraId="22609D81" w14:textId="635DF462" w:rsidR="00086D49" w:rsidRPr="00606375" w:rsidRDefault="00086D49" w:rsidP="00233288">
            <w:pPr>
              <w:spacing w:after="0"/>
              <w:ind w:left="100" w:right="216"/>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rusanovdanil691@gmail.com</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1FAE3" w14:textId="5EC1A77E" w:rsidR="00086D49" w:rsidRPr="00606375" w:rsidRDefault="00086D49" w:rsidP="7CDBC4CD">
            <w:pPr>
              <w:spacing w:after="0"/>
              <w:ind w:left="100" w:right="158"/>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Участник в молодёжной научно-практической конференции в секции "Английский язык в сфере профессиональной коммуникации", участник открытия ВСОШ, участник в тренинге предпринимательских компетенций, участник Псковского литературного конкурса "Чернильница"</w:t>
            </w:r>
          </w:p>
        </w:tc>
      </w:tr>
      <w:tr w:rsidR="00086D49" w14:paraId="69BFD95A" w14:textId="77777777" w:rsidTr="008A03C2">
        <w:trPr>
          <w:trHeight w:val="270"/>
        </w:trPr>
        <w:tc>
          <w:tcPr>
            <w:tcW w:w="551" w:type="dxa"/>
            <w:vMerge/>
            <w:vAlign w:val="center"/>
          </w:tcPr>
          <w:p w14:paraId="6807828E" w14:textId="77777777" w:rsidR="00086D49" w:rsidRDefault="00086D49"/>
        </w:tc>
        <w:tc>
          <w:tcPr>
            <w:tcW w:w="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03470" w14:textId="6DB66157" w:rsidR="00086D49" w:rsidRPr="00606375" w:rsidRDefault="00086D49" w:rsidP="7CDBC4CD">
            <w:pPr>
              <w:spacing w:after="0"/>
              <w:ind w:right="58"/>
              <w:jc w:val="center"/>
              <w:rPr>
                <w:sz w:val="22"/>
                <w:szCs w:val="22"/>
              </w:rPr>
            </w:pPr>
          </w:p>
        </w:tc>
        <w:tc>
          <w:tcPr>
            <w:tcW w:w="7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DE486" w14:textId="6537D23F" w:rsidR="00086D49" w:rsidRPr="00606375" w:rsidRDefault="00086D49" w:rsidP="7CDBC4C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U1887571</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439E3" w14:textId="4938BD15"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5080781</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5CEF8" w14:textId="04969847"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Егорова Кристина Александровна</w:t>
            </w:r>
          </w:p>
        </w:tc>
        <w:tc>
          <w:tcPr>
            <w:tcW w:w="162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A36C9" w14:textId="76F4E7B7" w:rsidR="00086D49" w:rsidRPr="00606375" w:rsidRDefault="00086D49" w:rsidP="5727A495">
            <w:pPr>
              <w:spacing w:after="0"/>
              <w:rPr>
                <w:rFonts w:ascii="Times New Roman" w:eastAsiaTheme="minorEastAsia" w:hAnsi="Times New Roman" w:cs="Times New Roman"/>
                <w:color w:val="000000" w:themeColor="text1"/>
                <w:sz w:val="22"/>
                <w:szCs w:val="22"/>
              </w:rPr>
            </w:pPr>
            <w:r w:rsidRPr="00606375">
              <w:rPr>
                <w:rFonts w:ascii="Times New Roman" w:eastAsiaTheme="minorEastAsia" w:hAnsi="Times New Roman" w:cs="Times New Roman"/>
                <w:color w:val="000000" w:themeColor="text1"/>
                <w:sz w:val="22"/>
                <w:szCs w:val="22"/>
              </w:rPr>
              <w:t>Исследователь, коммуникатор</w:t>
            </w:r>
          </w:p>
        </w:tc>
        <w:tc>
          <w:tcPr>
            <w:tcW w:w="14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B5B2B" w14:textId="2A431050"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89009942090, 55alexsandrovna55@gmail.com</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C156B" w14:textId="3EE2B4C1" w:rsidR="00086D49" w:rsidRPr="00606375" w:rsidRDefault="00086D49" w:rsidP="5727A495">
            <w:pPr>
              <w:spacing w:after="0"/>
              <w:rPr>
                <w:rFonts w:ascii="Times New Roman" w:eastAsiaTheme="minorEastAsia" w:hAnsi="Times New Roman" w:cs="Times New Roman"/>
                <w:color w:val="000000" w:themeColor="text1"/>
                <w:sz w:val="22"/>
                <w:szCs w:val="22"/>
              </w:rPr>
            </w:pPr>
            <w:r w:rsidRPr="00606375">
              <w:rPr>
                <w:rFonts w:ascii="Times New Roman" w:eastAsiaTheme="minorEastAsia" w:hAnsi="Times New Roman" w:cs="Times New Roman"/>
                <w:color w:val="000000" w:themeColor="text1"/>
                <w:sz w:val="22"/>
                <w:szCs w:val="22"/>
              </w:rPr>
              <w:t>Участие в открытии ВСОШ, участие в проведении последнего звонка для выпускников ПсковГу, участие в тренинге предпринимательских компетенций</w:t>
            </w:r>
          </w:p>
        </w:tc>
      </w:tr>
      <w:tr w:rsidR="00086D49" w14:paraId="0D12A496" w14:textId="77777777" w:rsidTr="008A03C2">
        <w:trPr>
          <w:trHeight w:val="270"/>
        </w:trPr>
        <w:tc>
          <w:tcPr>
            <w:tcW w:w="551" w:type="dxa"/>
            <w:vMerge/>
            <w:vAlign w:val="center"/>
          </w:tcPr>
          <w:p w14:paraId="5E16E5D6" w14:textId="77777777" w:rsidR="00086D49" w:rsidRDefault="00086D49"/>
        </w:tc>
        <w:tc>
          <w:tcPr>
            <w:tcW w:w="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B36D0" w14:textId="08C12C23" w:rsidR="00086D49" w:rsidRPr="00606375" w:rsidRDefault="00086D49" w:rsidP="7CDBC4CD">
            <w:pPr>
              <w:spacing w:after="0"/>
              <w:ind w:right="58"/>
              <w:jc w:val="center"/>
              <w:rPr>
                <w:sz w:val="22"/>
                <w:szCs w:val="22"/>
              </w:rPr>
            </w:pPr>
          </w:p>
        </w:tc>
        <w:tc>
          <w:tcPr>
            <w:tcW w:w="7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1BA51" w14:textId="37796521" w:rsidR="00086D49" w:rsidRPr="00606375" w:rsidRDefault="00606375">
            <w:pPr>
              <w:rPr>
                <w:rFonts w:ascii="Times New Roman" w:hAnsi="Times New Roman" w:cs="Times New Roman"/>
                <w:sz w:val="22"/>
                <w:szCs w:val="22"/>
                <w:lang w:val="en-US"/>
              </w:rPr>
            </w:pPr>
            <w:r w:rsidRPr="00606375">
              <w:rPr>
                <w:rFonts w:ascii="Times New Roman" w:hAnsi="Times New Roman" w:cs="Times New Roman"/>
                <w:sz w:val="22"/>
                <w:szCs w:val="22"/>
                <w:lang w:val="en-US"/>
              </w:rPr>
              <w:t>U1898515</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7FA11" w14:textId="47296EF7" w:rsidR="00086D49" w:rsidRPr="00606375" w:rsidRDefault="00606375">
            <w:pPr>
              <w:rPr>
                <w:rFonts w:ascii="Times New Roman" w:hAnsi="Times New Roman" w:cs="Times New Roman"/>
                <w:sz w:val="22"/>
                <w:szCs w:val="22"/>
                <w:lang w:val="en-US"/>
              </w:rPr>
            </w:pPr>
            <w:r w:rsidRPr="00606375">
              <w:rPr>
                <w:rFonts w:ascii="Times New Roman" w:hAnsi="Times New Roman" w:cs="Times New Roman"/>
                <w:sz w:val="22"/>
                <w:szCs w:val="22"/>
                <w:lang w:val="en-US"/>
              </w:rPr>
              <w:t>6479261</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616E7" w14:textId="0E89D07D"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Калинин Игорь Владимирович</w:t>
            </w:r>
          </w:p>
        </w:tc>
        <w:tc>
          <w:tcPr>
            <w:tcW w:w="162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EC7A3" w14:textId="0F6E04D8"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Сборщик и координатор</w:t>
            </w:r>
          </w:p>
        </w:tc>
        <w:tc>
          <w:tcPr>
            <w:tcW w:w="14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92DA9E" w14:textId="77777777" w:rsidR="00086D49" w:rsidRPr="00606375" w:rsidRDefault="00606375">
            <w:pPr>
              <w:rPr>
                <w:rFonts w:ascii="Times New Roman" w:hAnsi="Times New Roman" w:cs="Times New Roman"/>
                <w:sz w:val="22"/>
                <w:szCs w:val="22"/>
                <w:lang w:val="en-US"/>
              </w:rPr>
            </w:pPr>
            <w:r w:rsidRPr="00606375">
              <w:rPr>
                <w:rFonts w:ascii="Times New Roman" w:hAnsi="Times New Roman" w:cs="Times New Roman"/>
                <w:sz w:val="22"/>
                <w:szCs w:val="22"/>
                <w:lang w:val="en-US"/>
              </w:rPr>
              <w:t>89646767902</w:t>
            </w:r>
          </w:p>
          <w:p w14:paraId="00364303" w14:textId="7578460C" w:rsidR="00606375" w:rsidRPr="00606375" w:rsidRDefault="008A03C2" w:rsidP="008A03C2">
            <w:pPr>
              <w:spacing w:after="0" w:line="240" w:lineRule="auto"/>
              <w:rPr>
                <w:rFonts w:ascii="Times New Roman" w:hAnsi="Times New Roman" w:cs="Times New Roman"/>
                <w:sz w:val="22"/>
                <w:szCs w:val="22"/>
                <w:lang w:val="en-US"/>
              </w:rPr>
            </w:pPr>
            <w:hyperlink r:id="rId5" w:tgtFrame="_blank" w:history="1">
              <w:r w:rsidR="00606375" w:rsidRPr="00606375">
                <w:rPr>
                  <w:rFonts w:ascii="Times New Roman" w:eastAsia="Times New Roman" w:hAnsi="Times New Roman" w:cs="Times New Roman"/>
                  <w:color w:val="0000FF"/>
                  <w:sz w:val="22"/>
                  <w:szCs w:val="22"/>
                  <w:u w:val="single"/>
                  <w:lang w:eastAsia="ru-RU"/>
                </w:rPr>
                <w:t>new_pochta18@mail.ru</w:t>
              </w:r>
            </w:hyperlink>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F6F4F" w14:textId="299D3BC1"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 xml:space="preserve">Участник в тренинге предпринимательских компетенций </w:t>
            </w:r>
          </w:p>
        </w:tc>
      </w:tr>
      <w:tr w:rsidR="00086D49" w14:paraId="47404548" w14:textId="77777777" w:rsidTr="008A03C2">
        <w:trPr>
          <w:trHeight w:val="4320"/>
        </w:trPr>
        <w:tc>
          <w:tcPr>
            <w:tcW w:w="551" w:type="dxa"/>
            <w:vMerge/>
            <w:vAlign w:val="center"/>
          </w:tcPr>
          <w:p w14:paraId="4953F525" w14:textId="6BD98D8D" w:rsidR="00086D49" w:rsidRDefault="00086D49"/>
        </w:tc>
        <w:tc>
          <w:tcPr>
            <w:tcW w:w="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9E2FC" w14:textId="66D043A9" w:rsidR="00086D49" w:rsidRPr="00606375" w:rsidRDefault="00086D49" w:rsidP="7CDBC4CD">
            <w:pPr>
              <w:spacing w:after="0"/>
              <w:ind w:right="58"/>
              <w:jc w:val="center"/>
              <w:rPr>
                <w:sz w:val="22"/>
                <w:szCs w:val="22"/>
              </w:rPr>
            </w:pPr>
            <w:r w:rsidRPr="00606375">
              <w:rPr>
                <w:rFonts w:ascii="Times New Roman" w:eastAsia="Times New Roman" w:hAnsi="Times New Roman" w:cs="Times New Roman"/>
                <w:color w:val="000000" w:themeColor="text1"/>
                <w:sz w:val="22"/>
                <w:szCs w:val="22"/>
              </w:rPr>
              <w:t>3</w:t>
            </w:r>
          </w:p>
        </w:tc>
        <w:tc>
          <w:tcPr>
            <w:tcW w:w="7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5612B" w14:textId="0CB8CFC8" w:rsidR="00086D49" w:rsidRPr="00606375" w:rsidRDefault="00606375">
            <w:pPr>
              <w:rPr>
                <w:rFonts w:ascii="Times New Roman" w:hAnsi="Times New Roman" w:cs="Times New Roman"/>
                <w:sz w:val="22"/>
                <w:szCs w:val="22"/>
                <w:lang w:val="en-US"/>
              </w:rPr>
            </w:pPr>
            <w:r w:rsidRPr="00606375">
              <w:rPr>
                <w:rFonts w:ascii="Times New Roman" w:hAnsi="Times New Roman" w:cs="Times New Roman"/>
                <w:sz w:val="22"/>
                <w:szCs w:val="22"/>
                <w:lang w:val="en-US"/>
              </w:rPr>
              <w:t>U1898782</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43A11E" w14:textId="7E384360" w:rsidR="00086D49" w:rsidRPr="00606375" w:rsidRDefault="00606375">
            <w:pPr>
              <w:rPr>
                <w:rFonts w:ascii="Times New Roman" w:hAnsi="Times New Roman" w:cs="Times New Roman"/>
                <w:sz w:val="22"/>
                <w:szCs w:val="22"/>
                <w:lang w:val="en-US"/>
              </w:rPr>
            </w:pPr>
            <w:r w:rsidRPr="00606375">
              <w:rPr>
                <w:rFonts w:ascii="Times New Roman" w:hAnsi="Times New Roman" w:cs="Times New Roman"/>
                <w:sz w:val="22"/>
                <w:szCs w:val="22"/>
                <w:lang w:val="en-US"/>
              </w:rPr>
              <w:t>6479378</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47EA7D" w14:textId="1A635492"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Кострова Анна Романовна</w:t>
            </w:r>
          </w:p>
        </w:tc>
        <w:tc>
          <w:tcPr>
            <w:tcW w:w="162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6B329" w14:textId="24D047B0"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Визуализатор</w:t>
            </w:r>
          </w:p>
        </w:tc>
        <w:tc>
          <w:tcPr>
            <w:tcW w:w="14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ECFEF" w14:textId="439A4511" w:rsidR="00086D49" w:rsidRPr="00606375" w:rsidRDefault="00086D49">
            <w:pPr>
              <w:rPr>
                <w:rFonts w:ascii="Times New Roman" w:hAnsi="Times New Roman" w:cs="Times New Roman"/>
                <w:sz w:val="22"/>
                <w:szCs w:val="22"/>
                <w:lang w:val="en-US"/>
              </w:rPr>
            </w:pPr>
            <w:r w:rsidRPr="00606375">
              <w:rPr>
                <w:rFonts w:ascii="Times New Roman" w:hAnsi="Times New Roman" w:cs="Times New Roman"/>
                <w:sz w:val="22"/>
                <w:szCs w:val="22"/>
              </w:rPr>
              <w:t xml:space="preserve">89532351714, </w:t>
            </w:r>
            <w:r w:rsidRPr="00606375">
              <w:rPr>
                <w:rFonts w:ascii="Times New Roman" w:hAnsi="Times New Roman" w:cs="Times New Roman"/>
                <w:sz w:val="22"/>
                <w:szCs w:val="22"/>
                <w:lang w:val="en-US"/>
              </w:rPr>
              <w:t>anjutako612@gmail.com</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D0F35" w14:textId="708A9798" w:rsidR="00086D49" w:rsidRPr="00606375" w:rsidRDefault="00086D49">
            <w:pPr>
              <w:rPr>
                <w:rFonts w:ascii="Times New Roman" w:hAnsi="Times New Roman" w:cs="Times New Roman"/>
                <w:sz w:val="22"/>
                <w:szCs w:val="22"/>
              </w:rPr>
            </w:pPr>
            <w:r w:rsidRPr="00606375">
              <w:rPr>
                <w:rFonts w:ascii="Times New Roman" w:hAnsi="Times New Roman" w:cs="Times New Roman"/>
                <w:sz w:val="22"/>
                <w:szCs w:val="22"/>
              </w:rPr>
              <w:t>Призер конкурса логотипов “Кот ученый”, участник в практике в рекламном агенстве и типографии, участник тренинга предпринимательских компетенций</w:t>
            </w:r>
          </w:p>
        </w:tc>
      </w:tr>
      <w:tr w:rsidR="7CDBC4CD" w14:paraId="48086043" w14:textId="77777777" w:rsidTr="008A03C2">
        <w:trPr>
          <w:trHeight w:val="689"/>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AC781" w14:textId="22CEE620" w:rsidR="7CDBC4CD" w:rsidRDefault="7CDBC4CD"/>
        </w:tc>
        <w:tc>
          <w:tcPr>
            <w:tcW w:w="9038"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39F7E" w14:textId="7F773BE2" w:rsidR="7CDBC4CD" w:rsidRDefault="7CDBC4CD" w:rsidP="7CDBC4CD">
            <w:pPr>
              <w:spacing w:after="0"/>
              <w:ind w:left="1566" w:right="1560"/>
              <w:jc w:val="center"/>
            </w:pPr>
            <w:r w:rsidRPr="7CDBC4CD">
              <w:rPr>
                <w:rFonts w:ascii="Times New Roman" w:eastAsia="Times New Roman" w:hAnsi="Times New Roman" w:cs="Times New Roman"/>
                <w:b/>
                <w:bCs/>
                <w:color w:val="000000" w:themeColor="text1"/>
                <w:sz w:val="32"/>
                <w:szCs w:val="32"/>
              </w:rPr>
              <w:t>ПЛАН РЕАЛИЗАЦИИ СТАРТАП-ПРОЕКТА</w:t>
            </w:r>
          </w:p>
        </w:tc>
      </w:tr>
      <w:tr w:rsidR="7CDBC4CD" w14:paraId="056CA558" w14:textId="77777777" w:rsidTr="008A03C2">
        <w:trPr>
          <w:trHeight w:val="255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9B224" w14:textId="42393C9E" w:rsidR="7CDBC4CD" w:rsidRDefault="7CDBC4CD" w:rsidP="7CDBC4CD">
            <w:pPr>
              <w:spacing w:after="0"/>
              <w:ind w:left="106"/>
            </w:pPr>
            <w:r w:rsidRPr="7CDBC4CD">
              <w:rPr>
                <w:rFonts w:ascii="Times New Roman" w:eastAsia="Times New Roman" w:hAnsi="Times New Roman" w:cs="Times New Roman"/>
                <w:color w:val="000000" w:themeColor="text1"/>
                <w:sz w:val="22"/>
                <w:szCs w:val="22"/>
              </w:rPr>
              <w:t>8</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F17F2" w14:textId="5FA66178"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Аннотация проекта*</w:t>
            </w:r>
          </w:p>
          <w:p w14:paraId="13A99EBE" w14:textId="618FB70F" w:rsidR="7CDBC4CD" w:rsidRDefault="7CDBC4CD" w:rsidP="7CDBC4CD">
            <w:pPr>
              <w:spacing w:after="0"/>
              <w:ind w:left="110" w:right="104"/>
            </w:pPr>
            <w:r w:rsidRPr="7CDBC4CD">
              <w:rPr>
                <w:rFonts w:ascii="Times New Roman" w:eastAsia="Times New Roman" w:hAnsi="Times New Roman" w:cs="Times New Roman"/>
                <w:i/>
                <w:iCs/>
                <w:color w:val="000000" w:themeColor="text1"/>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7693CBB8" w14:textId="3443E957"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потребительские сегменты</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B982D" w14:textId="09E0877B"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Цели проекта:</w:t>
            </w:r>
            <w:r w:rsidR="570E3D42" w:rsidRPr="00606375">
              <w:rPr>
                <w:rFonts w:ascii="Times New Roman" w:eastAsia="Times New Roman" w:hAnsi="Times New Roman" w:cs="Times New Roman"/>
                <w:color w:val="000000" w:themeColor="text1"/>
                <w:sz w:val="22"/>
                <w:szCs w:val="20"/>
              </w:rPr>
              <w:t xml:space="preserve"> </w:t>
            </w:r>
            <w:r w:rsidR="006C7ABC" w:rsidRPr="00606375">
              <w:rPr>
                <w:rFonts w:ascii="Times New Roman" w:eastAsia="Times New Roman" w:hAnsi="Times New Roman" w:cs="Times New Roman"/>
                <w:color w:val="000000" w:themeColor="text1"/>
                <w:sz w:val="22"/>
                <w:szCs w:val="20"/>
              </w:rPr>
              <w:t>создание настольной игры, помогающей людям погружаться в мир литературы.</w:t>
            </w:r>
          </w:p>
          <w:p w14:paraId="647E7A9A" w14:textId="521B0E10"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Задачи проекта:</w:t>
            </w:r>
            <w:r w:rsidR="04C1B3DD" w:rsidRPr="00606375">
              <w:rPr>
                <w:rFonts w:ascii="Times New Roman" w:eastAsia="Times New Roman" w:hAnsi="Times New Roman" w:cs="Times New Roman"/>
                <w:color w:val="000000" w:themeColor="text1"/>
                <w:sz w:val="22"/>
                <w:szCs w:val="20"/>
              </w:rPr>
              <w:t xml:space="preserve"> </w:t>
            </w:r>
            <w:r w:rsidR="006C7ABC" w:rsidRPr="00606375">
              <w:rPr>
                <w:rFonts w:ascii="Times New Roman" w:eastAsia="Times New Roman" w:hAnsi="Times New Roman" w:cs="Times New Roman"/>
                <w:color w:val="000000" w:themeColor="text1"/>
                <w:sz w:val="22"/>
                <w:szCs w:val="20"/>
              </w:rPr>
              <w:t>описать сущность игры, разработать игру.</w:t>
            </w:r>
          </w:p>
          <w:p w14:paraId="2567BB78" w14:textId="3CEE943F"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Ожидаемые результаты:</w:t>
            </w:r>
            <w:r w:rsidR="00FA125E" w:rsidRPr="00606375">
              <w:rPr>
                <w:rFonts w:ascii="Times New Roman" w:eastAsia="Times New Roman" w:hAnsi="Times New Roman" w:cs="Times New Roman"/>
                <w:color w:val="000000" w:themeColor="text1"/>
                <w:sz w:val="22"/>
                <w:szCs w:val="20"/>
              </w:rPr>
              <w:t xml:space="preserve"> успешное завершение тестирования демо-версии,</w:t>
            </w:r>
            <w:r w:rsidR="71C4E306" w:rsidRPr="00606375">
              <w:rPr>
                <w:rFonts w:ascii="Times New Roman" w:eastAsia="Times New Roman" w:hAnsi="Times New Roman" w:cs="Times New Roman"/>
                <w:color w:val="000000" w:themeColor="text1"/>
                <w:sz w:val="22"/>
                <w:szCs w:val="20"/>
              </w:rPr>
              <w:t xml:space="preserve"> </w:t>
            </w:r>
            <w:r w:rsidR="006C7ABC" w:rsidRPr="00606375">
              <w:rPr>
                <w:rFonts w:ascii="Times New Roman" w:eastAsia="Times New Roman" w:hAnsi="Times New Roman" w:cs="Times New Roman"/>
                <w:color w:val="000000" w:themeColor="text1"/>
                <w:sz w:val="22"/>
                <w:szCs w:val="20"/>
              </w:rPr>
              <w:t>настольная игра будет распространена среди школьников и студентов, которые любят литературу или настольные игры.</w:t>
            </w:r>
          </w:p>
          <w:p w14:paraId="4D2F85A8" w14:textId="403F7BAA"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Области применения результатов</w:t>
            </w:r>
            <w:r w:rsidR="076F8294" w:rsidRPr="00606375">
              <w:rPr>
                <w:rFonts w:ascii="Times New Roman" w:eastAsia="Times New Roman" w:hAnsi="Times New Roman" w:cs="Times New Roman"/>
                <w:color w:val="000000" w:themeColor="text1"/>
                <w:sz w:val="22"/>
                <w:szCs w:val="20"/>
              </w:rPr>
              <w:t xml:space="preserve">: </w:t>
            </w:r>
            <w:r w:rsidR="608EF791" w:rsidRPr="00606375">
              <w:rPr>
                <w:rFonts w:ascii="Times New Roman" w:eastAsia="Times New Roman" w:hAnsi="Times New Roman" w:cs="Times New Roman"/>
                <w:color w:val="000000" w:themeColor="text1"/>
                <w:sz w:val="22"/>
                <w:szCs w:val="20"/>
              </w:rPr>
              <w:t>настольная игра будет распространена среди школьников и студентов г.</w:t>
            </w:r>
            <w:r w:rsidR="00086D49" w:rsidRPr="00606375">
              <w:rPr>
                <w:rFonts w:ascii="Times New Roman" w:eastAsia="Times New Roman" w:hAnsi="Times New Roman" w:cs="Times New Roman"/>
                <w:color w:val="000000" w:themeColor="text1"/>
                <w:sz w:val="22"/>
                <w:szCs w:val="20"/>
              </w:rPr>
              <w:t xml:space="preserve"> </w:t>
            </w:r>
            <w:r w:rsidR="608EF791" w:rsidRPr="00606375">
              <w:rPr>
                <w:rFonts w:ascii="Times New Roman" w:eastAsia="Times New Roman" w:hAnsi="Times New Roman" w:cs="Times New Roman"/>
                <w:color w:val="000000" w:themeColor="text1"/>
                <w:sz w:val="22"/>
                <w:szCs w:val="20"/>
              </w:rPr>
              <w:t>Псков</w:t>
            </w:r>
            <w:r w:rsidR="00BB330B" w:rsidRPr="00606375">
              <w:rPr>
                <w:rFonts w:ascii="Times New Roman" w:eastAsia="Times New Roman" w:hAnsi="Times New Roman" w:cs="Times New Roman"/>
                <w:color w:val="000000" w:themeColor="text1"/>
                <w:sz w:val="22"/>
                <w:szCs w:val="20"/>
              </w:rPr>
              <w:t>. Проводя время за этой игрой, молодые люди могут разнообразить свой досуг.</w:t>
            </w:r>
          </w:p>
          <w:p w14:paraId="618FD1B3" w14:textId="77777777" w:rsidR="7CDBC4CD" w:rsidRPr="00606375" w:rsidRDefault="2B597014" w:rsidP="5727A495">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Потенциальные потребительские сегменты:</w:t>
            </w:r>
            <w:r w:rsidR="300181CC" w:rsidRPr="00606375">
              <w:rPr>
                <w:rFonts w:ascii="Times New Roman" w:eastAsia="Times New Roman" w:hAnsi="Times New Roman" w:cs="Times New Roman"/>
                <w:color w:val="000000" w:themeColor="text1"/>
                <w:sz w:val="22"/>
                <w:szCs w:val="20"/>
              </w:rPr>
              <w:t xml:space="preserve"> ребята от 15-</w:t>
            </w:r>
            <w:r w:rsidR="455A5E70" w:rsidRPr="00606375">
              <w:rPr>
                <w:rFonts w:ascii="Times New Roman" w:eastAsia="Times New Roman" w:hAnsi="Times New Roman" w:cs="Times New Roman"/>
                <w:color w:val="000000" w:themeColor="text1"/>
                <w:sz w:val="22"/>
                <w:szCs w:val="20"/>
              </w:rPr>
              <w:t>25</w:t>
            </w:r>
            <w:r w:rsidR="300181CC" w:rsidRPr="00606375">
              <w:rPr>
                <w:rFonts w:ascii="Times New Roman" w:eastAsia="Times New Roman" w:hAnsi="Times New Roman" w:cs="Times New Roman"/>
                <w:color w:val="000000" w:themeColor="text1"/>
                <w:sz w:val="22"/>
                <w:szCs w:val="20"/>
              </w:rPr>
              <w:t xml:space="preserve">, школьники и студенты, молодые люди, </w:t>
            </w:r>
            <w:r w:rsidR="3830789E" w:rsidRPr="00606375">
              <w:rPr>
                <w:rFonts w:ascii="Times New Roman" w:eastAsia="Times New Roman" w:hAnsi="Times New Roman" w:cs="Times New Roman"/>
                <w:color w:val="000000" w:themeColor="text1"/>
                <w:sz w:val="22"/>
                <w:szCs w:val="20"/>
              </w:rPr>
              <w:t>заинтересованные настольными играми и (или) литературой.</w:t>
            </w:r>
          </w:p>
          <w:p w14:paraId="34A026D4" w14:textId="77777777" w:rsidR="005F5A57" w:rsidRPr="00606375" w:rsidRDefault="005F5A57" w:rsidP="005F5A57">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 xml:space="preserve">Игра представляет из себя следующий набор: несколько стопок разного типа карт (карточки персонажей, карточки взаимодействия, карточки событий), игровое поле (оно содержит различные локации), фишки - позволяют перемещаться по локациям, лист сценариев (для ведущего). </w:t>
            </w:r>
          </w:p>
          <w:p w14:paraId="7EFE7073" w14:textId="77777777" w:rsidR="005F5A57" w:rsidRPr="00606375" w:rsidRDefault="005F5A57" w:rsidP="005F5A57">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 xml:space="preserve">Fun.lit по сути является живой карточной игрой. Это подразумевает, что сюжет по мере игры так или иначе меняется в зависимости от решений игроков по ходу действия. Это позволяет не только проникнуться духом литературного произведения, но и представить в игровой форме как мог бы иначе развиваться сюжет известного классического произведения. </w:t>
            </w:r>
          </w:p>
          <w:p w14:paraId="022CD907" w14:textId="77777777" w:rsidR="005F5A57" w:rsidRPr="00606375" w:rsidRDefault="005F5A57" w:rsidP="005F5A57">
            <w:pPr>
              <w:spacing w:after="0"/>
              <w:rPr>
                <w:rFonts w:ascii="Times New Roman" w:eastAsia="Times New Roman" w:hAnsi="Times New Roman" w:cs="Times New Roman"/>
                <w:color w:val="000000" w:themeColor="text1"/>
                <w:sz w:val="22"/>
                <w:szCs w:val="20"/>
              </w:rPr>
            </w:pPr>
            <w:r w:rsidRPr="00606375">
              <w:rPr>
                <w:rFonts w:ascii="Times New Roman" w:eastAsia="Times New Roman" w:hAnsi="Times New Roman" w:cs="Times New Roman"/>
                <w:color w:val="000000" w:themeColor="text1"/>
                <w:sz w:val="22"/>
                <w:szCs w:val="20"/>
              </w:rPr>
              <w:t xml:space="preserve">Сценариев у игры несколько. Каждый сценарий построен на основе сюжета романа, повести. Они все объединены одной тематикой, что подразумевает наличие различных тематических наборов игры. Количество игроков также зависит от объёма произведения, которое взято за основу, ведь персонажи берутся именно из первоисточника. </w:t>
            </w:r>
          </w:p>
          <w:p w14:paraId="104B095D" w14:textId="0D8E8EBA" w:rsidR="005F5A57" w:rsidRDefault="005F5A57" w:rsidP="005F5A57">
            <w:pPr>
              <w:spacing w:after="0"/>
              <w:rPr>
                <w:rFonts w:ascii="Times New Roman" w:eastAsia="Times New Roman" w:hAnsi="Times New Roman" w:cs="Times New Roman"/>
                <w:color w:val="000000" w:themeColor="text1"/>
                <w:sz w:val="20"/>
                <w:szCs w:val="20"/>
              </w:rPr>
            </w:pPr>
            <w:r w:rsidRPr="00606375">
              <w:rPr>
                <w:rFonts w:ascii="Times New Roman" w:eastAsia="Times New Roman" w:hAnsi="Times New Roman" w:cs="Times New Roman"/>
                <w:color w:val="000000" w:themeColor="text1"/>
                <w:sz w:val="22"/>
                <w:szCs w:val="20"/>
              </w:rPr>
              <w:t>Сюжеты каждого из тематических наборов по-своему уникальны и позволяют в полной мере погрузится в атмосферу литературного произведения.</w:t>
            </w:r>
          </w:p>
        </w:tc>
      </w:tr>
      <w:tr w:rsidR="7CDBC4CD" w14:paraId="582B3B2A" w14:textId="77777777" w:rsidTr="008A03C2">
        <w:trPr>
          <w:trHeight w:val="51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74004" w14:textId="3C3BD05C" w:rsidR="7CDBC4CD" w:rsidRDefault="7CDBC4CD"/>
        </w:tc>
        <w:tc>
          <w:tcPr>
            <w:tcW w:w="9038"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8CE21" w14:textId="7B27AD0C" w:rsidR="7CDBC4CD" w:rsidRDefault="7CDBC4CD" w:rsidP="7CDBC4CD">
            <w:pPr>
              <w:spacing w:after="0"/>
              <w:ind w:left="1566" w:right="1554"/>
              <w:jc w:val="center"/>
            </w:pPr>
            <w:r w:rsidRPr="7CDBC4CD">
              <w:rPr>
                <w:rFonts w:ascii="Times New Roman" w:eastAsia="Times New Roman" w:hAnsi="Times New Roman" w:cs="Times New Roman"/>
                <w:b/>
                <w:bCs/>
                <w:color w:val="000000" w:themeColor="text1"/>
                <w:sz w:val="28"/>
                <w:szCs w:val="28"/>
              </w:rPr>
              <w:t>Базовая бизнес-идея</w:t>
            </w:r>
          </w:p>
        </w:tc>
      </w:tr>
      <w:tr w:rsidR="7CDBC4CD" w14:paraId="28188CEB" w14:textId="77777777" w:rsidTr="008A03C2">
        <w:trPr>
          <w:trHeight w:val="247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9795F" w14:textId="221ADFE3"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lastRenderedPageBreak/>
              <w:t>9</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82B22" w14:textId="0EECE806" w:rsidR="7CDBC4CD" w:rsidRDefault="7CDBC4CD" w:rsidP="7CDBC4CD">
            <w:pPr>
              <w:spacing w:after="0"/>
              <w:ind w:left="110" w:right="268"/>
            </w:pPr>
            <w:r w:rsidRPr="7CDBC4CD">
              <w:rPr>
                <w:rFonts w:ascii="Times New Roman" w:eastAsia="Times New Roman" w:hAnsi="Times New Roman" w:cs="Times New Roman"/>
                <w:b/>
                <w:bCs/>
                <w:color w:val="000000" w:themeColor="text1"/>
                <w:sz w:val="20"/>
                <w:szCs w:val="20"/>
              </w:rPr>
              <w:t>Какой продукт (товар/ услуга/ устройство/ ПО/ технология/ процесс и т.д.) будет</w:t>
            </w:r>
          </w:p>
          <w:p w14:paraId="062C616C" w14:textId="4907D532"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продаваться*</w:t>
            </w:r>
          </w:p>
          <w:p w14:paraId="1A9E6B44" w14:textId="71BEDF6F" w:rsidR="7CDBC4CD" w:rsidRDefault="7CDBC4CD" w:rsidP="7CDBC4CD">
            <w:pPr>
              <w:spacing w:after="0"/>
              <w:ind w:left="110" w:right="382"/>
              <w:jc w:val="both"/>
            </w:pPr>
            <w:r w:rsidRPr="7CDBC4CD">
              <w:rPr>
                <w:rFonts w:ascii="Times New Roman" w:eastAsia="Times New Roman" w:hAnsi="Times New Roman" w:cs="Times New Roman"/>
                <w:i/>
                <w:iCs/>
                <w:color w:val="000000" w:themeColor="text1"/>
                <w:sz w:val="20"/>
                <w:szCs w:val="20"/>
              </w:rPr>
              <w:t>Указывается максимально понятно и емко информация о продукте, лежащем в основе стартап-проекта, благодаря реализации</w:t>
            </w:r>
          </w:p>
          <w:p w14:paraId="3F1F102B" w14:textId="14137EC3" w:rsidR="7CDBC4CD" w:rsidRDefault="7CDBC4CD" w:rsidP="7CDBC4CD">
            <w:pPr>
              <w:spacing w:after="0"/>
              <w:ind w:left="110" w:right="498"/>
              <w:jc w:val="both"/>
            </w:pPr>
            <w:r w:rsidRPr="7CDBC4CD">
              <w:rPr>
                <w:rFonts w:ascii="Times New Roman" w:eastAsia="Times New Roman" w:hAnsi="Times New Roman" w:cs="Times New Roman"/>
                <w:i/>
                <w:iCs/>
                <w:color w:val="000000" w:themeColor="text1"/>
                <w:sz w:val="20"/>
                <w:szCs w:val="20"/>
              </w:rPr>
              <w:t>которого планируется получать основной доход</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F7E813" w14:textId="312FC0DA" w:rsidR="7CDBC4CD" w:rsidRPr="00606375" w:rsidRDefault="00086D49" w:rsidP="5727A49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Продукт нашего проекта – увлекательная настольная игра под названием “</w:t>
            </w:r>
            <w:r w:rsidRPr="00606375">
              <w:rPr>
                <w:rFonts w:ascii="Times New Roman" w:eastAsia="Times New Roman" w:hAnsi="Times New Roman" w:cs="Times New Roman"/>
                <w:color w:val="000000" w:themeColor="text1"/>
                <w:sz w:val="22"/>
                <w:szCs w:val="22"/>
                <w:lang w:val="en-US"/>
              </w:rPr>
              <w:t>Fun</w:t>
            </w:r>
            <w:r w:rsidRPr="00606375">
              <w:rPr>
                <w:rFonts w:ascii="Times New Roman" w:eastAsia="Times New Roman" w:hAnsi="Times New Roman" w:cs="Times New Roman"/>
                <w:color w:val="000000" w:themeColor="text1"/>
                <w:sz w:val="22"/>
                <w:szCs w:val="22"/>
              </w:rPr>
              <w:t>.</w:t>
            </w:r>
            <w:r w:rsidRPr="00606375">
              <w:rPr>
                <w:rFonts w:ascii="Times New Roman" w:eastAsia="Times New Roman" w:hAnsi="Times New Roman" w:cs="Times New Roman"/>
                <w:color w:val="000000" w:themeColor="text1"/>
                <w:sz w:val="22"/>
                <w:szCs w:val="22"/>
                <w:lang w:val="en-US"/>
              </w:rPr>
              <w:t>Lit</w:t>
            </w:r>
            <w:r w:rsidRPr="00606375">
              <w:rPr>
                <w:rFonts w:ascii="Times New Roman" w:eastAsia="Times New Roman" w:hAnsi="Times New Roman" w:cs="Times New Roman"/>
                <w:color w:val="000000" w:themeColor="text1"/>
                <w:sz w:val="22"/>
                <w:szCs w:val="22"/>
              </w:rPr>
              <w:t xml:space="preserve">”. Она будет знакомить играющих с авторами и их произведениями, показывать их под </w:t>
            </w:r>
            <w:r w:rsidR="00724A0C" w:rsidRPr="00606375">
              <w:rPr>
                <w:rFonts w:ascii="Times New Roman" w:eastAsia="Times New Roman" w:hAnsi="Times New Roman" w:cs="Times New Roman"/>
                <w:color w:val="000000" w:themeColor="text1"/>
                <w:sz w:val="22"/>
                <w:szCs w:val="22"/>
              </w:rPr>
              <w:t>другим углом, глазами писателя, а также заставит побороться за звание знатока русской классики.</w:t>
            </w:r>
          </w:p>
        </w:tc>
      </w:tr>
      <w:tr w:rsidR="7CDBC4CD" w14:paraId="7C3ECE18" w14:textId="77777777" w:rsidTr="008A03C2">
        <w:trPr>
          <w:trHeight w:val="229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85E06" w14:textId="0B9674F8"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10</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5D937" w14:textId="56C3645D"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Какую и чью (какого типа потребителей) проблему решает*</w:t>
            </w:r>
          </w:p>
          <w:p w14:paraId="75C5C364" w14:textId="1F03E427" w:rsidR="7CDBC4CD" w:rsidRDefault="7CDBC4CD" w:rsidP="7CDBC4CD">
            <w:pPr>
              <w:spacing w:after="0"/>
              <w:ind w:left="110" w:right="88"/>
            </w:pPr>
            <w:r w:rsidRPr="7CDBC4CD">
              <w:rPr>
                <w:rFonts w:ascii="Times New Roman" w:eastAsia="Times New Roman" w:hAnsi="Times New Roman" w:cs="Times New Roman"/>
                <w:i/>
                <w:iCs/>
                <w:color w:val="000000" w:themeColor="text1"/>
                <w:sz w:val="20"/>
                <w:szCs w:val="20"/>
              </w:rPr>
              <w:t>Указывается максимально и емко информация о проблеме потенциального потребителя,</w:t>
            </w:r>
          </w:p>
          <w:p w14:paraId="21992AE3" w14:textId="7E8E1C19" w:rsidR="7CDBC4CD" w:rsidRDefault="7CDBC4CD" w:rsidP="7CDBC4CD">
            <w:pPr>
              <w:spacing w:after="0"/>
              <w:ind w:left="110" w:right="236"/>
            </w:pPr>
            <w:r w:rsidRPr="7CDBC4CD">
              <w:rPr>
                <w:rFonts w:ascii="Times New Roman" w:eastAsia="Times New Roman" w:hAnsi="Times New Roman" w:cs="Times New Roman"/>
                <w:i/>
                <w:iCs/>
                <w:color w:val="000000" w:themeColor="text1"/>
                <w:sz w:val="20"/>
                <w:szCs w:val="20"/>
              </w:rPr>
              <w:t>которую (полностью или частично) сможет решить ваш продукт</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78B03" w14:textId="71B54E0B" w:rsidR="7CDBC4CD" w:rsidRPr="00606375" w:rsidRDefault="00724A0C" w:rsidP="00724A0C">
            <w:pPr>
              <w:spacing w:after="0"/>
              <w:rPr>
                <w:rFonts w:ascii="Times New Roman" w:hAnsi="Times New Roman" w:cs="Times New Roman"/>
                <w:sz w:val="22"/>
                <w:szCs w:val="22"/>
              </w:rPr>
            </w:pPr>
            <w:r w:rsidRPr="00606375">
              <w:rPr>
                <w:rFonts w:ascii="Times New Roman" w:hAnsi="Times New Roman" w:cs="Times New Roman"/>
                <w:sz w:val="22"/>
                <w:szCs w:val="22"/>
              </w:rPr>
              <w:t>Многие школьники и студенты очень сильно любят или любили урок литературы, постоянно читают книги русской и зарубежной классики. Также они проводят время с друзьями, которые не разделяют их страсть к чтению. Их это очень расстраивает. Читать сами друзья не хотят, так как считают это очень скучным занятием. Поэтому друзья-читатели знакомят незнающих с миром литературы с помощью настольной игры “</w:t>
            </w:r>
            <w:r w:rsidRPr="00606375">
              <w:rPr>
                <w:rFonts w:ascii="Times New Roman" w:hAnsi="Times New Roman" w:cs="Times New Roman"/>
                <w:sz w:val="22"/>
                <w:szCs w:val="22"/>
                <w:lang w:val="en-US"/>
              </w:rPr>
              <w:t>Fun</w:t>
            </w:r>
            <w:r w:rsidRPr="00606375">
              <w:rPr>
                <w:rFonts w:ascii="Times New Roman" w:hAnsi="Times New Roman" w:cs="Times New Roman"/>
                <w:sz w:val="22"/>
                <w:szCs w:val="22"/>
              </w:rPr>
              <w:t>.</w:t>
            </w:r>
            <w:r w:rsidRPr="00606375">
              <w:rPr>
                <w:rFonts w:ascii="Times New Roman" w:hAnsi="Times New Roman" w:cs="Times New Roman"/>
                <w:sz w:val="22"/>
                <w:szCs w:val="22"/>
                <w:lang w:val="en-US"/>
              </w:rPr>
              <w:t>Lit</w:t>
            </w:r>
            <w:r w:rsidRPr="00606375">
              <w:rPr>
                <w:rFonts w:ascii="Times New Roman" w:hAnsi="Times New Roman" w:cs="Times New Roman"/>
                <w:sz w:val="22"/>
                <w:szCs w:val="22"/>
              </w:rPr>
              <w:t xml:space="preserve">”. Также с помощью этой игры они закладывают любовь к чтению у своих младших братьев и сестер. </w:t>
            </w:r>
          </w:p>
        </w:tc>
      </w:tr>
      <w:tr w:rsidR="7CDBC4CD" w14:paraId="6DBED373" w14:textId="77777777" w:rsidTr="008A03C2">
        <w:trPr>
          <w:trHeight w:val="283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64674A" w14:textId="4972CA2B" w:rsidR="7CDBC4CD" w:rsidRDefault="7CDBC4CD" w:rsidP="7CDBC4CD">
            <w:pPr>
              <w:spacing w:after="0"/>
              <w:ind w:left="106"/>
            </w:pPr>
            <w:r w:rsidRPr="7CDBC4CD">
              <w:rPr>
                <w:rFonts w:ascii="Calibri" w:eastAsia="Calibri" w:hAnsi="Calibri" w:cs="Calibri"/>
                <w:color w:val="000000" w:themeColor="text1"/>
                <w:sz w:val="20"/>
                <w:szCs w:val="20"/>
              </w:rPr>
              <w:t>11</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0BF75" w14:textId="47BE9492" w:rsidR="7CDBC4CD" w:rsidRDefault="7CDBC4CD" w:rsidP="7CDBC4CD">
            <w:pPr>
              <w:spacing w:after="0"/>
              <w:ind w:left="164"/>
              <w:jc w:val="both"/>
            </w:pPr>
            <w:r w:rsidRPr="7CDBC4CD">
              <w:rPr>
                <w:rFonts w:ascii="Calibri" w:eastAsia="Calibri" w:hAnsi="Calibri" w:cs="Calibri"/>
                <w:b/>
                <w:bCs/>
                <w:color w:val="000000" w:themeColor="text1"/>
                <w:sz w:val="20"/>
                <w:szCs w:val="20"/>
              </w:rPr>
              <w:t>Потенциальные потребительские сегменты*</w:t>
            </w:r>
          </w:p>
          <w:p w14:paraId="4F511A69" w14:textId="4ACB21E8" w:rsidR="7CDBC4CD" w:rsidRDefault="7CDBC4CD" w:rsidP="7CDBC4CD">
            <w:pPr>
              <w:spacing w:after="0"/>
              <w:ind w:left="110" w:right="94"/>
              <w:jc w:val="both"/>
            </w:pPr>
            <w:r w:rsidRPr="7CDBC4CD">
              <w:rPr>
                <w:rFonts w:ascii="Times New Roman" w:eastAsia="Times New Roman" w:hAnsi="Times New Roman" w:cs="Times New Roman"/>
                <w:i/>
                <w:iCs/>
                <w:color w:val="000000" w:themeColor="text1"/>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14:paraId="313EA482" w14:textId="143E56FE" w:rsidR="7CDBC4CD" w:rsidRDefault="7CDBC4CD" w:rsidP="7CDBC4CD">
            <w:pPr>
              <w:spacing w:after="0"/>
              <w:ind w:left="110" w:right="96"/>
              <w:jc w:val="both"/>
            </w:pPr>
            <w:r w:rsidRPr="7CDBC4CD">
              <w:rPr>
                <w:rFonts w:ascii="Times New Roman" w:eastAsia="Times New Roman" w:hAnsi="Times New Roman" w:cs="Times New Roman"/>
                <w:i/>
                <w:iCs/>
                <w:color w:val="000000" w:themeColor="text1"/>
                <w:sz w:val="20"/>
                <w:szCs w:val="20"/>
              </w:rPr>
              <w:t>–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14:paraId="66E0B913" w14:textId="5FFED4A2" w:rsidR="7CDBC4CD" w:rsidRDefault="7CDBC4CD" w:rsidP="7CDBC4CD">
            <w:pPr>
              <w:spacing w:after="0"/>
              <w:ind w:left="110"/>
              <w:jc w:val="both"/>
            </w:pPr>
            <w:r w:rsidRPr="7CDBC4CD">
              <w:rPr>
                <w:rFonts w:ascii="Times New Roman" w:eastAsia="Times New Roman" w:hAnsi="Times New Roman" w:cs="Times New Roman"/>
                <w:i/>
                <w:iCs/>
                <w:color w:val="000000" w:themeColor="text1"/>
                <w:sz w:val="20"/>
                <w:szCs w:val="20"/>
              </w:rPr>
              <w:t>(B2B, B2C и др.)</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5CD358" w14:textId="2FBC3B85" w:rsidR="00417F3C" w:rsidRPr="00606375" w:rsidRDefault="00417F3C" w:rsidP="00417F3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Пол мужской и женский, молодёжь и подростки, любовь к литературе, уровень образования средний, высший, географическое расположение – страны СНГ.</w:t>
            </w:r>
          </w:p>
          <w:p w14:paraId="678DF3F6" w14:textId="77777777" w:rsidR="00417F3C" w:rsidRPr="00606375" w:rsidRDefault="00417F3C" w:rsidP="00417F3C">
            <w:pPr>
              <w:spacing w:after="0"/>
              <w:rPr>
                <w:rFonts w:ascii="Times New Roman" w:eastAsia="Times New Roman" w:hAnsi="Times New Roman" w:cs="Times New Roman"/>
                <w:vanish/>
                <w:color w:val="000000" w:themeColor="text1"/>
                <w:sz w:val="22"/>
                <w:szCs w:val="22"/>
              </w:rPr>
            </w:pPr>
            <w:r w:rsidRPr="00606375">
              <w:rPr>
                <w:rFonts w:ascii="Times New Roman" w:eastAsia="Times New Roman" w:hAnsi="Times New Roman" w:cs="Times New Roman"/>
                <w:vanish/>
                <w:color w:val="000000" w:themeColor="text1"/>
                <w:sz w:val="22"/>
                <w:szCs w:val="22"/>
              </w:rPr>
              <w:t>Конец формы</w:t>
            </w:r>
          </w:p>
          <w:p w14:paraId="4BD50027" w14:textId="7913F968" w:rsidR="00417F3C" w:rsidRPr="00606375" w:rsidRDefault="00417F3C" w:rsidP="00417F3C">
            <w:pPr>
              <w:spacing w:after="0"/>
              <w:rPr>
                <w:rFonts w:ascii="Times New Roman" w:eastAsia="Times New Roman" w:hAnsi="Times New Roman" w:cs="Times New Roman"/>
                <w:color w:val="000000" w:themeColor="text1"/>
                <w:sz w:val="22"/>
                <w:szCs w:val="22"/>
              </w:rPr>
            </w:pPr>
          </w:p>
          <w:p w14:paraId="5AD4474E" w14:textId="0E7FBA7D" w:rsidR="7CDBC4CD" w:rsidRPr="00606375" w:rsidRDefault="7CDBC4CD" w:rsidP="5727A495">
            <w:pPr>
              <w:spacing w:after="0"/>
              <w:rPr>
                <w:rFonts w:ascii="Times New Roman" w:eastAsia="Times New Roman" w:hAnsi="Times New Roman" w:cs="Times New Roman"/>
                <w:color w:val="000000" w:themeColor="text1"/>
                <w:sz w:val="22"/>
                <w:szCs w:val="22"/>
              </w:rPr>
            </w:pPr>
          </w:p>
        </w:tc>
      </w:tr>
      <w:tr w:rsidR="7CDBC4CD" w14:paraId="546D398C" w14:textId="77777777" w:rsidTr="008A03C2">
        <w:trPr>
          <w:trHeight w:val="973"/>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8811D0" w14:textId="2C894C11"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12</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ABF47B" w14:textId="66C57E67" w:rsidR="7CDBC4CD" w:rsidRDefault="7CDBC4CD" w:rsidP="7CDBC4CD">
            <w:pPr>
              <w:spacing w:after="0"/>
              <w:ind w:left="110" w:right="94"/>
              <w:jc w:val="both"/>
            </w:pPr>
            <w:r w:rsidRPr="7CDBC4CD">
              <w:rPr>
                <w:rFonts w:ascii="Times New Roman" w:eastAsia="Times New Roman" w:hAnsi="Times New Roman" w:cs="Times New Roman"/>
                <w:b/>
                <w:bCs/>
                <w:color w:val="000000" w:themeColor="text1"/>
                <w:sz w:val="20"/>
                <w:szCs w:val="20"/>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2B004838" w14:textId="75EA1D89" w:rsidR="7CDBC4CD" w:rsidRDefault="7CDBC4CD" w:rsidP="7CDBC4CD">
            <w:pPr>
              <w:spacing w:after="0"/>
              <w:ind w:left="110" w:right="140"/>
              <w:jc w:val="both"/>
            </w:pPr>
            <w:r w:rsidRPr="7CDBC4CD">
              <w:rPr>
                <w:rFonts w:ascii="Times New Roman" w:eastAsia="Times New Roman" w:hAnsi="Times New Roman" w:cs="Times New Roman"/>
                <w:i/>
                <w:iCs/>
                <w:color w:val="000000" w:themeColor="text1"/>
                <w:sz w:val="20"/>
                <w:szCs w:val="20"/>
              </w:rPr>
              <w:t>Указывается необходимый перечень научно- технических решений с их кратким описанием</w:t>
            </w:r>
          </w:p>
          <w:p w14:paraId="0011FEAC" w14:textId="5EF5BBA8" w:rsidR="7CDBC4CD" w:rsidRDefault="7CDBC4CD" w:rsidP="7CDBC4CD">
            <w:pPr>
              <w:spacing w:after="0"/>
              <w:ind w:left="110"/>
              <w:jc w:val="both"/>
            </w:pPr>
            <w:r w:rsidRPr="7CDBC4CD">
              <w:rPr>
                <w:rFonts w:ascii="Times New Roman" w:eastAsia="Times New Roman" w:hAnsi="Times New Roman" w:cs="Times New Roman"/>
                <w:i/>
                <w:iCs/>
                <w:color w:val="000000" w:themeColor="text1"/>
                <w:sz w:val="20"/>
                <w:szCs w:val="20"/>
              </w:rPr>
              <w:t>для создания и выпуска на рынок продукта</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47FD6" w14:textId="77777777" w:rsidR="7CDBC4CD" w:rsidRPr="00606375" w:rsidRDefault="00417F3C" w:rsidP="00417F3C">
            <w:pPr>
              <w:spacing w:after="0"/>
              <w:rPr>
                <w:rFonts w:ascii="Times New Roman" w:eastAsia="Times New Roman" w:hAnsi="Times New Roman" w:cs="Times New Roman"/>
                <w:iCs/>
                <w:color w:val="000000" w:themeColor="text1"/>
                <w:sz w:val="22"/>
                <w:szCs w:val="22"/>
              </w:rPr>
            </w:pPr>
            <w:r w:rsidRPr="00606375">
              <w:rPr>
                <w:rFonts w:ascii="Times New Roman" w:eastAsia="Times New Roman" w:hAnsi="Times New Roman" w:cs="Times New Roman"/>
                <w:iCs/>
                <w:color w:val="000000" w:themeColor="text1"/>
                <w:sz w:val="22"/>
                <w:szCs w:val="22"/>
              </w:rPr>
              <w:t>Д</w:t>
            </w:r>
            <w:r w:rsidR="7CDBC4CD" w:rsidRPr="00606375">
              <w:rPr>
                <w:rFonts w:ascii="Times New Roman" w:eastAsia="Times New Roman" w:hAnsi="Times New Roman" w:cs="Times New Roman"/>
                <w:iCs/>
                <w:color w:val="000000" w:themeColor="text1"/>
                <w:sz w:val="22"/>
                <w:szCs w:val="22"/>
              </w:rPr>
              <w:t>ля</w:t>
            </w:r>
            <w:r w:rsidRPr="00606375">
              <w:rPr>
                <w:rFonts w:ascii="Times New Roman" w:eastAsia="Times New Roman" w:hAnsi="Times New Roman" w:cs="Times New Roman"/>
                <w:iCs/>
                <w:color w:val="000000" w:themeColor="text1"/>
                <w:sz w:val="22"/>
                <w:szCs w:val="22"/>
              </w:rPr>
              <w:t xml:space="preserve"> реализации будет использоваться приложения</w:t>
            </w:r>
            <w:r w:rsidR="7CDBC4CD" w:rsidRPr="00606375">
              <w:rPr>
                <w:rFonts w:ascii="Times New Roman" w:eastAsia="Times New Roman" w:hAnsi="Times New Roman" w:cs="Times New Roman"/>
                <w:iCs/>
                <w:color w:val="000000" w:themeColor="text1"/>
                <w:sz w:val="22"/>
                <w:szCs w:val="22"/>
              </w:rPr>
              <w:t xml:space="preserve">, </w:t>
            </w:r>
            <w:r w:rsidRPr="00606375">
              <w:rPr>
                <w:rFonts w:ascii="Times New Roman" w:eastAsia="Times New Roman" w:hAnsi="Times New Roman" w:cs="Times New Roman"/>
                <w:iCs/>
                <w:color w:val="000000" w:themeColor="text1"/>
                <w:sz w:val="22"/>
                <w:szCs w:val="22"/>
              </w:rPr>
              <w:t>компьютерная графика и цифровые рисунки. С их помощью будут создаваться иллюстрации к настольной игре. Д</w:t>
            </w:r>
            <w:r w:rsidR="7CDBC4CD" w:rsidRPr="00606375">
              <w:rPr>
                <w:rFonts w:ascii="Times New Roman" w:eastAsia="Times New Roman" w:hAnsi="Times New Roman" w:cs="Times New Roman"/>
                <w:iCs/>
                <w:color w:val="000000" w:themeColor="text1"/>
                <w:sz w:val="22"/>
                <w:szCs w:val="22"/>
              </w:rPr>
              <w:t xml:space="preserve">ля удобства использования программа должна быть установлена на рабочие планшеты </w:t>
            </w:r>
            <w:r w:rsidRPr="00606375">
              <w:rPr>
                <w:rFonts w:ascii="Times New Roman" w:eastAsia="Times New Roman" w:hAnsi="Times New Roman" w:cs="Times New Roman"/>
                <w:iCs/>
                <w:color w:val="000000" w:themeColor="text1"/>
                <w:sz w:val="22"/>
                <w:szCs w:val="22"/>
              </w:rPr>
              <w:t xml:space="preserve">и ноутбуки </w:t>
            </w:r>
            <w:r w:rsidR="7CDBC4CD" w:rsidRPr="00606375">
              <w:rPr>
                <w:rFonts w:ascii="Times New Roman" w:eastAsia="Times New Roman" w:hAnsi="Times New Roman" w:cs="Times New Roman"/>
                <w:iCs/>
                <w:color w:val="000000" w:themeColor="text1"/>
                <w:sz w:val="22"/>
                <w:szCs w:val="22"/>
              </w:rPr>
              <w:t>сотрудников</w:t>
            </w:r>
            <w:r w:rsidRPr="00606375">
              <w:rPr>
                <w:rFonts w:ascii="Times New Roman" w:eastAsia="Times New Roman" w:hAnsi="Times New Roman" w:cs="Times New Roman"/>
                <w:iCs/>
                <w:color w:val="000000" w:themeColor="text1"/>
                <w:sz w:val="22"/>
                <w:szCs w:val="22"/>
              </w:rPr>
              <w:t xml:space="preserve"> для согласования каждого шага</w:t>
            </w:r>
            <w:r w:rsidR="7CDBC4CD" w:rsidRPr="00606375">
              <w:rPr>
                <w:rFonts w:ascii="Times New Roman" w:eastAsia="Times New Roman" w:hAnsi="Times New Roman" w:cs="Times New Roman"/>
                <w:iCs/>
                <w:color w:val="000000" w:themeColor="text1"/>
                <w:sz w:val="22"/>
                <w:szCs w:val="22"/>
              </w:rPr>
              <w:t>.</w:t>
            </w:r>
            <w:r w:rsidR="00E833F7" w:rsidRPr="00606375">
              <w:rPr>
                <w:rFonts w:ascii="Times New Roman" w:eastAsia="Times New Roman" w:hAnsi="Times New Roman" w:cs="Times New Roman"/>
                <w:iCs/>
                <w:color w:val="000000" w:themeColor="text1"/>
                <w:sz w:val="22"/>
                <w:szCs w:val="22"/>
              </w:rPr>
              <w:t xml:space="preserve"> Также, для улучшения качества рисунка могут использоваться нейросети.</w:t>
            </w:r>
          </w:p>
          <w:p w14:paraId="7FBB6436" w14:textId="5EF6EB76" w:rsidR="00FB0A5F" w:rsidRPr="00606375" w:rsidRDefault="00FB0A5F" w:rsidP="00FB0A5F">
            <w:pPr>
              <w:spacing w:after="0"/>
              <w:rPr>
                <w:rFonts w:ascii="Times New Roman" w:hAnsi="Times New Roman" w:cs="Times New Roman"/>
                <w:sz w:val="22"/>
                <w:szCs w:val="22"/>
              </w:rPr>
            </w:pPr>
            <w:r w:rsidRPr="00606375">
              <w:rPr>
                <w:rFonts w:ascii="Times New Roman" w:hAnsi="Times New Roman" w:cs="Times New Roman"/>
                <w:sz w:val="22"/>
                <w:szCs w:val="22"/>
              </w:rPr>
              <w:t xml:space="preserve">Кью ар код на коробке будет ссылаться на официальный сайт игры. Там будет представлены интересны факты о произведениях, представленных в наборах, их персонажах и самих авторах. Так же </w:t>
            </w:r>
            <w:r w:rsidRPr="00606375">
              <w:rPr>
                <w:rFonts w:ascii="Times New Roman" w:hAnsi="Times New Roman" w:cs="Times New Roman"/>
                <w:sz w:val="22"/>
                <w:szCs w:val="22"/>
              </w:rPr>
              <w:lastRenderedPageBreak/>
              <w:t>будет представлена информация о выходе новых наборов и о том, где и как их можно приобрести. Возможно какая-то информация об акциях и скидках.</w:t>
            </w:r>
          </w:p>
        </w:tc>
      </w:tr>
      <w:tr w:rsidR="7CDBC4CD" w14:paraId="5CFECDAD" w14:textId="77777777" w:rsidTr="008A03C2">
        <w:trPr>
          <w:trHeight w:val="280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4895C9" w14:textId="2DA08AAC"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lastRenderedPageBreak/>
              <w:t>13</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83A7B9" w14:textId="4C56726F" w:rsidR="7CDBC4CD" w:rsidRPr="008A03C2" w:rsidRDefault="7CDBC4CD" w:rsidP="7CDBC4CD">
            <w:pPr>
              <w:spacing w:after="0"/>
              <w:ind w:left="110"/>
              <w:rPr>
                <w:b/>
                <w:bCs/>
              </w:rPr>
            </w:pPr>
            <w:r w:rsidRPr="008A03C2">
              <w:rPr>
                <w:rFonts w:ascii="Times New Roman" w:eastAsia="Times New Roman" w:hAnsi="Times New Roman" w:cs="Times New Roman"/>
                <w:b/>
                <w:bCs/>
                <w:color w:val="000000" w:themeColor="text1"/>
                <w:sz w:val="20"/>
                <w:szCs w:val="20"/>
              </w:rPr>
              <w:t>Бизнес-модель*</w:t>
            </w:r>
          </w:p>
          <w:p w14:paraId="1BDEE0B2" w14:textId="70343B93" w:rsidR="7CDBC4CD" w:rsidRDefault="7CDBC4CD" w:rsidP="7CDBC4CD">
            <w:pPr>
              <w:spacing w:after="0"/>
              <w:ind w:left="110" w:right="676"/>
              <w:jc w:val="both"/>
            </w:pPr>
            <w:r w:rsidRPr="7CDBC4CD">
              <w:rPr>
                <w:rFonts w:ascii="Times New Roman" w:eastAsia="Times New Roman" w:hAnsi="Times New Roman" w:cs="Times New Roman"/>
                <w:i/>
                <w:iCs/>
                <w:color w:val="000000" w:themeColor="text1"/>
                <w:sz w:val="20"/>
                <w:szCs w:val="20"/>
              </w:rPr>
              <w:t>Указывается кратко описание способа, который планируется использовать для</w:t>
            </w:r>
          </w:p>
          <w:p w14:paraId="287D163A" w14:textId="49DD1CB3" w:rsidR="7CDBC4CD" w:rsidRDefault="7CDBC4CD" w:rsidP="7CDBC4CD">
            <w:pPr>
              <w:spacing w:after="0"/>
              <w:ind w:left="110" w:right="494"/>
              <w:jc w:val="both"/>
            </w:pPr>
            <w:r w:rsidRPr="7CDBC4CD">
              <w:rPr>
                <w:rFonts w:ascii="Times New Roman" w:eastAsia="Times New Roman" w:hAnsi="Times New Roman" w:cs="Times New Roman"/>
                <w:i/>
                <w:iCs/>
                <w:color w:val="000000" w:themeColor="text1"/>
                <w:sz w:val="20"/>
                <w:szCs w:val="20"/>
              </w:rPr>
              <w:t>создания ценности и получения прибыли, в том числе, как планируется выстраивать отношения с потребителями и</w:t>
            </w:r>
          </w:p>
          <w:p w14:paraId="1C809D9B" w14:textId="54EB3E34"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поставщиками, способы привлечения</w:t>
            </w:r>
          </w:p>
          <w:p w14:paraId="3143843A" w14:textId="02F5C3E9" w:rsidR="7CDBC4CD" w:rsidRDefault="7CDBC4CD" w:rsidP="7CDBC4CD">
            <w:pPr>
              <w:spacing w:after="0"/>
              <w:ind w:left="110" w:right="194"/>
            </w:pPr>
            <w:r w:rsidRPr="7CDBC4CD">
              <w:rPr>
                <w:rFonts w:ascii="Times New Roman" w:eastAsia="Times New Roman" w:hAnsi="Times New Roman" w:cs="Times New Roman"/>
                <w:i/>
                <w:iCs/>
                <w:color w:val="000000" w:themeColor="text1"/>
                <w:sz w:val="20"/>
                <w:szCs w:val="20"/>
              </w:rPr>
              <w:t>финансовых и иных ресурсов, какие каналы продвижения и сбыта продукта планируется использовать и развивать, и т.д.</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49BFE" w14:textId="77777777" w:rsidR="00432A4E" w:rsidRPr="00606375" w:rsidRDefault="00432A4E" w:rsidP="00432A4E">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Способ получения прибыли:</w:t>
            </w:r>
          </w:p>
          <w:p w14:paraId="2ED1458D" w14:textId="77777777" w:rsidR="00432A4E" w:rsidRPr="00606375" w:rsidRDefault="00432A4E" w:rsidP="00432A4E">
            <w:pPr>
              <w:spacing w:after="0"/>
              <w:rPr>
                <w:rFonts w:ascii="Times New Roman" w:eastAsia="Times New Roman" w:hAnsi="Times New Roman" w:cs="Times New Roman"/>
                <w:color w:val="000000" w:themeColor="text1"/>
                <w:sz w:val="22"/>
                <w:szCs w:val="22"/>
              </w:rPr>
            </w:pPr>
          </w:p>
          <w:p w14:paraId="2D6609BE" w14:textId="77777777" w:rsidR="00432A4E" w:rsidRPr="00606375" w:rsidRDefault="00432A4E" w:rsidP="00432A4E">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Продажа игры: Основной источник дохода - розничная продажа игры через специализированные магазины, онлайн-платформы (Amazon, Wildberries), собственный интернет-магазин.</w:t>
            </w:r>
          </w:p>
          <w:p w14:paraId="3E90777E" w14:textId="77777777" w:rsidR="00432A4E" w:rsidRPr="00606375" w:rsidRDefault="00432A4E" w:rsidP="00432A4E">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Дополнительные материалы: Создание и продажа расширений, дополнений, тематических комплектов, направленных на разные литературные жанры или авторов.</w:t>
            </w:r>
          </w:p>
          <w:p w14:paraId="3D8A41A1" w14:textId="4AA82290" w:rsidR="00432A4E" w:rsidRPr="00606375" w:rsidRDefault="00432A4E" w:rsidP="00432A4E">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Организация турниров и мероприятий: Проведение турниров по игре, конкурсов, мастер-классов, что увеличивает интерес к игре и ее узнаваемость.</w:t>
            </w:r>
            <w:r w:rsidR="00A50853" w:rsidRPr="00606375">
              <w:rPr>
                <w:rFonts w:ascii="Times New Roman" w:eastAsia="Times New Roman" w:hAnsi="Times New Roman" w:cs="Times New Roman"/>
                <w:color w:val="000000" w:themeColor="text1"/>
                <w:sz w:val="22"/>
                <w:szCs w:val="22"/>
              </w:rPr>
              <w:t xml:space="preserve"> Помимо этого, на самой коробке с игрой будет </w:t>
            </w:r>
            <w:r w:rsidR="00A50853" w:rsidRPr="00606375">
              <w:rPr>
                <w:rFonts w:ascii="Times New Roman" w:eastAsia="Times New Roman" w:hAnsi="Times New Roman" w:cs="Times New Roman"/>
                <w:color w:val="000000" w:themeColor="text1"/>
                <w:sz w:val="22"/>
                <w:szCs w:val="22"/>
                <w:lang w:val="en-US"/>
              </w:rPr>
              <w:t>qr</w:t>
            </w:r>
            <w:r w:rsidR="00A50853" w:rsidRPr="00606375">
              <w:rPr>
                <w:rFonts w:ascii="Times New Roman" w:eastAsia="Times New Roman" w:hAnsi="Times New Roman" w:cs="Times New Roman"/>
                <w:color w:val="000000" w:themeColor="text1"/>
                <w:sz w:val="22"/>
                <w:szCs w:val="22"/>
              </w:rPr>
              <w:t>-код, перенаправляющий на сайт, где будут выходить все новости о обновлениях и дополнениях к игре.</w:t>
            </w:r>
          </w:p>
          <w:p w14:paraId="2C6D60D6" w14:textId="77777777" w:rsidR="00010EA3" w:rsidRPr="00606375" w:rsidRDefault="00010EA3" w:rsidP="00010EA3">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Отношения с потребителями:</w:t>
            </w:r>
          </w:p>
          <w:p w14:paraId="7B28CECD" w14:textId="77777777" w:rsidR="00010EA3" w:rsidRPr="00606375" w:rsidRDefault="00010EA3" w:rsidP="00010EA3">
            <w:pPr>
              <w:spacing w:after="0"/>
              <w:rPr>
                <w:rFonts w:ascii="Times New Roman" w:eastAsia="Times New Roman" w:hAnsi="Times New Roman" w:cs="Times New Roman"/>
                <w:color w:val="000000" w:themeColor="text1"/>
                <w:sz w:val="22"/>
                <w:szCs w:val="22"/>
              </w:rPr>
            </w:pPr>
          </w:p>
          <w:p w14:paraId="67927F3D" w14:textId="77777777" w:rsidR="00010EA3" w:rsidRPr="00606375" w:rsidRDefault="00010EA3" w:rsidP="00010EA3">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Создание сообщества: Формирование онлайн-сообщества игроков через</w:t>
            </w:r>
            <w:r w:rsidRPr="00606375">
              <w:rPr>
                <w:sz w:val="22"/>
                <w:szCs w:val="22"/>
              </w:rPr>
              <w:t xml:space="preserve"> </w:t>
            </w:r>
            <w:r w:rsidRPr="00606375">
              <w:rPr>
                <w:rFonts w:ascii="Times New Roman" w:eastAsia="Times New Roman" w:hAnsi="Times New Roman" w:cs="Times New Roman"/>
                <w:color w:val="000000" w:themeColor="text1"/>
                <w:sz w:val="22"/>
                <w:szCs w:val="22"/>
              </w:rPr>
              <w:t>социальные сети, форумы, чтобы стимулировать общение и обмен опытом.</w:t>
            </w:r>
          </w:p>
          <w:p w14:paraId="7A282F3B" w14:textId="77777777" w:rsidR="00010EA3" w:rsidRPr="00606375" w:rsidRDefault="00010EA3" w:rsidP="00010EA3">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Обратная связь: Сбор отзывов от потребителей, анализ их пожеланий, чтобы постоянно улучшать игру.</w:t>
            </w:r>
          </w:p>
          <w:p w14:paraId="3D215639" w14:textId="77777777" w:rsidR="7CDBC4CD" w:rsidRPr="00606375" w:rsidRDefault="00010EA3" w:rsidP="00010EA3">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Маркетинг: Реклама игры через социальные сети, специализированные сайты, блоги, сотрудничество с литературными изданиями и блогерами.</w:t>
            </w:r>
          </w:p>
          <w:p w14:paraId="7C06994C" w14:textId="77777777" w:rsidR="0084099D" w:rsidRPr="00606375" w:rsidRDefault="0084099D" w:rsidP="0084099D">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Каналы продвижения и сбыта:</w:t>
            </w:r>
          </w:p>
          <w:p w14:paraId="2433FCDC" w14:textId="77777777" w:rsidR="0084099D" w:rsidRPr="00606375" w:rsidRDefault="0084099D" w:rsidP="0084099D">
            <w:pPr>
              <w:spacing w:after="0"/>
              <w:rPr>
                <w:rFonts w:ascii="Times New Roman" w:eastAsia="Times New Roman" w:hAnsi="Times New Roman" w:cs="Times New Roman"/>
                <w:color w:val="000000" w:themeColor="text1"/>
                <w:sz w:val="22"/>
                <w:szCs w:val="22"/>
              </w:rPr>
            </w:pPr>
          </w:p>
          <w:p w14:paraId="79784E53" w14:textId="77777777" w:rsidR="0084099D" w:rsidRPr="00606375" w:rsidRDefault="0084099D" w:rsidP="0084099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Онлайн-платформы: Продажа игры через Amazon, Wildberries, собственный интернет-магазин.</w:t>
            </w:r>
          </w:p>
          <w:p w14:paraId="1761AE28" w14:textId="77777777" w:rsidR="0084099D" w:rsidRPr="00606375" w:rsidRDefault="0084099D" w:rsidP="0084099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Специализированные магазины: Продажа игры в настольных магазинах, магазинах игр и хобби.</w:t>
            </w:r>
          </w:p>
          <w:p w14:paraId="1962EC81" w14:textId="77777777" w:rsidR="0084099D" w:rsidRPr="00606375" w:rsidRDefault="0084099D" w:rsidP="0084099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Массовые розничные сети: Продажа игры в магазинах книг, сувениров, подарков.</w:t>
            </w:r>
          </w:p>
          <w:p w14:paraId="7C15905A" w14:textId="0317DEA5" w:rsidR="0084099D" w:rsidRPr="00606375" w:rsidRDefault="0084099D" w:rsidP="0084099D">
            <w:pPr>
              <w:spacing w:after="0"/>
              <w:rPr>
                <w:sz w:val="22"/>
                <w:szCs w:val="22"/>
              </w:rPr>
            </w:pPr>
            <w:r w:rsidRPr="00606375">
              <w:rPr>
                <w:rFonts w:ascii="Times New Roman" w:eastAsia="Times New Roman" w:hAnsi="Times New Roman" w:cs="Times New Roman"/>
                <w:color w:val="000000" w:themeColor="text1"/>
                <w:sz w:val="22"/>
                <w:szCs w:val="22"/>
              </w:rPr>
              <w:t>Прямые продажи: Продажа игры на выставках, фестивалях, конференциях.</w:t>
            </w:r>
          </w:p>
        </w:tc>
      </w:tr>
      <w:tr w:rsidR="7CDBC4CD" w14:paraId="34D9A2DD" w14:textId="77777777" w:rsidTr="008A03C2">
        <w:trPr>
          <w:trHeight w:val="106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645DE" w14:textId="19A3C70B"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14</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75009" w14:textId="0A2EBD56"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Основные конкуренты*</w:t>
            </w:r>
          </w:p>
          <w:p w14:paraId="0A81855F" w14:textId="35998699" w:rsidR="7CDBC4CD" w:rsidRDefault="7CDBC4CD" w:rsidP="7CDBC4CD">
            <w:pPr>
              <w:spacing w:after="0"/>
              <w:ind w:left="110" w:right="328"/>
            </w:pPr>
            <w:r w:rsidRPr="7CDBC4CD">
              <w:rPr>
                <w:rFonts w:ascii="Times New Roman" w:eastAsia="Times New Roman" w:hAnsi="Times New Roman" w:cs="Times New Roman"/>
                <w:i/>
                <w:iCs/>
                <w:color w:val="000000" w:themeColor="text1"/>
                <w:sz w:val="20"/>
                <w:szCs w:val="20"/>
              </w:rPr>
              <w:t>Кратко указываются основные конкуренты (не менее 5)</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C1BDF" w14:textId="77777777" w:rsidR="00BB3FA5" w:rsidRPr="00606375" w:rsidRDefault="00BB3FA5" w:rsidP="00BB3FA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1. "Dixit": Хотя "Dixit" не прямо посвящена литературе, она основана на создании образов и их интерпретации, что очень схоже с чтением и пониманием текста. Игра использует красивые иллюстрации, которые участники должны описывать, чтобы другие могли угадать их карту. </w:t>
            </w:r>
          </w:p>
          <w:p w14:paraId="0DB61A4C" w14:textId="77777777" w:rsidR="00BB3FA5" w:rsidRPr="00606375" w:rsidRDefault="00BB3FA5" w:rsidP="00BB3FA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lastRenderedPageBreak/>
              <w:t>2. "Concept": В этой игре игроки используют символы, чтобы описать абстрактные понятия, как будто они пытаются объяснить сюжет книги словами без слов.</w:t>
            </w:r>
          </w:p>
          <w:p w14:paraId="1E1B98BF" w14:textId="77777777" w:rsidR="00BB3FA5" w:rsidRPr="00606375" w:rsidRDefault="00BB3FA5" w:rsidP="00BB3FA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3. "The Resistance: Avalon": Игра сочетает дедукцию и социальное взаимодействие, где участники должны выяснить, кто является предателем, используя логику и наблюдение. </w:t>
            </w:r>
          </w:p>
          <w:p w14:paraId="23BFA7A3" w14:textId="77777777" w:rsidR="00BB3FA5" w:rsidRPr="00606375" w:rsidRDefault="00BB3FA5" w:rsidP="00BB3FA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4. "Codenames": Эта игра также основана на дедукции и кодировании. Один игрок дает подсказки своей команде, используя одно слово, чтобы они могли угадать слова, связанные с агентами. </w:t>
            </w:r>
          </w:p>
          <w:p w14:paraId="32E147B3" w14:textId="0A8EE04D" w:rsidR="7CDBC4CD" w:rsidRPr="00606375" w:rsidRDefault="00BB3FA5" w:rsidP="00BB3FA5">
            <w:pPr>
              <w:spacing w:after="0"/>
              <w:rPr>
                <w:sz w:val="22"/>
                <w:szCs w:val="22"/>
              </w:rPr>
            </w:pPr>
            <w:r w:rsidRPr="00606375">
              <w:rPr>
                <w:rFonts w:ascii="Times New Roman" w:eastAsia="Times New Roman" w:hAnsi="Times New Roman" w:cs="Times New Roman"/>
                <w:color w:val="000000" w:themeColor="text1"/>
                <w:sz w:val="22"/>
                <w:szCs w:val="22"/>
              </w:rPr>
              <w:t>5. "The Mind": В этой игре игроки должны синхронизироваться, чтобы угадать порядок карт, упорядоченных по возрастанию. Это учит внимательности, пониманию контекста и работе в команде.</w:t>
            </w:r>
          </w:p>
        </w:tc>
      </w:tr>
      <w:tr w:rsidR="7CDBC4CD" w14:paraId="0BA348C7" w14:textId="77777777" w:rsidTr="008A03C2">
        <w:trPr>
          <w:trHeight w:val="181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771121" w14:textId="3D1F2B4B"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lastRenderedPageBreak/>
              <w:t>15</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BD0EE" w14:textId="7FFF31C4"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Ценностное предложение*</w:t>
            </w:r>
          </w:p>
          <w:p w14:paraId="72041BB3" w14:textId="00A01EA9" w:rsidR="7CDBC4CD" w:rsidRDefault="7CDBC4CD" w:rsidP="7CDBC4CD">
            <w:pPr>
              <w:spacing w:after="0"/>
              <w:ind w:left="110" w:right="252"/>
            </w:pPr>
            <w:r w:rsidRPr="7CDBC4CD">
              <w:rPr>
                <w:rFonts w:ascii="Times New Roman" w:eastAsia="Times New Roman" w:hAnsi="Times New Roman" w:cs="Times New Roman"/>
                <w:i/>
                <w:iCs/>
                <w:color w:val="000000" w:themeColor="text1"/>
                <w:sz w:val="20"/>
                <w:szCs w:val="20"/>
              </w:rPr>
              <w:t>Формулируется объяснение, почему клиенты должны вести дела с вами, а не с вашими</w:t>
            </w:r>
          </w:p>
          <w:p w14:paraId="16AD1A79" w14:textId="6B132F07"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конкурентами, и с самого начала делает</w:t>
            </w:r>
          </w:p>
          <w:p w14:paraId="3855CF9F" w14:textId="11E2717D" w:rsidR="7CDBC4CD" w:rsidRDefault="7CDBC4CD" w:rsidP="7CDBC4CD">
            <w:pPr>
              <w:spacing w:after="0"/>
              <w:ind w:left="110" w:right="228"/>
            </w:pPr>
            <w:r w:rsidRPr="7CDBC4CD">
              <w:rPr>
                <w:rFonts w:ascii="Times New Roman" w:eastAsia="Times New Roman" w:hAnsi="Times New Roman" w:cs="Times New Roman"/>
                <w:i/>
                <w:iCs/>
                <w:color w:val="000000" w:themeColor="text1"/>
                <w:sz w:val="20"/>
                <w:szCs w:val="20"/>
              </w:rPr>
              <w:t>очевидными преимущества ваших продуктов или услуг</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3A724" w14:textId="3FE85EB1" w:rsidR="7CDBC4CD" w:rsidRPr="00606375" w:rsidRDefault="168829CE" w:rsidP="5727A495">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Данная настольная игра сможет заинтересовать даже человека, который не любит читать. </w:t>
            </w:r>
            <w:r w:rsidR="133BB20D" w:rsidRPr="00606375">
              <w:rPr>
                <w:rFonts w:ascii="Times New Roman" w:eastAsia="Times New Roman" w:hAnsi="Times New Roman" w:cs="Times New Roman"/>
                <w:color w:val="000000" w:themeColor="text1"/>
                <w:sz w:val="22"/>
                <w:szCs w:val="22"/>
              </w:rPr>
              <w:t>Люди мог</w:t>
            </w:r>
            <w:r w:rsidR="55595FB9" w:rsidRPr="00606375">
              <w:rPr>
                <w:rFonts w:ascii="Times New Roman" w:eastAsia="Times New Roman" w:hAnsi="Times New Roman" w:cs="Times New Roman"/>
                <w:color w:val="000000" w:themeColor="text1"/>
                <w:sz w:val="22"/>
                <w:szCs w:val="22"/>
              </w:rPr>
              <w:t>ут</w:t>
            </w:r>
            <w:r w:rsidR="133BB20D" w:rsidRPr="00606375">
              <w:rPr>
                <w:rFonts w:ascii="Times New Roman" w:eastAsia="Times New Roman" w:hAnsi="Times New Roman" w:cs="Times New Roman"/>
                <w:color w:val="000000" w:themeColor="text1"/>
                <w:sz w:val="22"/>
                <w:szCs w:val="22"/>
              </w:rPr>
              <w:t xml:space="preserve"> обсуждать литературу не только в интернете, но и заинтересовать своих друзей в реальной жизни.</w:t>
            </w:r>
          </w:p>
        </w:tc>
      </w:tr>
      <w:tr w:rsidR="7CDBC4CD" w14:paraId="1697B154" w14:textId="77777777" w:rsidTr="008A03C2">
        <w:trPr>
          <w:trHeight w:val="348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2F4A2" w14:textId="1A996719"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16</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1F464" w14:textId="1C0A1263" w:rsidR="7CDBC4CD" w:rsidRDefault="7CDBC4CD" w:rsidP="7CDBC4CD">
            <w:pPr>
              <w:spacing w:after="0"/>
              <w:ind w:left="110" w:right="142"/>
            </w:pPr>
            <w:r w:rsidRPr="7CDBC4CD">
              <w:rPr>
                <w:rFonts w:ascii="Times New Roman" w:eastAsia="Times New Roman" w:hAnsi="Times New Roman" w:cs="Times New Roman"/>
                <w:b/>
                <w:bCs/>
                <w:color w:val="000000" w:themeColor="text1"/>
                <w:sz w:val="20"/>
                <w:szCs w:val="20"/>
              </w:rPr>
              <w:t>Обоснование реализуемости (устойчивости) бизнеса (конкурентные преимущества (включая наличие уникальных РИД,</w:t>
            </w:r>
          </w:p>
          <w:p w14:paraId="6B34EC93" w14:textId="30A0E31A" w:rsidR="7CDBC4CD" w:rsidRDefault="7CDBC4CD" w:rsidP="7CDBC4CD">
            <w:pPr>
              <w:spacing w:after="0"/>
              <w:ind w:left="110" w:right="266"/>
            </w:pPr>
            <w:r w:rsidRPr="7CDBC4CD">
              <w:rPr>
                <w:rFonts w:ascii="Times New Roman" w:eastAsia="Times New Roman" w:hAnsi="Times New Roman" w:cs="Times New Roman"/>
                <w:b/>
                <w:bCs/>
                <w:color w:val="000000" w:themeColor="text1"/>
                <w:sz w:val="20"/>
                <w:szCs w:val="20"/>
              </w:rPr>
              <w:t>действующих индустриальных партнеров, доступ к ограниченным ресурсам и т.д.);</w:t>
            </w:r>
          </w:p>
          <w:p w14:paraId="05F96CB3" w14:textId="254E6376"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дефицит, дешевизна, уникальность и т.п.)*</w:t>
            </w:r>
          </w:p>
          <w:p w14:paraId="0AF808B0" w14:textId="192084DD" w:rsidR="7CDBC4CD" w:rsidRDefault="7CDBC4CD" w:rsidP="7CDBC4CD">
            <w:pPr>
              <w:spacing w:after="0"/>
              <w:ind w:left="110" w:right="98"/>
            </w:pPr>
            <w:r w:rsidRPr="7CDBC4CD">
              <w:rPr>
                <w:rFonts w:ascii="Times New Roman" w:eastAsia="Times New Roman" w:hAnsi="Times New Roman" w:cs="Times New Roman"/>
                <w:i/>
                <w:iCs/>
                <w:color w:val="000000" w:themeColor="text1"/>
                <w:sz w:val="20"/>
                <w:szCs w:val="20"/>
              </w:rPr>
              <w:t>Приведите аргументы в пользу реализуемости бизнес-идеи, в чем ее полезность и</w:t>
            </w:r>
          </w:p>
          <w:p w14:paraId="3F9B01E2" w14:textId="4B2FB853" w:rsidR="7CDBC4CD" w:rsidRDefault="7CDBC4CD" w:rsidP="7CDBC4CD">
            <w:pPr>
              <w:spacing w:after="0"/>
              <w:ind w:left="110" w:right="278"/>
            </w:pPr>
            <w:r w:rsidRPr="7CDBC4CD">
              <w:rPr>
                <w:rFonts w:ascii="Times New Roman" w:eastAsia="Times New Roman" w:hAnsi="Times New Roman" w:cs="Times New Roman"/>
                <w:i/>
                <w:iCs/>
                <w:color w:val="000000" w:themeColor="text1"/>
                <w:sz w:val="20"/>
                <w:szCs w:val="20"/>
              </w:rPr>
              <w:t>востребованность продукта по сравнению с другими продуктами на рынке, чем</w:t>
            </w:r>
          </w:p>
          <w:p w14:paraId="5688C7D8" w14:textId="1D25D0C6"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обосновывается потенциальная</w:t>
            </w:r>
          </w:p>
          <w:p w14:paraId="7F575F5E" w14:textId="448754A8" w:rsidR="7CDBC4CD" w:rsidRDefault="7CDBC4CD" w:rsidP="7CDBC4CD">
            <w:pPr>
              <w:spacing w:after="0"/>
              <w:ind w:left="110" w:right="662"/>
            </w:pPr>
            <w:r w:rsidRPr="7CDBC4CD">
              <w:rPr>
                <w:rFonts w:ascii="Times New Roman" w:eastAsia="Times New Roman" w:hAnsi="Times New Roman" w:cs="Times New Roman"/>
                <w:i/>
                <w:iCs/>
                <w:color w:val="000000" w:themeColor="text1"/>
                <w:sz w:val="20"/>
                <w:szCs w:val="20"/>
              </w:rPr>
              <w:t>прибыльность бизнеса, насколько будет бизнес устойчивым</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8D37DB" w14:textId="5E5A34E0" w:rsidR="00417F3C" w:rsidRPr="00606375" w:rsidRDefault="00417F3C" w:rsidP="7CDBC4CD">
            <w:pPr>
              <w:spacing w:after="0"/>
              <w:rPr>
                <w:sz w:val="22"/>
                <w:szCs w:val="22"/>
              </w:rPr>
            </w:pPr>
            <w:r w:rsidRPr="00606375">
              <w:rPr>
                <w:rFonts w:ascii="Times New Roman" w:eastAsia="Times New Roman" w:hAnsi="Times New Roman" w:cs="Times New Roman"/>
                <w:color w:val="000000" w:themeColor="text1"/>
                <w:sz w:val="22"/>
                <w:szCs w:val="22"/>
              </w:rPr>
              <w:t>Мы уверены, что проект будет реализован, так как он достаточно легок в его производстве, полезен и выгодно отличается от других на рынке. Он, по сравнению с другими настольными играми, не только может скоротать время компании, но и несет за собой образовательную функцию.</w:t>
            </w:r>
            <w:r w:rsidR="00BC36DD" w:rsidRPr="00606375">
              <w:rPr>
                <w:rFonts w:ascii="Times New Roman" w:eastAsia="Times New Roman" w:hAnsi="Times New Roman" w:cs="Times New Roman"/>
                <w:color w:val="000000" w:themeColor="text1"/>
                <w:sz w:val="22"/>
                <w:szCs w:val="22"/>
              </w:rPr>
              <w:t xml:space="preserve"> Он также может быть использован на уроках литературы или кружках.</w:t>
            </w:r>
          </w:p>
        </w:tc>
      </w:tr>
      <w:tr w:rsidR="7CDBC4CD" w14:paraId="43C134BE" w14:textId="77777777" w:rsidTr="008A03C2">
        <w:trPr>
          <w:trHeight w:val="55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C5161" w14:textId="09AD2180" w:rsidR="7CDBC4CD" w:rsidRDefault="7CDBC4CD"/>
        </w:tc>
        <w:tc>
          <w:tcPr>
            <w:tcW w:w="9038"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09C2C" w14:textId="322070F8" w:rsidR="7CDBC4CD" w:rsidRDefault="7CDBC4CD" w:rsidP="7CDBC4CD">
            <w:pPr>
              <w:spacing w:after="0"/>
              <w:ind w:left="1566" w:right="1556"/>
              <w:jc w:val="center"/>
            </w:pPr>
            <w:r w:rsidRPr="7CDBC4CD">
              <w:rPr>
                <w:rFonts w:ascii="Times New Roman" w:eastAsia="Times New Roman" w:hAnsi="Times New Roman" w:cs="Times New Roman"/>
                <w:b/>
                <w:bCs/>
                <w:color w:val="000000" w:themeColor="text1"/>
                <w:sz w:val="28"/>
                <w:szCs w:val="28"/>
              </w:rPr>
              <w:t>Характеристика будущего продукта</w:t>
            </w:r>
          </w:p>
        </w:tc>
      </w:tr>
      <w:tr w:rsidR="7CDBC4CD" w14:paraId="26187BE7" w14:textId="77777777" w:rsidTr="008A03C2">
        <w:trPr>
          <w:trHeight w:val="223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FD052" w14:textId="1649FD9D" w:rsidR="7CDBC4CD" w:rsidRDefault="00BD473F" w:rsidP="7CDBC4CD">
            <w:pPr>
              <w:spacing w:after="0"/>
              <w:ind w:left="106"/>
            </w:pPr>
            <w:r>
              <w:rPr>
                <w:rFonts w:ascii="Times New Roman" w:eastAsia="Times New Roman" w:hAnsi="Times New Roman" w:cs="Times New Roman"/>
                <w:noProof/>
                <w:color w:val="000000" w:themeColor="text1"/>
                <w:sz w:val="20"/>
                <w:szCs w:val="20"/>
                <w:lang w:eastAsia="ru-RU"/>
              </w:rPr>
              <w:lastRenderedPageBreak/>
              <mc:AlternateContent>
                <mc:Choice Requires="wpi">
                  <w:drawing>
                    <wp:anchor distT="0" distB="0" distL="114300" distR="114300" simplePos="0" relativeHeight="251659264" behindDoc="0" locked="0" layoutInCell="1" allowOverlap="1" wp14:anchorId="2F932084" wp14:editId="10008924">
                      <wp:simplePos x="0" y="0"/>
                      <wp:positionH relativeFrom="column">
                        <wp:posOffset>-2622350</wp:posOffset>
                      </wp:positionH>
                      <wp:positionV relativeFrom="paragraph">
                        <wp:posOffset>412390</wp:posOffset>
                      </wp:positionV>
                      <wp:extent cx="86040" cy="786240"/>
                      <wp:effectExtent l="38100" t="38100" r="47625" b="52070"/>
                      <wp:wrapNone/>
                      <wp:docPr id="281421266" name="Рукописный ввод 1"/>
                      <wp:cNvGraphicFramePr/>
                      <a:graphic xmlns:a="http://schemas.openxmlformats.org/drawingml/2006/main">
                        <a:graphicData uri="http://schemas.microsoft.com/office/word/2010/wordprocessingInk">
                          <w14:contentPart bwMode="auto" r:id="rId6">
                            <w14:nvContentPartPr>
                              <w14:cNvContentPartPr/>
                            </w14:nvContentPartPr>
                            <w14:xfrm>
                              <a:off x="0" y="0"/>
                              <a:ext cx="86040" cy="786240"/>
                            </w14:xfrm>
                          </w14:contentPart>
                        </a:graphicData>
                      </a:graphic>
                    </wp:anchor>
                  </w:drawing>
                </mc:Choice>
                <mc:Fallback xmlns:oel="http://schemas.microsoft.com/office/2019/extlst" xmlns:w16du="http://schemas.microsoft.com/office/word/2023/wordml/word16du">
                  <w:pict>
                    <v:shapetype w14:anchorId="40081B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 o:spid="_x0000_s1026" type="#_x0000_t75" style="position:absolute;margin-left:-207pt;margin-top:31.95pt;width:7.75pt;height:6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">
                      <v:imagedata r:id="rId7" o:title=""/>
                    </v:shape>
                  </w:pict>
                </mc:Fallback>
              </mc:AlternateContent>
            </w:r>
            <w:r w:rsidR="7CDBC4CD" w:rsidRPr="7CDBC4CD">
              <w:rPr>
                <w:rFonts w:ascii="Times New Roman" w:eastAsia="Times New Roman" w:hAnsi="Times New Roman" w:cs="Times New Roman"/>
                <w:color w:val="000000" w:themeColor="text1"/>
                <w:sz w:val="20"/>
                <w:szCs w:val="20"/>
              </w:rPr>
              <w:t>17</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8B763" w14:textId="4B5C7C83" w:rsidR="7CDBC4CD" w:rsidRDefault="7CDBC4CD" w:rsidP="7CDBC4CD">
            <w:pPr>
              <w:spacing w:after="0"/>
              <w:ind w:left="110" w:right="348"/>
            </w:pPr>
            <w:r w:rsidRPr="7CDBC4CD">
              <w:rPr>
                <w:rFonts w:ascii="Times New Roman" w:eastAsia="Times New Roman" w:hAnsi="Times New Roman" w:cs="Times New Roman"/>
                <w:b/>
                <w:bCs/>
                <w:color w:val="000000" w:themeColor="text1"/>
                <w:sz w:val="20"/>
                <w:szCs w:val="20"/>
              </w:rPr>
              <w:t>Основные технические параметры, включая обоснование соответствия идеи/задела тематическому направлению (лоту)*</w:t>
            </w:r>
          </w:p>
          <w:p w14:paraId="618C374D" w14:textId="6AD315D6" w:rsidR="7CDBC4CD" w:rsidRDefault="7CDBC4CD" w:rsidP="7CDBC4CD">
            <w:pPr>
              <w:spacing w:after="0"/>
              <w:ind w:left="110" w:right="114"/>
            </w:pPr>
            <w:r w:rsidRPr="7CDBC4CD">
              <w:rPr>
                <w:rFonts w:ascii="Times New Roman" w:eastAsia="Times New Roman" w:hAnsi="Times New Roman" w:cs="Times New Roman"/>
                <w:i/>
                <w:iCs/>
                <w:color w:val="000000" w:themeColor="text1"/>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61B77909" w14:textId="298AAA3F"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выбранному тематическому направлению</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CF47B" w14:textId="4922058C" w:rsidR="00BC36DD" w:rsidRPr="00606375" w:rsidRDefault="00BC36DD" w:rsidP="7CDBC4C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программы для дизайна проекта – </w:t>
            </w:r>
            <w:r w:rsidRPr="00606375">
              <w:rPr>
                <w:rFonts w:ascii="Times New Roman" w:eastAsia="Times New Roman" w:hAnsi="Times New Roman" w:cs="Times New Roman"/>
                <w:color w:val="000000" w:themeColor="text1"/>
                <w:sz w:val="22"/>
                <w:szCs w:val="22"/>
                <w:lang w:val="en-US"/>
              </w:rPr>
              <w:t>Adobe</w:t>
            </w:r>
            <w:r w:rsidRPr="00606375">
              <w:rPr>
                <w:rFonts w:ascii="Times New Roman" w:eastAsia="Times New Roman" w:hAnsi="Times New Roman" w:cs="Times New Roman"/>
                <w:color w:val="000000" w:themeColor="text1"/>
                <w:sz w:val="22"/>
                <w:szCs w:val="22"/>
              </w:rPr>
              <w:t xml:space="preserve"> </w:t>
            </w:r>
            <w:r w:rsidRPr="00606375">
              <w:rPr>
                <w:rFonts w:ascii="Times New Roman" w:eastAsia="Times New Roman" w:hAnsi="Times New Roman" w:cs="Times New Roman"/>
                <w:color w:val="000000" w:themeColor="text1"/>
                <w:sz w:val="22"/>
                <w:szCs w:val="22"/>
                <w:lang w:val="en-US"/>
              </w:rPr>
              <w:t>Photoshop</w:t>
            </w:r>
            <w:r w:rsidRPr="00606375">
              <w:rPr>
                <w:rFonts w:ascii="Times New Roman" w:eastAsia="Times New Roman" w:hAnsi="Times New Roman" w:cs="Times New Roman"/>
                <w:color w:val="000000" w:themeColor="text1"/>
                <w:sz w:val="22"/>
                <w:szCs w:val="22"/>
              </w:rPr>
              <w:t xml:space="preserve">, </w:t>
            </w:r>
            <w:r w:rsidRPr="00606375">
              <w:rPr>
                <w:rFonts w:ascii="Times New Roman" w:eastAsia="Times New Roman" w:hAnsi="Times New Roman" w:cs="Times New Roman"/>
                <w:color w:val="000000" w:themeColor="text1"/>
                <w:sz w:val="22"/>
                <w:szCs w:val="22"/>
                <w:lang w:val="en-US"/>
              </w:rPr>
              <w:t>Adobe </w:t>
            </w:r>
            <w:r w:rsidRPr="00606375">
              <w:rPr>
                <w:rFonts w:ascii="Times New Roman" w:hAnsi="Times New Roman" w:cs="Times New Roman"/>
                <w:sz w:val="22"/>
                <w:szCs w:val="22"/>
              </w:rPr>
              <w:t>Illustrator</w:t>
            </w:r>
            <w:r w:rsidRPr="00606375">
              <w:rPr>
                <w:rFonts w:ascii="Times New Roman" w:eastAsia="Times New Roman" w:hAnsi="Times New Roman" w:cs="Times New Roman"/>
                <w:color w:val="000000" w:themeColor="text1"/>
                <w:sz w:val="22"/>
                <w:szCs w:val="22"/>
              </w:rPr>
              <w:t xml:space="preserve">, конструктор </w:t>
            </w:r>
            <w:r w:rsidRPr="00606375">
              <w:rPr>
                <w:rFonts w:ascii="Times New Roman" w:eastAsia="Times New Roman" w:hAnsi="Times New Roman" w:cs="Times New Roman"/>
                <w:color w:val="000000" w:themeColor="text1"/>
                <w:sz w:val="22"/>
                <w:szCs w:val="22"/>
                <w:lang w:val="en-US"/>
              </w:rPr>
              <w:t>QR</w:t>
            </w:r>
            <w:r w:rsidRPr="00606375">
              <w:rPr>
                <w:rFonts w:ascii="Times New Roman" w:eastAsia="Times New Roman" w:hAnsi="Times New Roman" w:cs="Times New Roman"/>
                <w:color w:val="000000" w:themeColor="text1"/>
                <w:sz w:val="22"/>
                <w:szCs w:val="22"/>
              </w:rPr>
              <w:t>-кодов.</w:t>
            </w:r>
          </w:p>
          <w:p w14:paraId="7B5717E0" w14:textId="6EFC5AC3" w:rsidR="00BC36DD" w:rsidRPr="00606375" w:rsidRDefault="00BC36DD" w:rsidP="7CDBC4C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материалы: картон, бумага, самоклеящаяся бумага, краски для принтера, пластмасса для фишек.</w:t>
            </w:r>
          </w:p>
          <w:p w14:paraId="55D8F0AA" w14:textId="44D2548E" w:rsidR="00BC36DD" w:rsidRPr="00606375" w:rsidRDefault="00BC36DD" w:rsidP="7CDBC4CD">
            <w:pPr>
              <w:spacing w:after="0"/>
              <w:rPr>
                <w:rFonts w:ascii="Times New Roman" w:hAnsi="Times New Roman" w:cs="Times New Roman"/>
                <w:sz w:val="22"/>
                <w:szCs w:val="22"/>
              </w:rPr>
            </w:pPr>
          </w:p>
        </w:tc>
      </w:tr>
      <w:tr w:rsidR="7CDBC4CD" w14:paraId="4FBC2A55" w14:textId="77777777" w:rsidTr="008A03C2">
        <w:trPr>
          <w:trHeight w:val="174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3BE42" w14:textId="780C0505"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18</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EB1D9" w14:textId="0241617C" w:rsidR="7CDBC4CD" w:rsidRDefault="7CDBC4CD" w:rsidP="7CDBC4CD">
            <w:pPr>
              <w:spacing w:after="0"/>
              <w:ind w:left="110" w:right="488"/>
            </w:pPr>
            <w:r w:rsidRPr="7CDBC4CD">
              <w:rPr>
                <w:rFonts w:ascii="Times New Roman" w:eastAsia="Times New Roman" w:hAnsi="Times New Roman" w:cs="Times New Roman"/>
                <w:b/>
                <w:bCs/>
                <w:color w:val="000000" w:themeColor="text1"/>
                <w:sz w:val="20"/>
                <w:szCs w:val="20"/>
              </w:rPr>
              <w:t>Организационные, производственные и финансовые параметры бизнеса*</w:t>
            </w:r>
          </w:p>
          <w:p w14:paraId="4E366F2F" w14:textId="7D661A94"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Приводится видение основателя (-лей)</w:t>
            </w:r>
          </w:p>
          <w:p w14:paraId="70C81BC4" w14:textId="0581A2BA"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стартапа в части выстраивания внутренних процессов организации бизнеса, включая</w:t>
            </w:r>
          </w:p>
          <w:p w14:paraId="71562951" w14:textId="169FCBF7"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партнерские возможности</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6E9801" w14:textId="77777777" w:rsidR="7CDBC4CD" w:rsidRPr="00606375" w:rsidRDefault="00D04FDC" w:rsidP="7CDBC4CD">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Видение основателей заключается в  создании  успешного   и   прибыльного   бизнеса,   основанного   на   производстве   и   продвижении   высококачественной   настольной   игры   по   литературе,   которая   станет   популярной   среди   школьников,   родителей   и   учителей,   способствуя   развитию   любви   к   чтению   и   повышению   уровня   образования.</w:t>
            </w:r>
          </w:p>
          <w:p w14:paraId="40557FF2" w14:textId="77777777" w:rsidR="00D04FDC" w:rsidRPr="00606375" w:rsidRDefault="00D04FDC" w:rsidP="00D04FDC">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Внутренние процессы:</w:t>
            </w:r>
          </w:p>
          <w:p w14:paraId="2B1A331E" w14:textId="77777777" w:rsidR="00D04FDC" w:rsidRPr="00606375" w:rsidRDefault="00D04FDC" w:rsidP="00D04FDC">
            <w:pPr>
              <w:spacing w:after="0"/>
              <w:rPr>
                <w:rFonts w:ascii="Times New Roman" w:eastAsia="Times New Roman" w:hAnsi="Times New Roman" w:cs="Times New Roman"/>
                <w:color w:val="000000" w:themeColor="text1"/>
                <w:sz w:val="22"/>
                <w:szCs w:val="22"/>
              </w:rPr>
            </w:pPr>
          </w:p>
          <w:p w14:paraId="2727D553" w14:textId="17B212B6" w:rsidR="00D04FDC" w:rsidRPr="00606375" w:rsidRDefault="00D04FDC" w:rsidP="00D04F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Разработка: Использование   Agile-методологии   для   быстрой   и   гибкой   разработки   игры.</w:t>
            </w:r>
          </w:p>
          <w:p w14:paraId="3E2F994F" w14:textId="25848EFC" w:rsidR="00D04FDC" w:rsidRPr="00606375" w:rsidRDefault="00D04FDC" w:rsidP="00D04F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Производство: Четкий   контроль   качества   производства,   использование   надежных   поставщиков   материалов   и   оборудования.</w:t>
            </w:r>
          </w:p>
          <w:p w14:paraId="5E7890F4" w14:textId="696E1C3B" w:rsidR="00D04FDC" w:rsidRPr="00606375" w:rsidRDefault="00D04FDC" w:rsidP="00D04F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Маркетинг: Разработка   эффективной   маркетинговой   стратегии,   использование   социальных   сетей,   блогов,   рекламы   в   специализированных   изданиях.</w:t>
            </w:r>
          </w:p>
        </w:tc>
      </w:tr>
      <w:tr w:rsidR="7CDBC4CD" w14:paraId="3BFC22F4" w14:textId="77777777" w:rsidTr="008A03C2">
        <w:trPr>
          <w:trHeight w:val="223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EB475" w14:textId="1CD6E254"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19</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CA9D4" w14:textId="47EB7E0E"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Основные конкурентные преимущества*</w:t>
            </w:r>
          </w:p>
          <w:p w14:paraId="355BD637" w14:textId="4FACDE6F" w:rsidR="7CDBC4CD" w:rsidRDefault="7CDBC4CD" w:rsidP="7CDBC4CD">
            <w:pPr>
              <w:spacing w:after="0"/>
              <w:ind w:left="110" w:right="458"/>
            </w:pPr>
            <w:r w:rsidRPr="7CDBC4CD">
              <w:rPr>
                <w:rFonts w:ascii="Times New Roman" w:eastAsia="Times New Roman" w:hAnsi="Times New Roman" w:cs="Times New Roman"/>
                <w:i/>
                <w:iCs/>
                <w:color w:val="000000" w:themeColor="text1"/>
                <w:sz w:val="20"/>
                <w:szCs w:val="20"/>
              </w:rPr>
              <w:t>Необходимо привести описание наиболее значимых качественных и количественных характеристик продукта, которые</w:t>
            </w:r>
          </w:p>
          <w:p w14:paraId="7C8A679C" w14:textId="52F2C439" w:rsidR="7CDBC4CD" w:rsidRDefault="7CDBC4CD" w:rsidP="7CDBC4CD">
            <w:pPr>
              <w:spacing w:after="0"/>
              <w:ind w:left="110" w:right="150"/>
            </w:pPr>
            <w:r w:rsidRPr="7CDBC4CD">
              <w:rPr>
                <w:rFonts w:ascii="Times New Roman" w:eastAsia="Times New Roman" w:hAnsi="Times New Roman" w:cs="Times New Roman"/>
                <w:i/>
                <w:iCs/>
                <w:color w:val="000000" w:themeColor="text1"/>
                <w:sz w:val="20"/>
                <w:szCs w:val="20"/>
              </w:rPr>
              <w:t>обеспечивают конкурентные преимущества в сравнении с существующими аналогами</w:t>
            </w:r>
          </w:p>
          <w:p w14:paraId="11AF4002" w14:textId="02928738"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(сравнение по стоимостным, техническим</w:t>
            </w:r>
          </w:p>
          <w:p w14:paraId="2FAC7B04" w14:textId="277809BB"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параметрам и проч.)</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A371F" w14:textId="54160716" w:rsidR="7CDBC4CD" w:rsidRPr="00606375" w:rsidRDefault="0028716C" w:rsidP="0028716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На   рынке   не   хватает   игр,   которые   бы   были   как   увлекательными,   так   и   образовательными.   Проект   может   заполнить   эту   нишу. Проект   вносит   вклад   в   сохранение   и   развитие   культуры   чтения,   что   важно   для   формирования   гармонично   развитой   личности.</w:t>
            </w:r>
          </w:p>
        </w:tc>
      </w:tr>
      <w:tr w:rsidR="7CDBC4CD" w14:paraId="452499AE" w14:textId="77777777" w:rsidTr="008A03C2">
        <w:trPr>
          <w:trHeight w:val="249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12456" w14:textId="081D4A18"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lastRenderedPageBreak/>
              <w:t>20</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D8258" w14:textId="15CB5BEB" w:rsidR="7CDBC4CD" w:rsidRDefault="7CDBC4CD" w:rsidP="7CDBC4CD">
            <w:pPr>
              <w:spacing w:after="0"/>
              <w:ind w:left="110" w:right="550"/>
            </w:pPr>
            <w:r w:rsidRPr="7CDBC4CD">
              <w:rPr>
                <w:rFonts w:ascii="Times New Roman" w:eastAsia="Times New Roman" w:hAnsi="Times New Roman" w:cs="Times New Roman"/>
                <w:b/>
                <w:bCs/>
                <w:color w:val="000000" w:themeColor="text1"/>
                <w:sz w:val="20"/>
                <w:szCs w:val="20"/>
              </w:rPr>
              <w:t>Научно-техническое решение и/или результаты, необходимые для создания продукции*</w:t>
            </w:r>
          </w:p>
          <w:p w14:paraId="1D71DE81" w14:textId="0001551A"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Описываются технические параметры</w:t>
            </w:r>
          </w:p>
          <w:p w14:paraId="03489146" w14:textId="0608D843" w:rsidR="7CDBC4CD" w:rsidRDefault="7CDBC4CD" w:rsidP="7CDBC4CD">
            <w:pPr>
              <w:spacing w:after="0"/>
              <w:ind w:left="110" w:right="350"/>
            </w:pPr>
            <w:r w:rsidRPr="7CDBC4CD">
              <w:rPr>
                <w:rFonts w:ascii="Times New Roman" w:eastAsia="Times New Roman" w:hAnsi="Times New Roman" w:cs="Times New Roman"/>
                <w:i/>
                <w:iCs/>
                <w:color w:val="000000" w:themeColor="text1"/>
                <w:sz w:val="20"/>
                <w:szCs w:val="20"/>
              </w:rPr>
              <w:t>научно-технических решений/ результатов, указанных пункте 12, подтверждающие/</w:t>
            </w:r>
          </w:p>
          <w:p w14:paraId="6F43295B" w14:textId="7096E66C" w:rsidR="7CDBC4CD" w:rsidRDefault="7CDBC4CD" w:rsidP="7CDBC4CD">
            <w:pPr>
              <w:spacing w:after="0"/>
              <w:ind w:left="110" w:right="100"/>
            </w:pPr>
            <w:r w:rsidRPr="7CDBC4CD">
              <w:rPr>
                <w:rFonts w:ascii="Times New Roman" w:eastAsia="Times New Roman" w:hAnsi="Times New Roman" w:cs="Times New Roman"/>
                <w:i/>
                <w:iCs/>
                <w:color w:val="000000" w:themeColor="text1"/>
                <w:sz w:val="20"/>
                <w:szCs w:val="20"/>
              </w:rPr>
              <w:t>обосновывающие достижение характеристик продукта, обеспечивающих их</w:t>
            </w:r>
          </w:p>
          <w:p w14:paraId="226BA60A" w14:textId="2B09C5CD"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конкурентоспособность</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EAEC2" w14:textId="77777777" w:rsidR="00CE223B" w:rsidRPr="00606375" w:rsidRDefault="00CE223B" w:rsidP="7CDBC4CD">
            <w:pPr>
              <w:spacing w:after="0"/>
              <w:rPr>
                <w:rFonts w:ascii="Times New Roman" w:eastAsia="Times New Roman" w:hAnsi="Times New Roman" w:cs="Times New Roman"/>
                <w:iCs/>
                <w:color w:val="000000" w:themeColor="text1"/>
                <w:sz w:val="22"/>
                <w:szCs w:val="22"/>
              </w:rPr>
            </w:pPr>
            <w:r w:rsidRPr="00606375">
              <w:rPr>
                <w:rFonts w:ascii="Times New Roman" w:eastAsia="Times New Roman" w:hAnsi="Times New Roman" w:cs="Times New Roman"/>
                <w:iCs/>
                <w:color w:val="000000" w:themeColor="text1"/>
                <w:sz w:val="22"/>
                <w:szCs w:val="22"/>
              </w:rPr>
              <w:t>Для реализации будет использоваться приложения, компьютерная графика и цифровые рисунки. С их помощью будут создаваться иллюстрации к настольной игре. Для удобства использования программа должна быть установлена на рабочие планшеты и ноутбуки сотрудников для согласования каждого шага.</w:t>
            </w:r>
            <w:r w:rsidR="000C145D" w:rsidRPr="00606375">
              <w:rPr>
                <w:rFonts w:ascii="Times New Roman" w:eastAsia="Times New Roman" w:hAnsi="Times New Roman" w:cs="Times New Roman"/>
                <w:iCs/>
                <w:color w:val="000000" w:themeColor="text1"/>
                <w:sz w:val="22"/>
                <w:szCs w:val="22"/>
              </w:rPr>
              <w:t xml:space="preserve"> Также, для улучшения качества рисунка могут использоваться нейросети.</w:t>
            </w:r>
          </w:p>
          <w:p w14:paraId="646AD7F2" w14:textId="474F81BA" w:rsidR="00FB0A5F" w:rsidRPr="00606375" w:rsidRDefault="00FB0A5F" w:rsidP="7CDBC4CD">
            <w:pPr>
              <w:spacing w:after="0"/>
              <w:rPr>
                <w:rFonts w:ascii="Times New Roman" w:hAnsi="Times New Roman" w:cs="Times New Roman"/>
                <w:sz w:val="22"/>
                <w:szCs w:val="22"/>
              </w:rPr>
            </w:pPr>
            <w:r w:rsidRPr="00606375">
              <w:rPr>
                <w:rFonts w:ascii="Times New Roman" w:eastAsia="Times New Roman" w:hAnsi="Times New Roman" w:cs="Times New Roman"/>
                <w:iCs/>
                <w:color w:val="000000" w:themeColor="text1"/>
                <w:sz w:val="22"/>
                <w:szCs w:val="22"/>
              </w:rPr>
              <w:t>Кью ар код на коробке будет ссылаться на официальный сайт игры. Там будет представлены интересны факты о произведениях, представленных в наборах, их персонажах и самих авторах. Так же будет представлена информация о выходе новых наборов и о том, где и как их можно приобрести. Возможно какая-то информация об акциях и скидках.</w:t>
            </w:r>
          </w:p>
        </w:tc>
      </w:tr>
      <w:tr w:rsidR="7CDBC4CD" w14:paraId="231B87BC" w14:textId="77777777" w:rsidTr="008A03C2">
        <w:trPr>
          <w:trHeight w:val="223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59F1F" w14:textId="7CCFFA4D"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21</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5F0F5" w14:textId="65141274"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«Задел». Уровень готовности продукта TRL</w:t>
            </w:r>
          </w:p>
          <w:p w14:paraId="084B1880" w14:textId="4E2D5F29" w:rsidR="7CDBC4CD" w:rsidRDefault="7CDBC4CD" w:rsidP="7CDBC4CD">
            <w:pPr>
              <w:spacing w:after="0"/>
              <w:ind w:left="110" w:right="560"/>
              <w:jc w:val="both"/>
            </w:pPr>
            <w:r w:rsidRPr="7CDBC4CD">
              <w:rPr>
                <w:rFonts w:ascii="Times New Roman" w:eastAsia="Times New Roman" w:hAnsi="Times New Roman" w:cs="Times New Roman"/>
                <w:i/>
                <w:iCs/>
                <w:color w:val="000000" w:themeColor="text1"/>
                <w:sz w:val="20"/>
                <w:szCs w:val="20"/>
              </w:rPr>
              <w:t>Необходимо указать максимально емко и кратко, насколько проработан стартап- проект по итогам прохождения</w:t>
            </w:r>
          </w:p>
          <w:p w14:paraId="263C02DC" w14:textId="48A8D745" w:rsidR="7CDBC4CD" w:rsidRDefault="7CDBC4CD" w:rsidP="7CDBC4CD">
            <w:pPr>
              <w:spacing w:after="0"/>
              <w:ind w:left="110" w:right="172"/>
            </w:pPr>
            <w:r w:rsidRPr="7CDBC4CD">
              <w:rPr>
                <w:rFonts w:ascii="Times New Roman" w:eastAsia="Times New Roman" w:hAnsi="Times New Roman" w:cs="Times New Roman"/>
                <w:i/>
                <w:iCs/>
                <w:color w:val="000000" w:themeColor="text1"/>
                <w:sz w:val="20"/>
                <w:szCs w:val="20"/>
              </w:rPr>
              <w:t>акселерационной программы (организационные, кадровые, материальные и др.), позволяющие максимально эффективно</w:t>
            </w:r>
          </w:p>
          <w:p w14:paraId="72B1C036" w14:textId="17CA3874"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развивать стартап дальше</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20A84" w14:textId="765E4B63" w:rsidR="00335FE4" w:rsidRPr="00606375" w:rsidRDefault="00335FE4" w:rsidP="7CDBC4CD">
            <w:pPr>
              <w:spacing w:after="0"/>
              <w:rPr>
                <w:rFonts w:ascii="Times New Roman" w:hAnsi="Times New Roman" w:cs="Times New Roman"/>
                <w:sz w:val="22"/>
                <w:szCs w:val="22"/>
              </w:rPr>
            </w:pPr>
            <w:r w:rsidRPr="00606375">
              <w:rPr>
                <w:rFonts w:ascii="Times New Roman" w:eastAsia="Times New Roman" w:hAnsi="Times New Roman" w:cs="Times New Roman"/>
                <w:color w:val="000000" w:themeColor="text1"/>
                <w:sz w:val="22"/>
                <w:szCs w:val="22"/>
              </w:rPr>
              <w:t>В данный момент мы находимся на стадии исследования продукта</w:t>
            </w:r>
          </w:p>
          <w:p w14:paraId="277A3EF1" w14:textId="0003808A" w:rsidR="7CDBC4CD" w:rsidRPr="00606375" w:rsidRDefault="7CDBC4CD" w:rsidP="00335FE4">
            <w:pPr>
              <w:spacing w:after="0"/>
              <w:rPr>
                <w:rFonts w:ascii="Times New Roman" w:hAnsi="Times New Roman" w:cs="Times New Roman"/>
                <w:sz w:val="22"/>
                <w:szCs w:val="22"/>
              </w:rPr>
            </w:pPr>
          </w:p>
        </w:tc>
      </w:tr>
      <w:tr w:rsidR="7CDBC4CD" w14:paraId="4A3CD458" w14:textId="77777777" w:rsidTr="008A03C2">
        <w:trPr>
          <w:trHeight w:val="124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95929" w14:textId="371BB58F"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22</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AAAE8" w14:textId="318CA1D7" w:rsidR="7CDBC4CD" w:rsidRDefault="7CDBC4CD" w:rsidP="7CDBC4CD">
            <w:pPr>
              <w:spacing w:after="0"/>
              <w:ind w:left="110" w:right="596"/>
            </w:pPr>
            <w:r w:rsidRPr="7CDBC4CD">
              <w:rPr>
                <w:rFonts w:ascii="Times New Roman" w:eastAsia="Times New Roman" w:hAnsi="Times New Roman" w:cs="Times New Roman"/>
                <w:b/>
                <w:bCs/>
                <w:color w:val="000000" w:themeColor="text1"/>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0453A" w14:textId="0164AA78" w:rsidR="7CDBC4CD" w:rsidRPr="00606375" w:rsidRDefault="004835F8" w:rsidP="7CDBC4CD">
            <w:pPr>
              <w:spacing w:after="0"/>
              <w:rPr>
                <w:rFonts w:ascii="Times New Roman" w:hAnsi="Times New Roman" w:cs="Times New Roman"/>
                <w:sz w:val="22"/>
                <w:szCs w:val="22"/>
              </w:rPr>
            </w:pPr>
            <w:r w:rsidRPr="00606375">
              <w:rPr>
                <w:rFonts w:ascii="Times New Roman" w:eastAsia="Times New Roman" w:hAnsi="Times New Roman" w:cs="Times New Roman"/>
                <w:color w:val="000000" w:themeColor="text1"/>
                <w:sz w:val="22"/>
                <w:szCs w:val="22"/>
              </w:rPr>
              <w:t xml:space="preserve">На   рынке   не   хватает   </w:t>
            </w:r>
            <w:r w:rsidR="00FB0A5F" w:rsidRPr="00606375">
              <w:rPr>
                <w:rFonts w:ascii="Times New Roman" w:eastAsia="Times New Roman" w:hAnsi="Times New Roman" w:cs="Times New Roman"/>
                <w:color w:val="000000" w:themeColor="text1"/>
                <w:sz w:val="22"/>
                <w:szCs w:val="22"/>
              </w:rPr>
              <w:t xml:space="preserve">игр,  </w:t>
            </w:r>
            <w:r w:rsidRPr="00606375">
              <w:rPr>
                <w:rFonts w:ascii="Times New Roman" w:eastAsia="Times New Roman" w:hAnsi="Times New Roman" w:cs="Times New Roman"/>
                <w:color w:val="000000" w:themeColor="text1"/>
                <w:sz w:val="22"/>
                <w:szCs w:val="22"/>
              </w:rPr>
              <w:t>которые   бы   были   как   увлекательными,   так   и   образовательными.   Проект   может   заполнить   эту   нишу. В век цифровых технологий, дети все меньше читают книги, предпочитая видеоигры и социальные сети. Проект может пробудить в них любовь к чтению через игровую форму, сделав процесс увлекательным и запоминающимся.</w:t>
            </w:r>
          </w:p>
        </w:tc>
      </w:tr>
      <w:tr w:rsidR="7CDBC4CD" w14:paraId="2970BF81" w14:textId="77777777" w:rsidTr="008A03C2">
        <w:trPr>
          <w:trHeight w:val="148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FC47E" w14:textId="2C37F70D"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t>23</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062F99" w14:textId="1BF82481"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Каналы продвижения будущего продукта*</w:t>
            </w:r>
          </w:p>
          <w:p w14:paraId="7EEF421B" w14:textId="2E949BD8"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Необходимо указать, какую маркетинговую</w:t>
            </w:r>
          </w:p>
          <w:p w14:paraId="067B1A00" w14:textId="12CD3F8B"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стратегию планируется применять, привести</w:t>
            </w:r>
          </w:p>
          <w:p w14:paraId="500DF2F7" w14:textId="2EB6D810" w:rsidR="7CDBC4CD" w:rsidRDefault="7CDBC4CD" w:rsidP="7CDBC4CD">
            <w:pPr>
              <w:spacing w:after="0"/>
              <w:ind w:left="110" w:right="362"/>
            </w:pPr>
            <w:r w:rsidRPr="7CDBC4CD">
              <w:rPr>
                <w:rFonts w:ascii="Times New Roman" w:eastAsia="Times New Roman" w:hAnsi="Times New Roman" w:cs="Times New Roman"/>
                <w:i/>
                <w:iCs/>
                <w:color w:val="000000" w:themeColor="text1"/>
                <w:sz w:val="20"/>
                <w:szCs w:val="20"/>
              </w:rPr>
              <w:t>кратко аргументы в пользу выбора тех или иных каналов продвижения</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D74F6" w14:textId="77777777"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Создание сообщества: Формирование онлайн-сообщества игроков через</w:t>
            </w:r>
            <w:r w:rsidRPr="00606375">
              <w:rPr>
                <w:rFonts w:ascii="Times New Roman" w:hAnsi="Times New Roman" w:cs="Times New Roman"/>
                <w:sz w:val="22"/>
                <w:szCs w:val="22"/>
              </w:rPr>
              <w:t xml:space="preserve"> </w:t>
            </w:r>
            <w:r w:rsidRPr="00606375">
              <w:rPr>
                <w:rFonts w:ascii="Times New Roman" w:eastAsia="Times New Roman" w:hAnsi="Times New Roman" w:cs="Times New Roman"/>
                <w:color w:val="000000" w:themeColor="text1"/>
                <w:sz w:val="22"/>
                <w:szCs w:val="22"/>
              </w:rPr>
              <w:t>социальные сети, форумы, чтобы стимулировать общение и обмен опытом.</w:t>
            </w:r>
          </w:p>
          <w:p w14:paraId="58BCD36A" w14:textId="77777777"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Обратная связь: Сбор отзывов от потребителей, анализ их пожеланий, чтобы постоянно улучшать игру.</w:t>
            </w:r>
          </w:p>
          <w:p w14:paraId="5F075F60" w14:textId="77777777"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Маркетинг: Реклама игры через социальные сети, специализированные сайты, блоги, сотрудничество с литературными изданиями и блогерами.</w:t>
            </w:r>
          </w:p>
          <w:p w14:paraId="0E0F31AD" w14:textId="287EEC56" w:rsidR="7CDBC4CD" w:rsidRPr="00606375" w:rsidRDefault="7CDBC4CD" w:rsidP="7CDBC4CD">
            <w:pPr>
              <w:spacing w:after="0"/>
              <w:rPr>
                <w:rFonts w:ascii="Times New Roman" w:hAnsi="Times New Roman" w:cs="Times New Roman"/>
                <w:sz w:val="22"/>
                <w:szCs w:val="22"/>
              </w:rPr>
            </w:pPr>
          </w:p>
        </w:tc>
      </w:tr>
      <w:tr w:rsidR="7CDBC4CD" w14:paraId="67B0F10A" w14:textId="77777777" w:rsidTr="008A03C2">
        <w:trPr>
          <w:trHeight w:val="124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8E9FD" w14:textId="44B81188" w:rsidR="7CDBC4CD" w:rsidRDefault="7CDBC4CD" w:rsidP="7CDBC4CD">
            <w:pPr>
              <w:spacing w:after="0"/>
              <w:ind w:left="106"/>
            </w:pPr>
            <w:r w:rsidRPr="7CDBC4CD">
              <w:rPr>
                <w:rFonts w:ascii="Times New Roman" w:eastAsia="Times New Roman" w:hAnsi="Times New Roman" w:cs="Times New Roman"/>
                <w:color w:val="000000" w:themeColor="text1"/>
                <w:sz w:val="20"/>
                <w:szCs w:val="20"/>
              </w:rPr>
              <w:lastRenderedPageBreak/>
              <w:t>24</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2AF41" w14:textId="39697DEB" w:rsidR="7CDBC4CD" w:rsidRDefault="7CDBC4CD" w:rsidP="7CDBC4CD">
            <w:pPr>
              <w:spacing w:after="0"/>
              <w:ind w:left="110"/>
            </w:pPr>
            <w:r w:rsidRPr="7CDBC4CD">
              <w:rPr>
                <w:rFonts w:ascii="Times New Roman" w:eastAsia="Times New Roman" w:hAnsi="Times New Roman" w:cs="Times New Roman"/>
                <w:b/>
                <w:bCs/>
                <w:color w:val="000000" w:themeColor="text1"/>
                <w:sz w:val="20"/>
                <w:szCs w:val="20"/>
              </w:rPr>
              <w:t>Каналы сбыта будущего продукта*</w:t>
            </w:r>
          </w:p>
          <w:p w14:paraId="1E171649" w14:textId="0B200689" w:rsidR="7CDBC4CD" w:rsidRDefault="7CDBC4CD" w:rsidP="7CDBC4CD">
            <w:pPr>
              <w:spacing w:after="0"/>
              <w:ind w:left="110"/>
            </w:pPr>
            <w:r w:rsidRPr="7CDBC4CD">
              <w:rPr>
                <w:rFonts w:ascii="Times New Roman" w:eastAsia="Times New Roman" w:hAnsi="Times New Roman" w:cs="Times New Roman"/>
                <w:i/>
                <w:iCs/>
                <w:color w:val="000000" w:themeColor="text1"/>
                <w:sz w:val="20"/>
                <w:szCs w:val="20"/>
              </w:rPr>
              <w:t>Указать какие каналы сбыта планируется</w:t>
            </w:r>
          </w:p>
          <w:p w14:paraId="591D606D" w14:textId="6E6A44AB" w:rsidR="7CDBC4CD" w:rsidRDefault="7CDBC4CD" w:rsidP="7CDBC4CD">
            <w:pPr>
              <w:spacing w:after="0"/>
              <w:ind w:left="110" w:right="100"/>
            </w:pPr>
            <w:r w:rsidRPr="7CDBC4CD">
              <w:rPr>
                <w:rFonts w:ascii="Times New Roman" w:eastAsia="Times New Roman" w:hAnsi="Times New Roman" w:cs="Times New Roman"/>
                <w:i/>
                <w:iCs/>
                <w:color w:val="000000" w:themeColor="text1"/>
                <w:sz w:val="20"/>
                <w:szCs w:val="20"/>
              </w:rPr>
              <w:t>использовать для реализации продукта и дать кратко обоснование выбора</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34348" w14:textId="321F485A"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Онлайн-платформы: Продажа игры через </w:t>
            </w:r>
            <w:r w:rsidR="007A6127" w:rsidRPr="00606375">
              <w:rPr>
                <w:rFonts w:ascii="Times New Roman" w:eastAsia="Times New Roman" w:hAnsi="Times New Roman" w:cs="Times New Roman"/>
                <w:color w:val="000000" w:themeColor="text1"/>
                <w:sz w:val="22"/>
                <w:szCs w:val="22"/>
                <w:lang w:val="en-US"/>
              </w:rPr>
              <w:t>Ozon</w:t>
            </w:r>
            <w:r w:rsidRPr="00606375">
              <w:rPr>
                <w:rFonts w:ascii="Times New Roman" w:eastAsia="Times New Roman" w:hAnsi="Times New Roman" w:cs="Times New Roman"/>
                <w:color w:val="000000" w:themeColor="text1"/>
                <w:sz w:val="22"/>
                <w:szCs w:val="22"/>
              </w:rPr>
              <w:t>, Wildberries, собственный интернет-магазин.</w:t>
            </w:r>
          </w:p>
          <w:p w14:paraId="20E8ED6F" w14:textId="77777777"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Специализированные магазины: Продажа игры в настольных магазинах, магазинах игр и хобби.</w:t>
            </w:r>
          </w:p>
          <w:p w14:paraId="22E991B8" w14:textId="77777777" w:rsidR="00E62189" w:rsidRPr="00606375" w:rsidRDefault="00E62189" w:rsidP="00E62189">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Массовые розничные сети: Продажа игры в магазинах книг, сувениров, подарков.</w:t>
            </w:r>
          </w:p>
          <w:p w14:paraId="79458055" w14:textId="758803E0" w:rsidR="7CDBC4CD" w:rsidRPr="00606375" w:rsidRDefault="00E62189" w:rsidP="00E62189">
            <w:pPr>
              <w:spacing w:after="0"/>
              <w:rPr>
                <w:rFonts w:ascii="Times New Roman" w:hAnsi="Times New Roman" w:cs="Times New Roman"/>
                <w:sz w:val="22"/>
                <w:szCs w:val="22"/>
              </w:rPr>
            </w:pPr>
            <w:r w:rsidRPr="00606375">
              <w:rPr>
                <w:rFonts w:ascii="Times New Roman" w:eastAsia="Times New Roman" w:hAnsi="Times New Roman" w:cs="Times New Roman"/>
                <w:color w:val="000000" w:themeColor="text1"/>
                <w:sz w:val="22"/>
                <w:szCs w:val="22"/>
              </w:rPr>
              <w:t>Прямые продажи: Продажа игры на выставках, фестивалях, конференциях.</w:t>
            </w:r>
          </w:p>
        </w:tc>
      </w:tr>
      <w:tr w:rsidR="7CDBC4CD" w14:paraId="06842A36" w14:textId="77777777" w:rsidTr="008A03C2">
        <w:trPr>
          <w:trHeight w:val="109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9A1599" w14:textId="3D4915C8" w:rsidR="7CDBC4CD" w:rsidRDefault="7CDBC4CD"/>
        </w:tc>
        <w:tc>
          <w:tcPr>
            <w:tcW w:w="9038"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7FD37" w14:textId="5745862F" w:rsidR="7CDBC4CD" w:rsidRDefault="7CDBC4CD" w:rsidP="7CDBC4CD">
            <w:pPr>
              <w:spacing w:after="0"/>
              <w:ind w:left="1566" w:right="1558"/>
              <w:jc w:val="center"/>
            </w:pPr>
            <w:r w:rsidRPr="7CDBC4CD">
              <w:rPr>
                <w:rFonts w:ascii="Times New Roman" w:eastAsia="Times New Roman" w:hAnsi="Times New Roman" w:cs="Times New Roman"/>
                <w:b/>
                <w:bCs/>
                <w:color w:val="000000" w:themeColor="text1"/>
                <w:sz w:val="28"/>
                <w:szCs w:val="28"/>
              </w:rPr>
              <w:t>Характеристика проблемы,</w:t>
            </w:r>
          </w:p>
          <w:p w14:paraId="65D30691" w14:textId="0B90BBC8" w:rsidR="7CDBC4CD" w:rsidRDefault="7CDBC4CD" w:rsidP="7CDBC4CD">
            <w:pPr>
              <w:spacing w:after="0"/>
              <w:ind w:left="1566" w:right="1556"/>
              <w:jc w:val="center"/>
            </w:pPr>
            <w:r w:rsidRPr="7CDBC4CD">
              <w:rPr>
                <w:rFonts w:ascii="Times New Roman" w:eastAsia="Times New Roman" w:hAnsi="Times New Roman" w:cs="Times New Roman"/>
                <w:b/>
                <w:bCs/>
                <w:color w:val="000000" w:themeColor="text1"/>
                <w:sz w:val="28"/>
                <w:szCs w:val="28"/>
              </w:rPr>
              <w:t>на решение которой направлен стартап-проект</w:t>
            </w:r>
          </w:p>
        </w:tc>
      </w:tr>
      <w:tr w:rsidR="00E62189" w:rsidRPr="00606375" w14:paraId="508BF026" w14:textId="77777777" w:rsidTr="008A03C2">
        <w:trPr>
          <w:trHeight w:val="174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866FC" w14:textId="63AA2EB4" w:rsidR="00E62189" w:rsidRPr="00606375" w:rsidRDefault="00E62189" w:rsidP="00E62189">
            <w:pPr>
              <w:spacing w:after="0"/>
              <w:ind w:left="106"/>
              <w:rPr>
                <w:sz w:val="22"/>
                <w:szCs w:val="22"/>
              </w:rPr>
            </w:pPr>
            <w:r w:rsidRPr="00606375">
              <w:rPr>
                <w:rFonts w:ascii="Times New Roman" w:eastAsia="Times New Roman" w:hAnsi="Times New Roman" w:cs="Times New Roman"/>
                <w:color w:val="000000" w:themeColor="text1"/>
                <w:sz w:val="22"/>
                <w:szCs w:val="22"/>
              </w:rPr>
              <w:t>2</w:t>
            </w:r>
            <w:r w:rsidR="008A03C2">
              <w:rPr>
                <w:rFonts w:ascii="Times New Roman" w:eastAsia="Times New Roman" w:hAnsi="Times New Roman" w:cs="Times New Roman"/>
                <w:color w:val="000000" w:themeColor="text1"/>
                <w:sz w:val="22"/>
                <w:szCs w:val="22"/>
              </w:rPr>
              <w:t>5</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5DC3B" w14:textId="34D06898" w:rsidR="00E62189" w:rsidRPr="00606375" w:rsidRDefault="00E62189" w:rsidP="00E62189">
            <w:pPr>
              <w:spacing w:after="0"/>
              <w:ind w:left="110" w:right="458"/>
              <w:rPr>
                <w:sz w:val="22"/>
                <w:szCs w:val="22"/>
              </w:rPr>
            </w:pPr>
            <w:r w:rsidRPr="00606375">
              <w:rPr>
                <w:rFonts w:ascii="Times New Roman" w:eastAsia="Times New Roman" w:hAnsi="Times New Roman" w:cs="Times New Roman"/>
                <w:b/>
                <w:bCs/>
                <w:color w:val="000000" w:themeColor="text1"/>
                <w:sz w:val="22"/>
                <w:szCs w:val="22"/>
              </w:rPr>
              <w:t>Какая часть проблемы решается (может быть решена)*</w:t>
            </w:r>
          </w:p>
          <w:p w14:paraId="53F08A23" w14:textId="7BF71B9A" w:rsidR="00E62189" w:rsidRPr="00606375" w:rsidRDefault="00E62189" w:rsidP="00E62189">
            <w:pPr>
              <w:spacing w:after="0"/>
              <w:ind w:left="110" w:right="596"/>
              <w:rPr>
                <w:sz w:val="22"/>
                <w:szCs w:val="22"/>
              </w:rPr>
            </w:pPr>
            <w:r w:rsidRPr="00606375">
              <w:rPr>
                <w:rFonts w:ascii="Times New Roman" w:eastAsia="Times New Roman" w:hAnsi="Times New Roman" w:cs="Times New Roman"/>
                <w:i/>
                <w:iCs/>
                <w:color w:val="000000" w:themeColor="text1"/>
                <w:sz w:val="22"/>
                <w:szCs w:val="22"/>
              </w:rPr>
              <w:t>Необходимо детально раскрыть вопрос, поставленный в пункте 10, описав, какая</w:t>
            </w:r>
          </w:p>
          <w:p w14:paraId="143DE46E" w14:textId="177BE1F2" w:rsidR="00E62189" w:rsidRPr="00606375" w:rsidRDefault="00E62189" w:rsidP="00E62189">
            <w:pPr>
              <w:spacing w:after="0"/>
              <w:ind w:left="110"/>
              <w:rPr>
                <w:sz w:val="22"/>
                <w:szCs w:val="22"/>
              </w:rPr>
            </w:pPr>
            <w:r w:rsidRPr="00606375">
              <w:rPr>
                <w:rFonts w:ascii="Times New Roman" w:eastAsia="Times New Roman" w:hAnsi="Times New Roman" w:cs="Times New Roman"/>
                <w:i/>
                <w:iCs/>
                <w:color w:val="000000" w:themeColor="text1"/>
                <w:sz w:val="22"/>
                <w:szCs w:val="22"/>
              </w:rPr>
              <w:t>часть проблемы или вся проблема решается с</w:t>
            </w:r>
          </w:p>
          <w:p w14:paraId="5623C661" w14:textId="520D42DE" w:rsidR="00E62189" w:rsidRPr="00606375" w:rsidRDefault="00E62189" w:rsidP="00E62189">
            <w:pPr>
              <w:spacing w:after="0"/>
              <w:ind w:left="110"/>
              <w:rPr>
                <w:sz w:val="22"/>
                <w:szCs w:val="22"/>
              </w:rPr>
            </w:pPr>
            <w:r w:rsidRPr="00606375">
              <w:rPr>
                <w:rFonts w:ascii="Times New Roman" w:eastAsia="Times New Roman" w:hAnsi="Times New Roman" w:cs="Times New Roman"/>
                <w:i/>
                <w:iCs/>
                <w:color w:val="000000" w:themeColor="text1"/>
                <w:sz w:val="22"/>
                <w:szCs w:val="22"/>
              </w:rPr>
              <w:t>помощью стартап-проекта</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528B7" w14:textId="56B0EDEF" w:rsidR="00E62189" w:rsidRPr="00606375" w:rsidRDefault="008A03C2" w:rsidP="00E62189">
            <w:pPr>
              <w:spacing w:after="0"/>
              <w:rPr>
                <w:sz w:val="22"/>
                <w:szCs w:val="22"/>
              </w:rPr>
            </w:pPr>
            <w:r w:rsidRPr="00606375">
              <w:rPr>
                <w:rFonts w:ascii="Times New Roman" w:hAnsi="Times New Roman" w:cs="Times New Roman"/>
                <w:sz w:val="22"/>
                <w:szCs w:val="22"/>
              </w:rPr>
              <w:t>Многие школьники и студенты очень сильно любят или любили урок литературы, постоянно читают книги русской и зарубежной классики. Но их друзья не разделяют эту страсть к чтению. Их это очень расстраивает. Они чувствуют себя одинокими, думают, что их никто не понимает.</w:t>
            </w:r>
            <w:r w:rsidR="00D7646F" w:rsidRPr="00606375">
              <w:rPr>
                <w:rFonts w:ascii="Times New Roman" w:hAnsi="Times New Roman" w:cs="Times New Roman"/>
                <w:sz w:val="22"/>
                <w:szCs w:val="22"/>
              </w:rPr>
              <w:t>Настольная игра, посвящённая литературе, способна пробудить в школьниках настоящий интерес к чтению, открывая им мир удивительных историй, захватывающих сюжетов и ярких персонажей. В итоге, не просто закладывается любовь к чтению, но формируется устойчивая привычка к постоянному самообразованию, что открывает перед ними широкие перспективы в будущем.</w:t>
            </w:r>
          </w:p>
        </w:tc>
      </w:tr>
      <w:tr w:rsidR="00E62189" w:rsidRPr="00606375" w14:paraId="705B6A23" w14:textId="77777777" w:rsidTr="008A03C2">
        <w:trPr>
          <w:trHeight w:val="198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709CB" w14:textId="1DA6523B" w:rsidR="00E62189" w:rsidRPr="00606375" w:rsidRDefault="00E62189" w:rsidP="00E62189">
            <w:pPr>
              <w:spacing w:after="0"/>
              <w:ind w:left="106"/>
              <w:rPr>
                <w:sz w:val="22"/>
                <w:szCs w:val="22"/>
              </w:rPr>
            </w:pPr>
            <w:r w:rsidRPr="00606375">
              <w:rPr>
                <w:rFonts w:ascii="Times New Roman" w:eastAsia="Times New Roman" w:hAnsi="Times New Roman" w:cs="Times New Roman"/>
                <w:color w:val="000000" w:themeColor="text1"/>
                <w:sz w:val="22"/>
                <w:szCs w:val="22"/>
              </w:rPr>
              <w:t>2</w:t>
            </w:r>
            <w:r w:rsidR="008A03C2">
              <w:rPr>
                <w:rFonts w:ascii="Times New Roman" w:eastAsia="Times New Roman" w:hAnsi="Times New Roman" w:cs="Times New Roman"/>
                <w:color w:val="000000" w:themeColor="text1"/>
                <w:sz w:val="22"/>
                <w:szCs w:val="22"/>
              </w:rPr>
              <w:t>6</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1087D" w14:textId="3B2D0FCC" w:rsidR="00E62189" w:rsidRPr="00606375" w:rsidRDefault="00E62189" w:rsidP="00E62189">
            <w:pPr>
              <w:spacing w:after="0"/>
              <w:ind w:left="110" w:right="362"/>
              <w:rPr>
                <w:sz w:val="22"/>
                <w:szCs w:val="22"/>
              </w:rPr>
            </w:pPr>
            <w:r w:rsidRPr="00606375">
              <w:rPr>
                <w:rFonts w:ascii="Times New Roman" w:eastAsia="Times New Roman" w:hAnsi="Times New Roman" w:cs="Times New Roman"/>
                <w:b/>
                <w:bCs/>
                <w:color w:val="000000" w:themeColor="text1"/>
                <w:sz w:val="22"/>
                <w:szCs w:val="22"/>
              </w:rPr>
              <w:t>«Держатель» проблемы, его мотивации и возможности решения проблемы с использованием продукции*</w:t>
            </w:r>
          </w:p>
          <w:p w14:paraId="4A96A6A7" w14:textId="0F3DB26F" w:rsidR="00E62189" w:rsidRPr="00606375" w:rsidRDefault="00E62189" w:rsidP="00E62189">
            <w:pPr>
              <w:spacing w:after="0"/>
              <w:ind w:left="110" w:right="144"/>
              <w:rPr>
                <w:sz w:val="22"/>
                <w:szCs w:val="22"/>
              </w:rPr>
            </w:pPr>
            <w:r w:rsidRPr="00606375">
              <w:rPr>
                <w:rFonts w:ascii="Times New Roman" w:eastAsia="Times New Roman" w:hAnsi="Times New Roman" w:cs="Times New Roman"/>
                <w:i/>
                <w:iCs/>
                <w:color w:val="000000" w:themeColor="text1"/>
                <w:sz w:val="22"/>
                <w:szCs w:val="22"/>
              </w:rPr>
              <w:t>Необходимо детально описать взаимосвязь между выявленной проблемой и потенциальным потребителем (см. пункты 9,</w:t>
            </w:r>
          </w:p>
          <w:p w14:paraId="0F5D9653" w14:textId="29A47588" w:rsidR="00E62189" w:rsidRPr="00606375" w:rsidRDefault="00E62189" w:rsidP="00E62189">
            <w:pPr>
              <w:spacing w:after="0"/>
              <w:ind w:left="110"/>
              <w:rPr>
                <w:sz w:val="22"/>
                <w:szCs w:val="22"/>
              </w:rPr>
            </w:pPr>
            <w:r w:rsidRPr="00606375">
              <w:rPr>
                <w:rFonts w:ascii="Times New Roman" w:eastAsia="Times New Roman" w:hAnsi="Times New Roman" w:cs="Times New Roman"/>
                <w:i/>
                <w:iCs/>
                <w:color w:val="000000" w:themeColor="text1"/>
                <w:sz w:val="22"/>
                <w:szCs w:val="22"/>
              </w:rPr>
              <w:t>10 и 24)</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8C2C3" w14:textId="316D9485" w:rsidR="00E62189" w:rsidRPr="00606375" w:rsidRDefault="00F40042" w:rsidP="00F40042">
            <w:pPr>
              <w:spacing w:after="0"/>
              <w:rPr>
                <w:rFonts w:ascii="Times New Roman" w:hAnsi="Times New Roman" w:cs="Times New Roman"/>
                <w:sz w:val="22"/>
                <w:szCs w:val="22"/>
              </w:rPr>
            </w:pPr>
            <w:r w:rsidRPr="00606375">
              <w:rPr>
                <w:rFonts w:ascii="Times New Roman" w:hAnsi="Times New Roman" w:cs="Times New Roman"/>
                <w:sz w:val="22"/>
                <w:szCs w:val="22"/>
              </w:rPr>
              <w:t>В век цифровых технологий, дети все меньше читают книги, предпочитая видеоигры и социальные сети. Проект может пробудить в них любовь к чтению через игровую форму, сделав процесс увлекательным и запоминающимся. Игра помогает развивать аналитические навыки, словарный запас, креативное мышление, что важно для успеха в учебе и жизни. Игра знакомит детей с литературой, историей, культурой, расширяя их кругозор и повышая уровень образованности.</w:t>
            </w:r>
          </w:p>
        </w:tc>
      </w:tr>
      <w:tr w:rsidR="00410447" w:rsidRPr="00606375" w14:paraId="2CF910FE" w14:textId="77777777" w:rsidTr="008A03C2">
        <w:trPr>
          <w:trHeight w:val="1245"/>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CA2F78" w14:textId="66120FA2" w:rsidR="00410447" w:rsidRPr="00606375" w:rsidRDefault="00410447" w:rsidP="00410447">
            <w:pPr>
              <w:spacing w:after="0"/>
              <w:ind w:left="106"/>
              <w:rPr>
                <w:sz w:val="22"/>
                <w:szCs w:val="22"/>
              </w:rPr>
            </w:pPr>
            <w:r w:rsidRPr="00606375">
              <w:rPr>
                <w:rFonts w:ascii="Times New Roman" w:eastAsia="Times New Roman" w:hAnsi="Times New Roman" w:cs="Times New Roman"/>
                <w:color w:val="000000" w:themeColor="text1"/>
                <w:sz w:val="22"/>
                <w:szCs w:val="22"/>
              </w:rPr>
              <w:t>2</w:t>
            </w:r>
            <w:r w:rsidR="008A03C2">
              <w:rPr>
                <w:rFonts w:ascii="Times New Roman" w:eastAsia="Times New Roman" w:hAnsi="Times New Roman" w:cs="Times New Roman"/>
                <w:color w:val="000000" w:themeColor="text1"/>
                <w:sz w:val="22"/>
                <w:szCs w:val="22"/>
              </w:rPr>
              <w:t>7</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FB810" w14:textId="2EBF74B3" w:rsidR="00410447" w:rsidRPr="00606375" w:rsidRDefault="00410447" w:rsidP="00410447">
            <w:pPr>
              <w:spacing w:after="0"/>
              <w:ind w:left="110"/>
              <w:rPr>
                <w:sz w:val="22"/>
                <w:szCs w:val="22"/>
              </w:rPr>
            </w:pPr>
            <w:r w:rsidRPr="00606375">
              <w:rPr>
                <w:rFonts w:ascii="Times New Roman" w:eastAsia="Times New Roman" w:hAnsi="Times New Roman" w:cs="Times New Roman"/>
                <w:b/>
                <w:bCs/>
                <w:color w:val="000000" w:themeColor="text1"/>
                <w:sz w:val="22"/>
                <w:szCs w:val="22"/>
              </w:rPr>
              <w:t>Каким способом будет решена проблема*</w:t>
            </w:r>
          </w:p>
          <w:p w14:paraId="280E0829" w14:textId="3333CC2B" w:rsidR="00410447" w:rsidRPr="00606375" w:rsidRDefault="00410447" w:rsidP="00410447">
            <w:pPr>
              <w:spacing w:after="0"/>
              <w:ind w:left="110" w:right="136"/>
              <w:rPr>
                <w:sz w:val="22"/>
                <w:szCs w:val="22"/>
              </w:rPr>
            </w:pPr>
            <w:r w:rsidRPr="00606375">
              <w:rPr>
                <w:rFonts w:ascii="Times New Roman" w:eastAsia="Times New Roman" w:hAnsi="Times New Roman" w:cs="Times New Roman"/>
                <w:i/>
                <w:iCs/>
                <w:color w:val="000000" w:themeColor="text1"/>
                <w:sz w:val="22"/>
                <w:szCs w:val="22"/>
              </w:rPr>
              <w:t>Необходимо описать детально, как именно ваши товары и услуги помогут потребителям</w:t>
            </w:r>
          </w:p>
          <w:p w14:paraId="7E7545A6" w14:textId="51BF5BBC" w:rsidR="00410447" w:rsidRPr="00606375" w:rsidRDefault="00410447" w:rsidP="00410447">
            <w:pPr>
              <w:spacing w:after="0"/>
              <w:ind w:left="110"/>
              <w:rPr>
                <w:sz w:val="22"/>
                <w:szCs w:val="22"/>
              </w:rPr>
            </w:pPr>
            <w:r w:rsidRPr="00606375">
              <w:rPr>
                <w:rFonts w:ascii="Times New Roman" w:eastAsia="Times New Roman" w:hAnsi="Times New Roman" w:cs="Times New Roman"/>
                <w:i/>
                <w:iCs/>
                <w:color w:val="000000" w:themeColor="text1"/>
                <w:sz w:val="22"/>
                <w:szCs w:val="22"/>
              </w:rPr>
              <w:t>справляться с проблемой</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7176E" w14:textId="17094B7F" w:rsidR="00410447" w:rsidRPr="00606375" w:rsidRDefault="00410447" w:rsidP="00410447">
            <w:pPr>
              <w:spacing w:after="0"/>
              <w:rPr>
                <w:sz w:val="22"/>
                <w:szCs w:val="22"/>
              </w:rPr>
            </w:pPr>
            <w:r w:rsidRPr="00606375">
              <w:rPr>
                <w:rFonts w:ascii="Times New Roman" w:hAnsi="Times New Roman" w:cs="Times New Roman"/>
                <w:sz w:val="22"/>
                <w:szCs w:val="22"/>
              </w:rPr>
              <w:t>Благодаря интерактивному и игровому формату, учебный процесс превращается в увлекательное приключение, где дети не просто усваивают информацию, но и активно участвуют в познавательном процессе. Играя, ребята овладевают навыками аналитического мышления, развивают словарный запас, учатся работать в команде, что в дальнейшем поможет им легко и с удовольствием воспринимать любую литературу.</w:t>
            </w:r>
          </w:p>
        </w:tc>
      </w:tr>
      <w:tr w:rsidR="00410447" w:rsidRPr="00606375" w14:paraId="35C10BD3" w14:textId="77777777" w:rsidTr="008A03C2">
        <w:trPr>
          <w:trHeight w:val="1980"/>
        </w:trPr>
        <w:tc>
          <w:tcPr>
            <w:tcW w:w="61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5E485" w14:textId="2565564F" w:rsidR="00410447" w:rsidRPr="00606375" w:rsidRDefault="00410447" w:rsidP="00410447">
            <w:pPr>
              <w:spacing w:after="0"/>
              <w:ind w:left="106"/>
              <w:rPr>
                <w:sz w:val="22"/>
                <w:szCs w:val="22"/>
              </w:rPr>
            </w:pPr>
            <w:r w:rsidRPr="00606375">
              <w:rPr>
                <w:rFonts w:ascii="Times New Roman" w:eastAsia="Times New Roman" w:hAnsi="Times New Roman" w:cs="Times New Roman"/>
                <w:color w:val="000000" w:themeColor="text1"/>
                <w:sz w:val="22"/>
                <w:szCs w:val="22"/>
              </w:rPr>
              <w:lastRenderedPageBreak/>
              <w:t>2</w:t>
            </w:r>
            <w:r w:rsidR="008A03C2">
              <w:rPr>
                <w:rFonts w:ascii="Times New Roman" w:eastAsia="Times New Roman" w:hAnsi="Times New Roman" w:cs="Times New Roman"/>
                <w:color w:val="000000" w:themeColor="text1"/>
                <w:sz w:val="22"/>
                <w:szCs w:val="22"/>
              </w:rPr>
              <w:t>8</w:t>
            </w:r>
          </w:p>
        </w:tc>
        <w:tc>
          <w:tcPr>
            <w:tcW w:w="37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5B137" w14:textId="04987D6C" w:rsidR="00410447" w:rsidRPr="00606375" w:rsidRDefault="00410447" w:rsidP="00410447">
            <w:pPr>
              <w:spacing w:after="0"/>
              <w:ind w:left="110" w:right="1320"/>
              <w:rPr>
                <w:sz w:val="22"/>
                <w:szCs w:val="22"/>
              </w:rPr>
            </w:pPr>
            <w:r w:rsidRPr="00606375">
              <w:rPr>
                <w:rFonts w:ascii="Times New Roman" w:eastAsia="Times New Roman" w:hAnsi="Times New Roman" w:cs="Times New Roman"/>
                <w:b/>
                <w:bCs/>
                <w:color w:val="000000" w:themeColor="text1"/>
                <w:sz w:val="22"/>
                <w:szCs w:val="22"/>
              </w:rPr>
              <w:t>Оценка потенциала «рынка» и рентабельности бизнеса*</w:t>
            </w:r>
          </w:p>
          <w:p w14:paraId="5D946AD2" w14:textId="561E273F" w:rsidR="00410447" w:rsidRPr="00606375" w:rsidRDefault="00410447" w:rsidP="00410447">
            <w:pPr>
              <w:spacing w:after="0"/>
              <w:ind w:left="110" w:right="428"/>
              <w:rPr>
                <w:sz w:val="22"/>
                <w:szCs w:val="22"/>
              </w:rPr>
            </w:pPr>
            <w:r w:rsidRPr="00606375">
              <w:rPr>
                <w:rFonts w:ascii="Times New Roman" w:eastAsia="Times New Roman" w:hAnsi="Times New Roman" w:cs="Times New Roman"/>
                <w:i/>
                <w:iCs/>
                <w:color w:val="000000" w:themeColor="text1"/>
                <w:sz w:val="22"/>
                <w:szCs w:val="22"/>
              </w:rPr>
              <w:t>Необходимо привести кратко обоснование сегмента и доли рынка, потенциальные</w:t>
            </w:r>
          </w:p>
          <w:p w14:paraId="29A29DBA" w14:textId="5540DCC6" w:rsidR="00410447" w:rsidRPr="00606375" w:rsidRDefault="00410447" w:rsidP="00410447">
            <w:pPr>
              <w:spacing w:after="0"/>
              <w:ind w:left="110" w:right="196"/>
              <w:rPr>
                <w:sz w:val="22"/>
                <w:szCs w:val="22"/>
              </w:rPr>
            </w:pPr>
            <w:r w:rsidRPr="00606375">
              <w:rPr>
                <w:rFonts w:ascii="Times New Roman" w:eastAsia="Times New Roman" w:hAnsi="Times New Roman" w:cs="Times New Roman"/>
                <w:i/>
                <w:iCs/>
                <w:color w:val="000000" w:themeColor="text1"/>
                <w:sz w:val="22"/>
                <w:szCs w:val="22"/>
              </w:rPr>
              <w:t>возможности для масштабирования бизнеса, а также детально раскрыть информацию,</w:t>
            </w:r>
          </w:p>
          <w:p w14:paraId="5947257A" w14:textId="0F243C13" w:rsidR="00410447" w:rsidRPr="00606375" w:rsidRDefault="00410447" w:rsidP="00410447">
            <w:pPr>
              <w:spacing w:after="0"/>
              <w:ind w:left="110"/>
              <w:rPr>
                <w:sz w:val="22"/>
                <w:szCs w:val="22"/>
              </w:rPr>
            </w:pPr>
            <w:r w:rsidRPr="00606375">
              <w:rPr>
                <w:rFonts w:ascii="Times New Roman" w:eastAsia="Times New Roman" w:hAnsi="Times New Roman" w:cs="Times New Roman"/>
                <w:i/>
                <w:iCs/>
                <w:color w:val="000000" w:themeColor="text1"/>
                <w:sz w:val="22"/>
                <w:szCs w:val="22"/>
              </w:rPr>
              <w:t>указанную в пункте 7.</w:t>
            </w:r>
          </w:p>
        </w:tc>
        <w:tc>
          <w:tcPr>
            <w:tcW w:w="527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A246" w14:textId="77777777" w:rsidR="004850DC" w:rsidRPr="00606375" w:rsidRDefault="004850DC" w:rsidP="004850DC">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 xml:space="preserve">Доля рынка:  </w:t>
            </w:r>
          </w:p>
          <w:p w14:paraId="2F604234" w14:textId="77777777" w:rsidR="004850DC" w:rsidRPr="00606375" w:rsidRDefault="004850DC" w:rsidP="004850DC">
            <w:pPr>
              <w:spacing w:after="0"/>
              <w:rPr>
                <w:rFonts w:ascii="Times New Roman" w:eastAsia="Times New Roman" w:hAnsi="Times New Roman" w:cs="Times New Roman"/>
                <w:color w:val="000000" w:themeColor="text1"/>
                <w:sz w:val="22"/>
                <w:szCs w:val="22"/>
              </w:rPr>
            </w:pPr>
          </w:p>
          <w:p w14:paraId="1AD89883" w14:textId="4E6C7A98"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Потенциал: Рынок настольных игр в России активно растет, сегмент образовательных игр также демонстрирует положительную динамику.</w:t>
            </w:r>
          </w:p>
          <w:p w14:paraId="025FA858" w14:textId="32A7F72E"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Конкуренция: Существует ряд настольных игр, посвященных литературе, но настоящая конкуренция ограничена.</w:t>
            </w:r>
          </w:p>
          <w:p w14:paraId="2AC9E7C6" w14:textId="70C27101"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Дифференциация: Игра должна отличаться   уникальным   концептом,   качеством   и   интересным   оформлением,   чтобы   завоевать   долю   на   рынке.</w:t>
            </w:r>
          </w:p>
          <w:p w14:paraId="1ECD6C6D" w14:textId="77777777" w:rsidR="004850DC" w:rsidRPr="00606375" w:rsidRDefault="004850DC" w:rsidP="004850DC">
            <w:pPr>
              <w:spacing w:after="0"/>
              <w:rPr>
                <w:rFonts w:ascii="Times New Roman" w:eastAsia="Times New Roman" w:hAnsi="Times New Roman" w:cs="Times New Roman"/>
                <w:color w:val="000000" w:themeColor="text1"/>
                <w:sz w:val="22"/>
                <w:szCs w:val="22"/>
              </w:rPr>
            </w:pPr>
          </w:p>
          <w:p w14:paraId="49C565BE" w14:textId="77777777" w:rsidR="004850DC" w:rsidRPr="00606375" w:rsidRDefault="004850DC" w:rsidP="004850DC">
            <w:pPr>
              <w:spacing w:after="0"/>
              <w:rPr>
                <w:rFonts w:ascii="Times New Roman" w:eastAsia="Times New Roman" w:hAnsi="Times New Roman" w:cs="Times New Roman"/>
                <w:b/>
                <w:bCs/>
                <w:color w:val="000000" w:themeColor="text1"/>
                <w:sz w:val="22"/>
                <w:szCs w:val="22"/>
              </w:rPr>
            </w:pPr>
            <w:r w:rsidRPr="00606375">
              <w:rPr>
                <w:rFonts w:ascii="Times New Roman" w:eastAsia="Times New Roman" w:hAnsi="Times New Roman" w:cs="Times New Roman"/>
                <w:b/>
                <w:bCs/>
                <w:color w:val="000000" w:themeColor="text1"/>
                <w:sz w:val="22"/>
                <w:szCs w:val="22"/>
              </w:rPr>
              <w:t>Возможности для масштабирования:</w:t>
            </w:r>
          </w:p>
          <w:p w14:paraId="34DD0330" w14:textId="77777777" w:rsidR="004850DC" w:rsidRPr="00606375" w:rsidRDefault="004850DC" w:rsidP="004850DC">
            <w:pPr>
              <w:spacing w:after="0"/>
              <w:rPr>
                <w:rFonts w:ascii="Times New Roman" w:eastAsia="Times New Roman" w:hAnsi="Times New Roman" w:cs="Times New Roman"/>
                <w:color w:val="000000" w:themeColor="text1"/>
                <w:sz w:val="22"/>
                <w:szCs w:val="22"/>
              </w:rPr>
            </w:pPr>
          </w:p>
          <w:p w14:paraId="1DD02820" w14:textId="6E7636A3"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Географическая экспансия: Расширение сбыта на   рынки других   стран, где   существует интерес к   чтению   и   играм.</w:t>
            </w:r>
          </w:p>
          <w:p w14:paraId="55A00560" w14:textId="5FD59AF8"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Разработка   новых   игр: Создание   линейки   игр   по   разным   литературным   жанрам   и   </w:t>
            </w:r>
            <w:r w:rsidR="00606375" w:rsidRPr="00606375">
              <w:rPr>
                <w:rFonts w:ascii="Times New Roman" w:eastAsia="Times New Roman" w:hAnsi="Times New Roman" w:cs="Times New Roman"/>
                <w:color w:val="000000" w:themeColor="text1"/>
                <w:sz w:val="22"/>
                <w:szCs w:val="22"/>
              </w:rPr>
              <w:t>авторам, чтобы</w:t>
            </w:r>
            <w:r w:rsidRPr="00606375">
              <w:rPr>
                <w:rFonts w:ascii="Times New Roman" w:eastAsia="Times New Roman" w:hAnsi="Times New Roman" w:cs="Times New Roman"/>
                <w:color w:val="000000" w:themeColor="text1"/>
                <w:sz w:val="22"/>
                <w:szCs w:val="22"/>
              </w:rPr>
              <w:t xml:space="preserve">   привлечь   широкую   аудиторию.</w:t>
            </w:r>
          </w:p>
          <w:p w14:paraId="76FB2517" w14:textId="5EDB321F" w:rsidR="004850DC" w:rsidRPr="00606375" w:rsidRDefault="004850DC" w:rsidP="004850DC">
            <w:pPr>
              <w:spacing w:after="0"/>
              <w:rPr>
                <w:rFonts w:ascii="Times New Roman" w:eastAsia="Times New Roman" w:hAnsi="Times New Roman" w:cs="Times New Roman"/>
                <w:color w:val="000000" w:themeColor="text1"/>
                <w:sz w:val="22"/>
                <w:szCs w:val="22"/>
              </w:rPr>
            </w:pPr>
            <w:r w:rsidRPr="00606375">
              <w:rPr>
                <w:rFonts w:ascii="Times New Roman" w:eastAsia="Times New Roman" w:hAnsi="Times New Roman" w:cs="Times New Roman"/>
                <w:color w:val="000000" w:themeColor="text1"/>
                <w:sz w:val="22"/>
                <w:szCs w:val="22"/>
              </w:rPr>
              <w:t xml:space="preserve"> Создание   онлайн-версии: Разработка   мобильного   приложения   с   </w:t>
            </w:r>
            <w:r w:rsidR="00606375" w:rsidRPr="00606375">
              <w:rPr>
                <w:rFonts w:ascii="Times New Roman" w:eastAsia="Times New Roman" w:hAnsi="Times New Roman" w:cs="Times New Roman"/>
                <w:color w:val="000000" w:themeColor="text1"/>
                <w:sz w:val="22"/>
                <w:szCs w:val="22"/>
              </w:rPr>
              <w:t>игрой, что</w:t>
            </w:r>
            <w:r w:rsidRPr="00606375">
              <w:rPr>
                <w:rFonts w:ascii="Times New Roman" w:eastAsia="Times New Roman" w:hAnsi="Times New Roman" w:cs="Times New Roman"/>
                <w:color w:val="000000" w:themeColor="text1"/>
                <w:sz w:val="22"/>
                <w:szCs w:val="22"/>
              </w:rPr>
              <w:t xml:space="preserve">   расширит   доступность   и   аудиторию.</w:t>
            </w:r>
          </w:p>
          <w:p w14:paraId="4A7EBD61" w14:textId="50E6BFFC" w:rsidR="00410447" w:rsidRPr="00606375" w:rsidRDefault="004850DC" w:rsidP="004850DC">
            <w:pPr>
              <w:spacing w:after="0"/>
              <w:rPr>
                <w:sz w:val="22"/>
                <w:szCs w:val="22"/>
              </w:rPr>
            </w:pPr>
            <w:r w:rsidRPr="00606375">
              <w:rPr>
                <w:rFonts w:ascii="Times New Roman" w:eastAsia="Times New Roman" w:hAnsi="Times New Roman" w:cs="Times New Roman"/>
                <w:color w:val="000000" w:themeColor="text1"/>
                <w:sz w:val="22"/>
                <w:szCs w:val="22"/>
              </w:rPr>
              <w:t xml:space="preserve"> Сотрудничество   с   образовательными   </w:t>
            </w:r>
            <w:r w:rsidR="00606375" w:rsidRPr="00606375">
              <w:rPr>
                <w:rFonts w:ascii="Times New Roman" w:eastAsia="Times New Roman" w:hAnsi="Times New Roman" w:cs="Times New Roman"/>
                <w:color w:val="000000" w:themeColor="text1"/>
                <w:sz w:val="22"/>
                <w:szCs w:val="22"/>
              </w:rPr>
              <w:t>учреждениями: Предоставление</w:t>
            </w:r>
            <w:r w:rsidRPr="00606375">
              <w:rPr>
                <w:rFonts w:ascii="Times New Roman" w:eastAsia="Times New Roman" w:hAnsi="Times New Roman" w:cs="Times New Roman"/>
                <w:color w:val="000000" w:themeColor="text1"/>
                <w:sz w:val="22"/>
                <w:szCs w:val="22"/>
              </w:rPr>
              <w:t xml:space="preserve">   игры   в   школы   и   </w:t>
            </w:r>
            <w:r w:rsidR="00606375" w:rsidRPr="00606375">
              <w:rPr>
                <w:rFonts w:ascii="Times New Roman" w:eastAsia="Times New Roman" w:hAnsi="Times New Roman" w:cs="Times New Roman"/>
                <w:color w:val="000000" w:themeColor="text1"/>
                <w:sz w:val="22"/>
                <w:szCs w:val="22"/>
              </w:rPr>
              <w:t>библиотеки, организация</w:t>
            </w:r>
            <w:r w:rsidRPr="00606375">
              <w:rPr>
                <w:rFonts w:ascii="Times New Roman" w:eastAsia="Times New Roman" w:hAnsi="Times New Roman" w:cs="Times New Roman"/>
                <w:color w:val="000000" w:themeColor="text1"/>
                <w:sz w:val="22"/>
                <w:szCs w:val="22"/>
              </w:rPr>
              <w:t xml:space="preserve">   конкурсов   и   мероприятий.</w:t>
            </w:r>
          </w:p>
        </w:tc>
      </w:tr>
    </w:tbl>
    <w:p w14:paraId="72C09537" w14:textId="08477B9C" w:rsidR="00B16BF0" w:rsidRPr="00606375" w:rsidRDefault="00B16BF0">
      <w:pPr>
        <w:rPr>
          <w:sz w:val="22"/>
          <w:szCs w:val="22"/>
        </w:rPr>
      </w:pPr>
    </w:p>
    <w:p w14:paraId="501817AE" w14:textId="2242CB41" w:rsidR="00B16BF0" w:rsidRDefault="00B16BF0" w:rsidP="7CDBC4CD">
      <w:pPr>
        <w:rPr>
          <w:rFonts w:ascii="Aptos" w:eastAsia="Aptos" w:hAnsi="Aptos" w:cs="Aptos"/>
        </w:rPr>
      </w:pPr>
    </w:p>
    <w:sectPr w:rsidR="00B16BF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2CBA3"/>
    <w:rsid w:val="00010EA3"/>
    <w:rsid w:val="00086D49"/>
    <w:rsid w:val="00097F3F"/>
    <w:rsid w:val="000C145D"/>
    <w:rsid w:val="000E5D6C"/>
    <w:rsid w:val="000F239C"/>
    <w:rsid w:val="00233288"/>
    <w:rsid w:val="0028716C"/>
    <w:rsid w:val="00335FE4"/>
    <w:rsid w:val="003D669C"/>
    <w:rsid w:val="00410447"/>
    <w:rsid w:val="00417F3C"/>
    <w:rsid w:val="00432A4E"/>
    <w:rsid w:val="004835F8"/>
    <w:rsid w:val="004850DC"/>
    <w:rsid w:val="004B5954"/>
    <w:rsid w:val="005F5A57"/>
    <w:rsid w:val="00606375"/>
    <w:rsid w:val="00617D1C"/>
    <w:rsid w:val="006C7ABC"/>
    <w:rsid w:val="00724A0C"/>
    <w:rsid w:val="00764308"/>
    <w:rsid w:val="00775B9C"/>
    <w:rsid w:val="007A6127"/>
    <w:rsid w:val="0080417F"/>
    <w:rsid w:val="0084099D"/>
    <w:rsid w:val="008A03C2"/>
    <w:rsid w:val="008A3457"/>
    <w:rsid w:val="008AAE5B"/>
    <w:rsid w:val="00915140"/>
    <w:rsid w:val="009F18D7"/>
    <w:rsid w:val="00A50853"/>
    <w:rsid w:val="00B16BF0"/>
    <w:rsid w:val="00B3092A"/>
    <w:rsid w:val="00B97626"/>
    <w:rsid w:val="00BB330B"/>
    <w:rsid w:val="00BB3FA5"/>
    <w:rsid w:val="00BC36DD"/>
    <w:rsid w:val="00BD473F"/>
    <w:rsid w:val="00C5157D"/>
    <w:rsid w:val="00C767BA"/>
    <w:rsid w:val="00CE223B"/>
    <w:rsid w:val="00D04FDC"/>
    <w:rsid w:val="00D7646F"/>
    <w:rsid w:val="00E54103"/>
    <w:rsid w:val="00E62189"/>
    <w:rsid w:val="00E833F7"/>
    <w:rsid w:val="00EB04A0"/>
    <w:rsid w:val="00EC5B8B"/>
    <w:rsid w:val="00F40042"/>
    <w:rsid w:val="00F8726E"/>
    <w:rsid w:val="00F968D2"/>
    <w:rsid w:val="00FA125E"/>
    <w:rsid w:val="00FB0A5F"/>
    <w:rsid w:val="02727573"/>
    <w:rsid w:val="030F1F50"/>
    <w:rsid w:val="04C1B3DD"/>
    <w:rsid w:val="0536372B"/>
    <w:rsid w:val="05C8AE81"/>
    <w:rsid w:val="06D71FF2"/>
    <w:rsid w:val="076F8294"/>
    <w:rsid w:val="0798AE12"/>
    <w:rsid w:val="0810AD23"/>
    <w:rsid w:val="08CE127D"/>
    <w:rsid w:val="09D84F7B"/>
    <w:rsid w:val="0D032E9B"/>
    <w:rsid w:val="0D4E84B0"/>
    <w:rsid w:val="0F3A3AE0"/>
    <w:rsid w:val="0FA305EC"/>
    <w:rsid w:val="0FF3C25E"/>
    <w:rsid w:val="1339B5EF"/>
    <w:rsid w:val="133BB20D"/>
    <w:rsid w:val="1362EF6B"/>
    <w:rsid w:val="13BA6918"/>
    <w:rsid w:val="152EB413"/>
    <w:rsid w:val="15B8B37C"/>
    <w:rsid w:val="161BDF6D"/>
    <w:rsid w:val="168829CE"/>
    <w:rsid w:val="1879D35D"/>
    <w:rsid w:val="196909BC"/>
    <w:rsid w:val="1A268AC8"/>
    <w:rsid w:val="1A883CCE"/>
    <w:rsid w:val="1B285AC6"/>
    <w:rsid w:val="1B313393"/>
    <w:rsid w:val="1CDDF725"/>
    <w:rsid w:val="1E049BFC"/>
    <w:rsid w:val="1E3E75C0"/>
    <w:rsid w:val="206AD3D1"/>
    <w:rsid w:val="209DCC20"/>
    <w:rsid w:val="215568EE"/>
    <w:rsid w:val="222038F9"/>
    <w:rsid w:val="2371FCEE"/>
    <w:rsid w:val="2478A2A7"/>
    <w:rsid w:val="26291A86"/>
    <w:rsid w:val="27CDF819"/>
    <w:rsid w:val="2A2CF29B"/>
    <w:rsid w:val="2A3EC3EC"/>
    <w:rsid w:val="2B597014"/>
    <w:rsid w:val="2BBFBBC8"/>
    <w:rsid w:val="2E540040"/>
    <w:rsid w:val="2F225B6B"/>
    <w:rsid w:val="300181CC"/>
    <w:rsid w:val="30BAEF9C"/>
    <w:rsid w:val="32111E9C"/>
    <w:rsid w:val="3351956A"/>
    <w:rsid w:val="34FF66CE"/>
    <w:rsid w:val="35D6C4D6"/>
    <w:rsid w:val="379F1492"/>
    <w:rsid w:val="3830789E"/>
    <w:rsid w:val="3A0DE2A1"/>
    <w:rsid w:val="3A6EF3C4"/>
    <w:rsid w:val="3D09B710"/>
    <w:rsid w:val="40B23241"/>
    <w:rsid w:val="41E08580"/>
    <w:rsid w:val="43F53BBC"/>
    <w:rsid w:val="455A5E70"/>
    <w:rsid w:val="45FE758F"/>
    <w:rsid w:val="4643B575"/>
    <w:rsid w:val="470FCDFF"/>
    <w:rsid w:val="4712C47B"/>
    <w:rsid w:val="4B366EFE"/>
    <w:rsid w:val="4B4D2BF6"/>
    <w:rsid w:val="4B6BAF8E"/>
    <w:rsid w:val="4BD1E607"/>
    <w:rsid w:val="4C7C4D94"/>
    <w:rsid w:val="4CA6B2C6"/>
    <w:rsid w:val="4CD67D20"/>
    <w:rsid w:val="4DFDB36E"/>
    <w:rsid w:val="4E139C22"/>
    <w:rsid w:val="4F63DA68"/>
    <w:rsid w:val="4FD9F424"/>
    <w:rsid w:val="52FC3202"/>
    <w:rsid w:val="55595FB9"/>
    <w:rsid w:val="5595C308"/>
    <w:rsid w:val="562178D9"/>
    <w:rsid w:val="56FA5273"/>
    <w:rsid w:val="570E3D42"/>
    <w:rsid w:val="5727A495"/>
    <w:rsid w:val="57DB0C5B"/>
    <w:rsid w:val="58F84AFE"/>
    <w:rsid w:val="58FD3CC6"/>
    <w:rsid w:val="59D822E8"/>
    <w:rsid w:val="5A89A81B"/>
    <w:rsid w:val="5AECC282"/>
    <w:rsid w:val="5AFB0AF1"/>
    <w:rsid w:val="5BF323A9"/>
    <w:rsid w:val="5D155ABA"/>
    <w:rsid w:val="5D3A6D32"/>
    <w:rsid w:val="5E57F15D"/>
    <w:rsid w:val="5F037275"/>
    <w:rsid w:val="5FA019F1"/>
    <w:rsid w:val="5FDB8B62"/>
    <w:rsid w:val="608EF791"/>
    <w:rsid w:val="6221CC35"/>
    <w:rsid w:val="62BC3B65"/>
    <w:rsid w:val="642B0142"/>
    <w:rsid w:val="65E2A72C"/>
    <w:rsid w:val="66DA1167"/>
    <w:rsid w:val="6882CBA3"/>
    <w:rsid w:val="6A6B11E3"/>
    <w:rsid w:val="6AFA90AC"/>
    <w:rsid w:val="6B32A25E"/>
    <w:rsid w:val="6CC58F6C"/>
    <w:rsid w:val="6FBD0EA2"/>
    <w:rsid w:val="70DA7D01"/>
    <w:rsid w:val="71C4E306"/>
    <w:rsid w:val="74522636"/>
    <w:rsid w:val="766E43B3"/>
    <w:rsid w:val="76EFEA9B"/>
    <w:rsid w:val="780EDE01"/>
    <w:rsid w:val="787421BB"/>
    <w:rsid w:val="78AAE794"/>
    <w:rsid w:val="78C3515B"/>
    <w:rsid w:val="78C927AB"/>
    <w:rsid w:val="7C1449B9"/>
    <w:rsid w:val="7C890018"/>
    <w:rsid w:val="7CDBC4CD"/>
    <w:rsid w:val="7EB8C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CBA3"/>
  <w15:chartTrackingRefBased/>
  <w15:docId w15:val="{61772F28-8059-40CE-B305-6913150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805">
      <w:bodyDiv w:val="1"/>
      <w:marLeft w:val="0"/>
      <w:marRight w:val="0"/>
      <w:marTop w:val="0"/>
      <w:marBottom w:val="0"/>
      <w:divBdr>
        <w:top w:val="none" w:sz="0" w:space="0" w:color="auto"/>
        <w:left w:val="none" w:sz="0" w:space="0" w:color="auto"/>
        <w:bottom w:val="none" w:sz="0" w:space="0" w:color="auto"/>
        <w:right w:val="none" w:sz="0" w:space="0" w:color="auto"/>
      </w:divBdr>
    </w:div>
    <w:div w:id="827668813">
      <w:bodyDiv w:val="1"/>
      <w:marLeft w:val="0"/>
      <w:marRight w:val="0"/>
      <w:marTop w:val="0"/>
      <w:marBottom w:val="0"/>
      <w:divBdr>
        <w:top w:val="none" w:sz="0" w:space="0" w:color="auto"/>
        <w:left w:val="none" w:sz="0" w:space="0" w:color="auto"/>
        <w:bottom w:val="none" w:sz="0" w:space="0" w:color="auto"/>
        <w:right w:val="none" w:sz="0" w:space="0" w:color="auto"/>
      </w:divBdr>
    </w:div>
    <w:div w:id="927542635">
      <w:bodyDiv w:val="1"/>
      <w:marLeft w:val="0"/>
      <w:marRight w:val="0"/>
      <w:marTop w:val="0"/>
      <w:marBottom w:val="0"/>
      <w:divBdr>
        <w:top w:val="none" w:sz="0" w:space="0" w:color="auto"/>
        <w:left w:val="none" w:sz="0" w:space="0" w:color="auto"/>
        <w:bottom w:val="none" w:sz="0" w:space="0" w:color="auto"/>
        <w:right w:val="none" w:sz="0" w:space="0" w:color="auto"/>
      </w:divBdr>
    </w:div>
    <w:div w:id="1612782646">
      <w:bodyDiv w:val="1"/>
      <w:marLeft w:val="0"/>
      <w:marRight w:val="0"/>
      <w:marTop w:val="0"/>
      <w:marBottom w:val="0"/>
      <w:divBdr>
        <w:top w:val="none" w:sz="0" w:space="0" w:color="auto"/>
        <w:left w:val="none" w:sz="0" w:space="0" w:color="auto"/>
        <w:bottom w:val="none" w:sz="0" w:space="0" w:color="auto"/>
        <w:right w:val="none" w:sz="0" w:space="0" w:color="auto"/>
      </w:divBdr>
    </w:div>
    <w:div w:id="1985431897">
      <w:bodyDiv w:val="1"/>
      <w:marLeft w:val="0"/>
      <w:marRight w:val="0"/>
      <w:marTop w:val="0"/>
      <w:marBottom w:val="0"/>
      <w:divBdr>
        <w:top w:val="none" w:sz="0" w:space="0" w:color="auto"/>
        <w:left w:val="none" w:sz="0" w:space="0" w:color="auto"/>
        <w:bottom w:val="none" w:sz="0" w:space="0" w:color="auto"/>
        <w:right w:val="none" w:sz="0" w:space="0" w:color="auto"/>
      </w:divBdr>
      <w:divsChild>
        <w:div w:id="2109111908">
          <w:marLeft w:val="0"/>
          <w:marRight w:val="0"/>
          <w:marTop w:val="0"/>
          <w:marBottom w:val="0"/>
          <w:divBdr>
            <w:top w:val="none" w:sz="0" w:space="0" w:color="auto"/>
            <w:left w:val="none" w:sz="0" w:space="0" w:color="auto"/>
            <w:bottom w:val="none" w:sz="0" w:space="0" w:color="auto"/>
            <w:right w:val="none" w:sz="0" w:space="0" w:color="auto"/>
          </w:divBdr>
          <w:divsChild>
            <w:div w:id="1799375133">
              <w:marLeft w:val="0"/>
              <w:marRight w:val="0"/>
              <w:marTop w:val="0"/>
              <w:marBottom w:val="0"/>
              <w:divBdr>
                <w:top w:val="none" w:sz="0" w:space="0" w:color="auto"/>
                <w:left w:val="none" w:sz="0" w:space="0" w:color="auto"/>
                <w:bottom w:val="none" w:sz="0" w:space="0" w:color="auto"/>
                <w:right w:val="none" w:sz="0" w:space="0" w:color="auto"/>
              </w:divBdr>
              <w:divsChild>
                <w:div w:id="705526358">
                  <w:marLeft w:val="0"/>
                  <w:marRight w:val="0"/>
                  <w:marTop w:val="0"/>
                  <w:marBottom w:val="0"/>
                  <w:divBdr>
                    <w:top w:val="none" w:sz="0" w:space="0" w:color="auto"/>
                    <w:left w:val="none" w:sz="0" w:space="0" w:color="auto"/>
                    <w:bottom w:val="none" w:sz="0" w:space="0" w:color="auto"/>
                    <w:right w:val="none" w:sz="0" w:space="0" w:color="auto"/>
                  </w:divBdr>
                  <w:divsChild>
                    <w:div w:id="1691569308">
                      <w:marLeft w:val="0"/>
                      <w:marRight w:val="0"/>
                      <w:marTop w:val="0"/>
                      <w:marBottom w:val="0"/>
                      <w:divBdr>
                        <w:top w:val="none" w:sz="0" w:space="0" w:color="auto"/>
                        <w:left w:val="none" w:sz="0" w:space="0" w:color="auto"/>
                        <w:bottom w:val="none" w:sz="0" w:space="0" w:color="auto"/>
                        <w:right w:val="none" w:sz="0" w:space="0" w:color="auto"/>
                      </w:divBdr>
                      <w:divsChild>
                        <w:div w:id="363137778">
                          <w:marLeft w:val="0"/>
                          <w:marRight w:val="0"/>
                          <w:marTop w:val="0"/>
                          <w:marBottom w:val="0"/>
                          <w:divBdr>
                            <w:top w:val="none" w:sz="0" w:space="0" w:color="auto"/>
                            <w:left w:val="none" w:sz="0" w:space="0" w:color="auto"/>
                            <w:bottom w:val="none" w:sz="0" w:space="0" w:color="auto"/>
                            <w:right w:val="none" w:sz="0" w:space="0" w:color="auto"/>
                          </w:divBdr>
                          <w:divsChild>
                            <w:div w:id="1338731241">
                              <w:marLeft w:val="0"/>
                              <w:marRight w:val="0"/>
                              <w:marTop w:val="0"/>
                              <w:marBottom w:val="0"/>
                              <w:divBdr>
                                <w:top w:val="none" w:sz="0" w:space="0" w:color="auto"/>
                                <w:left w:val="none" w:sz="0" w:space="0" w:color="auto"/>
                                <w:bottom w:val="none" w:sz="0" w:space="0" w:color="auto"/>
                                <w:right w:val="none" w:sz="0" w:space="0" w:color="auto"/>
                              </w:divBdr>
                              <w:divsChild>
                                <w:div w:id="654409235">
                                  <w:marLeft w:val="0"/>
                                  <w:marRight w:val="0"/>
                                  <w:marTop w:val="0"/>
                                  <w:marBottom w:val="0"/>
                                  <w:divBdr>
                                    <w:top w:val="none" w:sz="0" w:space="0" w:color="auto"/>
                                    <w:left w:val="none" w:sz="0" w:space="0" w:color="auto"/>
                                    <w:bottom w:val="none" w:sz="0" w:space="0" w:color="auto"/>
                                    <w:right w:val="none" w:sz="0" w:space="0" w:color="auto"/>
                                  </w:divBdr>
                                  <w:divsChild>
                                    <w:div w:id="904681683">
                                      <w:marLeft w:val="120"/>
                                      <w:marRight w:val="120"/>
                                      <w:marTop w:val="60"/>
                                      <w:marBottom w:val="75"/>
                                      <w:divBdr>
                                        <w:top w:val="none" w:sz="0" w:space="0" w:color="auto"/>
                                        <w:left w:val="none" w:sz="0" w:space="0" w:color="auto"/>
                                        <w:bottom w:val="none" w:sz="0" w:space="0" w:color="auto"/>
                                        <w:right w:val="none" w:sz="0" w:space="0" w:color="auto"/>
                                      </w:divBdr>
                                      <w:divsChild>
                                        <w:div w:id="1685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48478">
          <w:marLeft w:val="0"/>
          <w:marRight w:val="0"/>
          <w:marTop w:val="0"/>
          <w:marBottom w:val="0"/>
          <w:divBdr>
            <w:top w:val="none" w:sz="0" w:space="0" w:color="auto"/>
            <w:left w:val="none" w:sz="0" w:space="0" w:color="auto"/>
            <w:bottom w:val="none" w:sz="0" w:space="0" w:color="auto"/>
            <w:right w:val="none" w:sz="0" w:space="0" w:color="auto"/>
          </w:divBdr>
          <w:divsChild>
            <w:div w:id="275063636">
              <w:marLeft w:val="0"/>
              <w:marRight w:val="0"/>
              <w:marTop w:val="0"/>
              <w:marBottom w:val="0"/>
              <w:divBdr>
                <w:top w:val="none" w:sz="0" w:space="0" w:color="auto"/>
                <w:left w:val="none" w:sz="0" w:space="0" w:color="auto"/>
                <w:bottom w:val="none" w:sz="0" w:space="0" w:color="auto"/>
                <w:right w:val="none" w:sz="0" w:space="0" w:color="auto"/>
              </w:divBdr>
              <w:divsChild>
                <w:div w:id="39282379">
                  <w:marLeft w:val="0"/>
                  <w:marRight w:val="0"/>
                  <w:marTop w:val="0"/>
                  <w:marBottom w:val="0"/>
                  <w:divBdr>
                    <w:top w:val="none" w:sz="0" w:space="0" w:color="auto"/>
                    <w:left w:val="none" w:sz="0" w:space="0" w:color="auto"/>
                    <w:bottom w:val="none" w:sz="0" w:space="0" w:color="auto"/>
                    <w:right w:val="none" w:sz="0" w:space="0" w:color="auto"/>
                  </w:divBdr>
                  <w:divsChild>
                    <w:div w:id="277177958">
                      <w:marLeft w:val="0"/>
                      <w:marRight w:val="0"/>
                      <w:marTop w:val="0"/>
                      <w:marBottom w:val="0"/>
                      <w:divBdr>
                        <w:top w:val="none" w:sz="0" w:space="0" w:color="auto"/>
                        <w:left w:val="none" w:sz="0" w:space="0" w:color="auto"/>
                        <w:bottom w:val="none" w:sz="0" w:space="0" w:color="auto"/>
                        <w:right w:val="none" w:sz="0" w:space="0" w:color="auto"/>
                      </w:divBdr>
                      <w:divsChild>
                        <w:div w:id="743331270">
                          <w:marLeft w:val="0"/>
                          <w:marRight w:val="0"/>
                          <w:marTop w:val="0"/>
                          <w:marBottom w:val="0"/>
                          <w:divBdr>
                            <w:top w:val="none" w:sz="0" w:space="0" w:color="auto"/>
                            <w:left w:val="none" w:sz="0" w:space="0" w:color="auto"/>
                            <w:bottom w:val="none" w:sz="0" w:space="0" w:color="auto"/>
                            <w:right w:val="none" w:sz="0" w:space="0" w:color="auto"/>
                          </w:divBdr>
                          <w:divsChild>
                            <w:div w:id="1741904818">
                              <w:marLeft w:val="0"/>
                              <w:marRight w:val="0"/>
                              <w:marTop w:val="0"/>
                              <w:marBottom w:val="0"/>
                              <w:divBdr>
                                <w:top w:val="none" w:sz="0" w:space="0" w:color="auto"/>
                                <w:left w:val="none" w:sz="0" w:space="0" w:color="auto"/>
                                <w:bottom w:val="none" w:sz="0" w:space="0" w:color="auto"/>
                                <w:right w:val="none" w:sz="0" w:space="0" w:color="auto"/>
                              </w:divBdr>
                              <w:divsChild>
                                <w:div w:id="1732269418">
                                  <w:marLeft w:val="0"/>
                                  <w:marRight w:val="0"/>
                                  <w:marTop w:val="0"/>
                                  <w:marBottom w:val="0"/>
                                  <w:divBdr>
                                    <w:top w:val="none" w:sz="0" w:space="0" w:color="auto"/>
                                    <w:left w:val="none" w:sz="0" w:space="0" w:color="auto"/>
                                    <w:bottom w:val="none" w:sz="0" w:space="0" w:color="auto"/>
                                    <w:right w:val="none" w:sz="0" w:space="0" w:color="auto"/>
                                  </w:divBdr>
                                </w:div>
                                <w:div w:id="1907106191">
                                  <w:marLeft w:val="0"/>
                                  <w:marRight w:val="0"/>
                                  <w:marTop w:val="0"/>
                                  <w:marBottom w:val="0"/>
                                  <w:divBdr>
                                    <w:top w:val="none" w:sz="0" w:space="0" w:color="auto"/>
                                    <w:left w:val="none" w:sz="0" w:space="0" w:color="auto"/>
                                    <w:bottom w:val="none" w:sz="0" w:space="0" w:color="auto"/>
                                    <w:right w:val="none" w:sz="0" w:space="0" w:color="auto"/>
                                  </w:divBdr>
                                </w:div>
                                <w:div w:id="195390783">
                                  <w:marLeft w:val="0"/>
                                  <w:marRight w:val="0"/>
                                  <w:marTop w:val="0"/>
                                  <w:marBottom w:val="0"/>
                                  <w:divBdr>
                                    <w:top w:val="none" w:sz="0" w:space="0" w:color="auto"/>
                                    <w:left w:val="none" w:sz="0" w:space="0" w:color="auto"/>
                                    <w:bottom w:val="none" w:sz="0" w:space="0" w:color="auto"/>
                                    <w:right w:val="none" w:sz="0" w:space="0" w:color="auto"/>
                                  </w:divBdr>
                                </w:div>
                                <w:div w:id="724840681">
                                  <w:marLeft w:val="0"/>
                                  <w:marRight w:val="0"/>
                                  <w:marTop w:val="0"/>
                                  <w:marBottom w:val="0"/>
                                  <w:divBdr>
                                    <w:top w:val="none" w:sz="0" w:space="0" w:color="auto"/>
                                    <w:left w:val="none" w:sz="0" w:space="0" w:color="auto"/>
                                    <w:bottom w:val="none" w:sz="0" w:space="0" w:color="auto"/>
                                    <w:right w:val="none" w:sz="0" w:space="0" w:color="auto"/>
                                  </w:divBdr>
                                </w:div>
                              </w:divsChild>
                            </w:div>
                            <w:div w:id="1770004773">
                              <w:marLeft w:val="0"/>
                              <w:marRight w:val="0"/>
                              <w:marTop w:val="0"/>
                              <w:marBottom w:val="0"/>
                              <w:divBdr>
                                <w:top w:val="none" w:sz="0" w:space="0" w:color="auto"/>
                                <w:left w:val="none" w:sz="0" w:space="0" w:color="auto"/>
                                <w:bottom w:val="none" w:sz="0" w:space="0" w:color="auto"/>
                                <w:right w:val="none" w:sz="0" w:space="0" w:color="auto"/>
                              </w:divBdr>
                              <w:divsChild>
                                <w:div w:id="1308781445">
                                  <w:marLeft w:val="0"/>
                                  <w:marRight w:val="0"/>
                                  <w:marTop w:val="0"/>
                                  <w:marBottom w:val="0"/>
                                  <w:divBdr>
                                    <w:top w:val="none" w:sz="0" w:space="0" w:color="auto"/>
                                    <w:left w:val="none" w:sz="0" w:space="0" w:color="auto"/>
                                    <w:bottom w:val="none" w:sz="0" w:space="0" w:color="auto"/>
                                    <w:right w:val="none" w:sz="0" w:space="0" w:color="auto"/>
                                  </w:divBdr>
                                </w:div>
                                <w:div w:id="1862548873">
                                  <w:marLeft w:val="0"/>
                                  <w:marRight w:val="0"/>
                                  <w:marTop w:val="0"/>
                                  <w:marBottom w:val="0"/>
                                  <w:divBdr>
                                    <w:top w:val="none" w:sz="0" w:space="0" w:color="auto"/>
                                    <w:left w:val="none" w:sz="0" w:space="0" w:color="auto"/>
                                    <w:bottom w:val="none" w:sz="0" w:space="0" w:color="auto"/>
                                    <w:right w:val="none" w:sz="0" w:space="0" w:color="auto"/>
                                  </w:divBdr>
                                </w:div>
                                <w:div w:id="1055472320">
                                  <w:marLeft w:val="0"/>
                                  <w:marRight w:val="0"/>
                                  <w:marTop w:val="0"/>
                                  <w:marBottom w:val="0"/>
                                  <w:divBdr>
                                    <w:top w:val="none" w:sz="0" w:space="0" w:color="auto"/>
                                    <w:left w:val="none" w:sz="0" w:space="0" w:color="auto"/>
                                    <w:bottom w:val="none" w:sz="0" w:space="0" w:color="auto"/>
                                    <w:right w:val="none" w:sz="0" w:space="0" w:color="auto"/>
                                  </w:divBdr>
                                </w:div>
                                <w:div w:id="426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hyperlink" Target="mailto:new_pochta1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3:55:50.848"/>
    </inkml:context>
    <inkml:brush xml:id="br0">
      <inkml:brushProperty name="width" value="0.035" units="cm"/>
      <inkml:brushProperty name="height" value="0.035" units="cm"/>
    </inkml:brush>
  </inkml:definitions>
  <inkml:trace contextRef="#ctx0" brushRef="#br0">239 1 24575,'-10'26'0,"-26"105"0,-24 115-264,12 3-1,10 1 1,11 2-1,8 374 1,25-284 1586,-2-298-2687,0-27-5461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3D06-535C-40F0-987E-5E40308E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55alexsandrovna55@gmail.com</dc:creator>
  <cp:keywords/>
  <dc:description/>
  <cp:lastModifiedBy>admin</cp:lastModifiedBy>
  <cp:revision>3</cp:revision>
  <dcterms:created xsi:type="dcterms:W3CDTF">2024-12-19T00:16:00Z</dcterms:created>
  <dcterms:modified xsi:type="dcterms:W3CDTF">2024-12-19T01:10:00Z</dcterms:modified>
</cp:coreProperties>
</file>