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D7ED" w14:textId="77777777" w:rsidR="005E4354" w:rsidRDefault="005E4354" w:rsidP="006978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8B0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p w14:paraId="03369098" w14:textId="77777777" w:rsidR="006978B0" w:rsidRPr="006978B0" w:rsidRDefault="006978B0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72FE6797" w14:textId="2C4F6EB6" w:rsidTr="00C15BF1">
        <w:trPr>
          <w:trHeight w:val="360"/>
        </w:trPr>
        <w:tc>
          <w:tcPr>
            <w:tcW w:w="4440" w:type="dxa"/>
          </w:tcPr>
          <w:p w14:paraId="588EA28A" w14:textId="7C704A56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7E570C83" w14:textId="7C4F282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6B1B1F93" w14:textId="77777777" w:rsidTr="00C15BF1">
        <w:trPr>
          <w:trHeight w:val="360"/>
        </w:trPr>
        <w:tc>
          <w:tcPr>
            <w:tcW w:w="4440" w:type="dxa"/>
          </w:tcPr>
          <w:p w14:paraId="6B7E55B1" w14:textId="7AE0D30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5347" w:type="dxa"/>
          </w:tcPr>
          <w:p w14:paraId="68AA5F69" w14:textId="638068FB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7721037218</w:t>
            </w:r>
          </w:p>
        </w:tc>
      </w:tr>
      <w:tr w:rsidR="005E4354" w:rsidRPr="006978B0" w14:paraId="446E8BF8" w14:textId="77777777" w:rsidTr="00C15BF1">
        <w:trPr>
          <w:trHeight w:val="360"/>
        </w:trPr>
        <w:tc>
          <w:tcPr>
            <w:tcW w:w="4440" w:type="dxa"/>
          </w:tcPr>
          <w:p w14:paraId="702C131C" w14:textId="71BFF2BE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5347" w:type="dxa"/>
          </w:tcPr>
          <w:p w14:paraId="65E60584" w14:textId="7CF87AA8" w:rsidR="005E4354" w:rsidRP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5E4354" w:rsidRPr="006978B0" w14:paraId="59B5FBCE" w14:textId="77777777" w:rsidTr="00C15BF1">
        <w:trPr>
          <w:trHeight w:val="360"/>
        </w:trPr>
        <w:tc>
          <w:tcPr>
            <w:tcW w:w="4440" w:type="dxa"/>
          </w:tcPr>
          <w:p w14:paraId="19B554EC" w14:textId="7F50D644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5C879D9A" w14:textId="0EB45BA3" w:rsidR="005E4354" w:rsidRPr="00A27AA3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978B0">
              <w:rPr>
                <w:rFonts w:ascii="Times New Roman" w:hAnsi="Times New Roman" w:cs="Times New Roman"/>
              </w:rPr>
              <w:t>Техно</w:t>
            </w:r>
            <w:r w:rsidR="00DA2381">
              <w:rPr>
                <w:rFonts w:ascii="Times New Roman" w:hAnsi="Times New Roman" w:cs="Times New Roman"/>
              </w:rPr>
              <w:t xml:space="preserve">логии </w:t>
            </w:r>
            <w:r w:rsidR="00A27AA3">
              <w:rPr>
                <w:rFonts w:ascii="Times New Roman" w:hAnsi="Times New Roman" w:cs="Times New Roman"/>
              </w:rPr>
              <w:t>Будущего</w:t>
            </w:r>
          </w:p>
        </w:tc>
      </w:tr>
      <w:tr w:rsidR="005E4354" w:rsidRPr="006978B0" w14:paraId="63FDD32C" w14:textId="77777777" w:rsidTr="00C15BF1">
        <w:trPr>
          <w:trHeight w:val="360"/>
        </w:trPr>
        <w:tc>
          <w:tcPr>
            <w:tcW w:w="4440" w:type="dxa"/>
          </w:tcPr>
          <w:p w14:paraId="565BC95A" w14:textId="12FAEEE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347" w:type="dxa"/>
          </w:tcPr>
          <w:p w14:paraId="1A485551" w14:textId="35E9DA06" w:rsidR="005E4354" w:rsidRPr="006978B0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78B0" w:rsidRPr="006978B0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="006978B0" w:rsidRPr="006978B0">
              <w:rPr>
                <w:rFonts w:ascii="Times New Roman" w:hAnsi="Times New Roman" w:cs="Times New Roman"/>
              </w:rPr>
              <w:t>я 2023г. №70-2023-00064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401D2C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E5574" w14:textId="77777777" w:rsidR="005E4354" w:rsidRPr="006978B0" w:rsidRDefault="005E4354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4C6797E9" w14:textId="4AD80C43" w:rsidTr="00C15BF1">
        <w:trPr>
          <w:trHeight w:val="345"/>
        </w:trPr>
        <w:tc>
          <w:tcPr>
            <w:tcW w:w="568" w:type="dxa"/>
          </w:tcPr>
          <w:p w14:paraId="378D8D04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C72C520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8B6CB" w14:textId="64D72351" w:rsidR="005E4354" w:rsidRDefault="005E4354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5D5B480B" w14:textId="2A5E9217" w:rsidR="00C15BF1" w:rsidRPr="006978B0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69A8901A" w14:textId="77777777" w:rsidTr="00C15BF1">
        <w:trPr>
          <w:trHeight w:val="345"/>
        </w:trPr>
        <w:tc>
          <w:tcPr>
            <w:tcW w:w="568" w:type="dxa"/>
          </w:tcPr>
          <w:p w14:paraId="335E8C00" w14:textId="507791FC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14:paraId="4D2D98C4" w14:textId="7BCED1D1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694A7CF4" w14:textId="396E4B45" w:rsidR="005E4354" w:rsidRPr="00054415" w:rsidRDefault="0005441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рядом</w:t>
            </w:r>
          </w:p>
        </w:tc>
      </w:tr>
      <w:tr w:rsidR="005E4354" w:rsidRPr="006978B0" w14:paraId="3AC91D58" w14:textId="77777777" w:rsidTr="00C15BF1">
        <w:trPr>
          <w:trHeight w:val="345"/>
        </w:trPr>
        <w:tc>
          <w:tcPr>
            <w:tcW w:w="568" w:type="dxa"/>
          </w:tcPr>
          <w:p w14:paraId="148BF9AF" w14:textId="1628594D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14:paraId="2FC37DEB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78B0">
              <w:rPr>
                <w:rFonts w:ascii="Times New Roman" w:hAnsi="Times New Roman" w:cs="Times New Roman"/>
                <w:b/>
                <w:bCs/>
              </w:rPr>
              <w:t xml:space="preserve">Тема стартап-проекта* </w:t>
            </w:r>
          </w:p>
          <w:p w14:paraId="65906808" w14:textId="77777777" w:rsidR="006978B0" w:rsidRDefault="006978B0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58F67B3A" w14:textId="213E13F5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7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D65A06D" w14:textId="607CC9D7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  <w:p w14:paraId="764AFC93" w14:textId="0990873D" w:rsidR="003956DA" w:rsidRPr="003956DA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2E232F2" w14:textId="575CF613" w:rsidR="00C15BF1" w:rsidRPr="00054415" w:rsidRDefault="003956DA" w:rsidP="003956D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956DA">
              <w:rPr>
                <w:rFonts w:ascii="Times New Roman" w:hAnsi="Times New Roman" w:cs="Times New Roman"/>
                <w:i/>
                <w:iCs/>
              </w:rPr>
              <w:t>- ТН2. Новые материалы, оборудование и производственные технологии.</w:t>
            </w:r>
          </w:p>
        </w:tc>
      </w:tr>
      <w:tr w:rsidR="005E4354" w:rsidRPr="006978B0" w14:paraId="293A052A" w14:textId="77777777" w:rsidTr="00C15BF1">
        <w:trPr>
          <w:trHeight w:val="345"/>
        </w:trPr>
        <w:tc>
          <w:tcPr>
            <w:tcW w:w="568" w:type="dxa"/>
          </w:tcPr>
          <w:p w14:paraId="3C81AC1A" w14:textId="24F68FE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14:paraId="55B43EBB" w14:textId="586D2636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7ED76B3D" w14:textId="0ECE106C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«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5E4354" w:rsidRPr="006978B0" w14:paraId="266676D9" w14:textId="77777777" w:rsidTr="00C15BF1">
        <w:trPr>
          <w:trHeight w:val="345"/>
        </w:trPr>
        <w:tc>
          <w:tcPr>
            <w:tcW w:w="568" w:type="dxa"/>
          </w:tcPr>
          <w:p w14:paraId="74601FAF" w14:textId="21FB5BD9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14:paraId="26AC7C1B" w14:textId="0CF19044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4221D147" w14:textId="389D4291" w:rsidR="005E4354" w:rsidRPr="00C15BF1" w:rsidRDefault="003956DA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Технет</w:t>
            </w:r>
            <w:proofErr w:type="spellEnd"/>
          </w:p>
        </w:tc>
      </w:tr>
      <w:tr w:rsidR="005E4354" w:rsidRPr="006978B0" w14:paraId="5DC51073" w14:textId="77777777" w:rsidTr="00C15BF1">
        <w:trPr>
          <w:trHeight w:val="345"/>
        </w:trPr>
        <w:tc>
          <w:tcPr>
            <w:tcW w:w="568" w:type="dxa"/>
          </w:tcPr>
          <w:p w14:paraId="019691FF" w14:textId="42FF5FE2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14:paraId="086B9847" w14:textId="3AAEE2F3" w:rsidR="005E4354" w:rsidRPr="00C15BF1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22BD9335" w14:textId="287A8B73" w:rsidR="005E4354" w:rsidRP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C15BF1">
              <w:rPr>
                <w:rFonts w:ascii="Times New Roman" w:hAnsi="Times New Roman" w:cs="Times New Roman"/>
                <w:i/>
                <w:iCs/>
              </w:rPr>
              <w:t>"</w:t>
            </w:r>
            <w:r w:rsidR="003956DA" w:rsidRPr="003956DA">
              <w:rPr>
                <w:rFonts w:ascii="Times New Roman" w:hAnsi="Times New Roman" w:cs="Times New Roman"/>
                <w:i/>
                <w:iCs/>
              </w:rPr>
              <w:t>Новые производственные технологии TechNet</w:t>
            </w:r>
            <w:r w:rsidRPr="00C15BF1">
              <w:rPr>
                <w:rFonts w:ascii="Times New Roman" w:hAnsi="Times New Roman" w:cs="Times New Roman"/>
                <w:i/>
                <w:iCs/>
              </w:rPr>
              <w:t xml:space="preserve">" </w:t>
            </w:r>
          </w:p>
        </w:tc>
      </w:tr>
      <w:tr w:rsidR="005E4354" w:rsidRPr="006978B0" w14:paraId="15726A50" w14:textId="77777777" w:rsidTr="00C15BF1">
        <w:trPr>
          <w:trHeight w:val="345"/>
        </w:trPr>
        <w:tc>
          <w:tcPr>
            <w:tcW w:w="568" w:type="dxa"/>
          </w:tcPr>
          <w:p w14:paraId="6ABDDF09" w14:textId="7777777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60742D4A" w14:textId="77777777" w:rsid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8FB8D" w14:textId="77777777" w:rsidR="005E4354" w:rsidRDefault="005E4354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6C0EF8F9" w14:textId="5EA44EE9" w:rsidR="00C15BF1" w:rsidRPr="00C15BF1" w:rsidRDefault="00C15BF1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4354" w:rsidRPr="006978B0" w14:paraId="1DBB3BB7" w14:textId="77777777" w:rsidTr="00C15BF1">
        <w:trPr>
          <w:trHeight w:val="345"/>
        </w:trPr>
        <w:tc>
          <w:tcPr>
            <w:tcW w:w="568" w:type="dxa"/>
          </w:tcPr>
          <w:p w14:paraId="5D40F6B8" w14:textId="787681F7" w:rsidR="005E4354" w:rsidRPr="006978B0" w:rsidRDefault="005E435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14:paraId="2045CA63" w14:textId="13CB91BA" w:rsidR="005E4354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60DD0263" w14:textId="77777777" w:rsidR="006F2F29" w:rsidRPr="00607D5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7D5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78B0">
              <w:rPr>
                <w:rFonts w:ascii="Times New Roman" w:hAnsi="Times New Roman" w:cs="Times New Roman"/>
                <w:lang w:val="en-US"/>
              </w:rPr>
              <w:t>Unti</w:t>
            </w:r>
            <w:proofErr w:type="spellEnd"/>
            <w:r w:rsidRPr="00607D56">
              <w:rPr>
                <w:rFonts w:ascii="Times New Roman" w:hAnsi="Times New Roman" w:cs="Times New Roman"/>
              </w:rPr>
              <w:t xml:space="preserve"> </w:t>
            </w:r>
            <w:r w:rsidRPr="006978B0">
              <w:rPr>
                <w:rFonts w:ascii="Times New Roman" w:hAnsi="Times New Roman" w:cs="Times New Roman"/>
                <w:lang w:val="en-US"/>
              </w:rPr>
              <w:t>ID</w:t>
            </w:r>
          </w:p>
          <w:p w14:paraId="19B187ED" w14:textId="5CC9C749" w:rsidR="006F2F29" w:rsidRPr="00607D56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07D56">
              <w:rPr>
                <w:rFonts w:ascii="Times New Roman" w:hAnsi="Times New Roman" w:cs="Times New Roman"/>
              </w:rPr>
              <w:t>-</w:t>
            </w:r>
            <w:r w:rsidR="00CA2F22" w:rsidRPr="00CA2F22">
              <w:rPr>
                <w:rFonts w:ascii="Times New Roman" w:hAnsi="Times New Roman" w:cs="Times New Roman"/>
              </w:rPr>
              <w:t xml:space="preserve"> </w:t>
            </w:r>
            <w:r w:rsidR="00CA2F22">
              <w:rPr>
                <w:rFonts w:ascii="Times New Roman" w:hAnsi="Times New Roman" w:cs="Times New Roman"/>
                <w:lang w:val="en-US"/>
              </w:rPr>
              <w:t>Leader</w:t>
            </w:r>
            <w:r w:rsidR="00CA2F22" w:rsidRPr="0081187F">
              <w:rPr>
                <w:rFonts w:ascii="Times New Roman" w:hAnsi="Times New Roman" w:cs="Times New Roman"/>
              </w:rPr>
              <w:t xml:space="preserve"> </w:t>
            </w:r>
            <w:r w:rsidR="00CA2F22">
              <w:rPr>
                <w:rFonts w:ascii="Times New Roman" w:hAnsi="Times New Roman" w:cs="Times New Roman"/>
                <w:lang w:val="en-US"/>
              </w:rPr>
              <w:t>ID</w:t>
            </w:r>
            <w:r w:rsidR="00CA2F22" w:rsidRPr="0081187F">
              <w:rPr>
                <w:rFonts w:ascii="Times New Roman" w:hAnsi="Times New Roman" w:cs="Times New Roman"/>
              </w:rPr>
              <w:t xml:space="preserve"> -</w:t>
            </w:r>
            <w:r w:rsidRPr="00607D56">
              <w:rPr>
                <w:rFonts w:ascii="Times New Roman" w:hAnsi="Times New Roman" w:cs="Times New Roman"/>
              </w:rPr>
              <w:t xml:space="preserve"> </w:t>
            </w:r>
            <w:r w:rsidR="00CA2F22" w:rsidRPr="00CA2F22">
              <w:rPr>
                <w:rFonts w:ascii="Times New Roman" w:hAnsi="Times New Roman" w:cs="Times New Roman"/>
              </w:rPr>
              <w:t>4946197</w:t>
            </w:r>
          </w:p>
          <w:p w14:paraId="4AB86185" w14:textId="4A7A8383" w:rsidR="006F2F29" w:rsidRPr="0005441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415">
              <w:rPr>
                <w:rFonts w:ascii="Times New Roman" w:hAnsi="Times New Roman" w:cs="Times New Roman"/>
              </w:rPr>
              <w:t>-</w:t>
            </w:r>
            <w:r w:rsidR="000544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415">
              <w:rPr>
                <w:rFonts w:ascii="Times New Roman" w:hAnsi="Times New Roman" w:cs="Times New Roman"/>
              </w:rPr>
              <w:t>Куроедова</w:t>
            </w:r>
            <w:proofErr w:type="spellEnd"/>
            <w:r w:rsidR="00054415">
              <w:rPr>
                <w:rFonts w:ascii="Times New Roman" w:hAnsi="Times New Roman" w:cs="Times New Roman"/>
              </w:rPr>
              <w:t xml:space="preserve"> Ирина Евгеньевна</w:t>
            </w:r>
          </w:p>
          <w:p w14:paraId="1E81FDAA" w14:textId="0B70D45A" w:rsidR="006F2F29" w:rsidRPr="0005441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54415">
              <w:rPr>
                <w:rFonts w:ascii="Times New Roman" w:hAnsi="Times New Roman" w:cs="Times New Roman"/>
              </w:rPr>
              <w:t xml:space="preserve">- </w:t>
            </w:r>
            <w:r w:rsidR="00054415">
              <w:rPr>
                <w:rFonts w:ascii="Times New Roman" w:hAnsi="Times New Roman" w:cs="Times New Roman"/>
              </w:rPr>
              <w:t>+7(916)877-13-73</w:t>
            </w:r>
          </w:p>
          <w:p w14:paraId="3071EDC4" w14:textId="651321D4" w:rsidR="005E4354" w:rsidRPr="00054415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54415">
              <w:rPr>
                <w:rFonts w:ascii="Times New Roman" w:hAnsi="Times New Roman" w:cs="Times New Roman"/>
                <w:lang w:val="en-US"/>
              </w:rPr>
              <w:t>flykid</w:t>
            </w:r>
            <w:proofErr w:type="spellEnd"/>
            <w:r w:rsidR="00054415" w:rsidRPr="00054415">
              <w:rPr>
                <w:rFonts w:ascii="Times New Roman" w:hAnsi="Times New Roman" w:cs="Times New Roman"/>
              </w:rPr>
              <w:t>166@</w:t>
            </w:r>
            <w:proofErr w:type="spellStart"/>
            <w:r w:rsidR="00054415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054415" w:rsidRPr="00CA2F22">
              <w:rPr>
                <w:rFonts w:ascii="Times New Roman" w:hAnsi="Times New Roman" w:cs="Times New Roman"/>
              </w:rPr>
              <w:t>.</w:t>
            </w:r>
            <w:r w:rsidR="00054415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F2F29" w:rsidRPr="006978B0" w14:paraId="5DF2C4E4" w14:textId="77777777" w:rsidTr="00C15BF1">
        <w:trPr>
          <w:trHeight w:val="3110"/>
        </w:trPr>
        <w:tc>
          <w:tcPr>
            <w:tcW w:w="568" w:type="dxa"/>
          </w:tcPr>
          <w:p w14:paraId="47FB8AE7" w14:textId="7564CEB9" w:rsidR="006F2F29" w:rsidRPr="006978B0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</w:tcPr>
          <w:p w14:paraId="6DA2F15B" w14:textId="77777777" w:rsidR="006F2F29" w:rsidRPr="00C15BF1" w:rsidRDefault="006F2F29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850"/>
              <w:gridCol w:w="993"/>
              <w:gridCol w:w="1417"/>
              <w:gridCol w:w="1276"/>
              <w:gridCol w:w="1559"/>
              <w:gridCol w:w="709"/>
              <w:gridCol w:w="1984"/>
            </w:tblGrid>
            <w:tr w:rsidR="00C15BF1" w:rsidRPr="006978B0" w14:paraId="6A19FAB6" w14:textId="77777777" w:rsidTr="00607D56">
              <w:trPr>
                <w:trHeight w:val="345"/>
              </w:trPr>
              <w:tc>
                <w:tcPr>
                  <w:tcW w:w="279" w:type="dxa"/>
                </w:tcPr>
                <w:p w14:paraId="5F9F9F74" w14:textId="0A1EE2C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14:paraId="09B51217" w14:textId="563743BC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Unti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993" w:type="dxa"/>
                </w:tcPr>
                <w:p w14:paraId="0283B3E2" w14:textId="410FA42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978B0">
                    <w:rPr>
                      <w:rFonts w:ascii="Times New Roman" w:hAnsi="Times New Roman" w:cs="Times New Roman"/>
                    </w:rPr>
                    <w:t>Leader</w:t>
                  </w:r>
                  <w:proofErr w:type="spellEnd"/>
                  <w:r w:rsidRPr="006978B0">
                    <w:rPr>
                      <w:rFonts w:ascii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417" w:type="dxa"/>
                </w:tcPr>
                <w:p w14:paraId="11988912" w14:textId="78C1FEB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76" w:type="dxa"/>
                </w:tcPr>
                <w:p w14:paraId="23CF3236" w14:textId="4DF8B5E0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559" w:type="dxa"/>
                </w:tcPr>
                <w:p w14:paraId="1830F74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Телефон, </w:t>
                  </w:r>
                </w:p>
                <w:p w14:paraId="298C1CB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почта</w:t>
                  </w:r>
                </w:p>
                <w:p w14:paraId="5EC614B6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A31546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Должность </w:t>
                  </w:r>
                </w:p>
                <w:p w14:paraId="71803302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  <w:p w14:paraId="701574D0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017F32A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Опыт и </w:t>
                  </w:r>
                </w:p>
                <w:p w14:paraId="07C6F9A7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квалификация </w:t>
                  </w:r>
                </w:p>
                <w:p w14:paraId="77642BFF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 xml:space="preserve">(краткое </w:t>
                  </w:r>
                </w:p>
                <w:p w14:paraId="022F4295" w14:textId="6227397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C15BF1" w:rsidRPr="006978B0" w14:paraId="2A250509" w14:textId="77777777" w:rsidTr="00607D56">
              <w:trPr>
                <w:trHeight w:val="195"/>
              </w:trPr>
              <w:tc>
                <w:tcPr>
                  <w:tcW w:w="279" w:type="dxa"/>
                </w:tcPr>
                <w:p w14:paraId="01B3F4E3" w14:textId="705CB631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FC647A2" w14:textId="72C545F3" w:rsidR="00C967D3" w:rsidRPr="00054415" w:rsidRDefault="0040229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229A">
                    <w:rPr>
                      <w:rFonts w:ascii="Times New Roman" w:hAnsi="Times New Roman" w:cs="Times New Roman"/>
                      <w:lang w:val="en-US"/>
                    </w:rPr>
                    <w:t>U1750453</w:t>
                  </w:r>
                </w:p>
              </w:tc>
              <w:tc>
                <w:tcPr>
                  <w:tcW w:w="993" w:type="dxa"/>
                </w:tcPr>
                <w:p w14:paraId="24B70146" w14:textId="5561A797" w:rsidR="00C967D3" w:rsidRPr="006978B0" w:rsidRDefault="001375F9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1375F9">
                    <w:rPr>
                      <w:rFonts w:ascii="Times New Roman" w:hAnsi="Times New Roman" w:cs="Times New Roman"/>
                    </w:rPr>
                    <w:t>4946197</w:t>
                  </w:r>
                </w:p>
              </w:tc>
              <w:tc>
                <w:tcPr>
                  <w:tcW w:w="1417" w:type="dxa"/>
                </w:tcPr>
                <w:p w14:paraId="1BB8A8BB" w14:textId="5450C7A4" w:rsidR="00C967D3" w:rsidRPr="00054415" w:rsidRDefault="0005441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Куроедова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Ирина Евгеньевна</w:t>
                  </w:r>
                </w:p>
              </w:tc>
              <w:tc>
                <w:tcPr>
                  <w:tcW w:w="1276" w:type="dxa"/>
                </w:tcPr>
                <w:p w14:paraId="162DE0A8" w14:textId="5B33D7AB" w:rsidR="00C967D3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формирователь</w:t>
                  </w:r>
                </w:p>
              </w:tc>
              <w:tc>
                <w:tcPr>
                  <w:tcW w:w="1559" w:type="dxa"/>
                </w:tcPr>
                <w:p w14:paraId="40665371" w14:textId="77777777" w:rsidR="00C967D3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+7(916)877-13-73</w:t>
                  </w:r>
                  <w:r w:rsidR="009D25F6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791054E2" w14:textId="62AFCFD7" w:rsidR="009D25F6" w:rsidRPr="009D25F6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flykid166@gmail.com</w:t>
                  </w:r>
                </w:p>
              </w:tc>
              <w:tc>
                <w:tcPr>
                  <w:tcW w:w="709" w:type="dxa"/>
                </w:tcPr>
                <w:p w14:paraId="029569BA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3905AF5B" w14:textId="35338F73" w:rsidR="00C967D3" w:rsidRPr="006978B0" w:rsidRDefault="00272A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Имеет опыт работы в командах по организации мероприятий (кинофестивали, вечеринки), съёмок;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коммуникабельный человек</w:t>
                  </w:r>
                  <w:r w:rsidR="00607D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15BF1" w:rsidRPr="006978B0" w14:paraId="7CF26AFA" w14:textId="77777777" w:rsidTr="00607D56">
              <w:trPr>
                <w:trHeight w:val="165"/>
              </w:trPr>
              <w:tc>
                <w:tcPr>
                  <w:tcW w:w="279" w:type="dxa"/>
                </w:tcPr>
                <w:p w14:paraId="693F05FB" w14:textId="2FC670D6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850" w:type="dxa"/>
                </w:tcPr>
                <w:p w14:paraId="31D5549D" w14:textId="41D68524" w:rsidR="00C967D3" w:rsidRPr="000B521F" w:rsidRDefault="000B52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U1750471</w:t>
                  </w:r>
                </w:p>
              </w:tc>
              <w:tc>
                <w:tcPr>
                  <w:tcW w:w="993" w:type="dxa"/>
                </w:tcPr>
                <w:p w14:paraId="601BCA20" w14:textId="6E3A45A2" w:rsidR="00C967D3" w:rsidRPr="00CA2F22" w:rsidRDefault="00CA2F2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4947262</w:t>
                  </w:r>
                </w:p>
              </w:tc>
              <w:tc>
                <w:tcPr>
                  <w:tcW w:w="1417" w:type="dxa"/>
                </w:tcPr>
                <w:p w14:paraId="25260538" w14:textId="0313672A" w:rsidR="00C967D3" w:rsidRPr="006978B0" w:rsidRDefault="0005441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Савилова Ксения Андреевна</w:t>
                  </w:r>
                </w:p>
              </w:tc>
              <w:tc>
                <w:tcPr>
                  <w:tcW w:w="1276" w:type="dxa"/>
                </w:tcPr>
                <w:p w14:paraId="3EA2F5C8" w14:textId="185871EC" w:rsidR="00C967D3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коллективист</w:t>
                  </w:r>
                </w:p>
              </w:tc>
              <w:tc>
                <w:tcPr>
                  <w:tcW w:w="1559" w:type="dxa"/>
                </w:tcPr>
                <w:p w14:paraId="0CBBDB97" w14:textId="7292C666" w:rsidR="00C967D3" w:rsidRPr="006978B0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</w:t>
                  </w:r>
                  <w:r w:rsidRPr="009D25F6">
                    <w:rPr>
                      <w:rFonts w:ascii="Times New Roman" w:hAnsi="Times New Roman" w:cs="Times New Roman"/>
                    </w:rPr>
                    <w:t>977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D25F6">
                    <w:rPr>
                      <w:rFonts w:ascii="Times New Roman" w:hAnsi="Times New Roman" w:cs="Times New Roman"/>
                    </w:rPr>
                    <w:t>701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</w:rPr>
                    <w:t>56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</w:rPr>
                    <w:t>15</w:t>
                  </w:r>
                  <w:r>
                    <w:rPr>
                      <w:rFonts w:ascii="Times New Roman" w:hAnsi="Times New Roman" w:cs="Times New Roman"/>
                    </w:rPr>
                    <w:t xml:space="preserve">; </w:t>
                  </w:r>
                  <w:r w:rsidRPr="009D25F6">
                    <w:rPr>
                      <w:rFonts w:ascii="Times New Roman" w:hAnsi="Times New Roman" w:cs="Times New Roman"/>
                    </w:rPr>
                    <w:t>kssavle@yandex.ru</w:t>
                  </w:r>
                </w:p>
              </w:tc>
              <w:tc>
                <w:tcPr>
                  <w:tcW w:w="709" w:type="dxa"/>
                </w:tcPr>
                <w:p w14:paraId="1DE3F2D8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4CE80AC8" w14:textId="1612EFAB" w:rsidR="00C967D3" w:rsidRPr="006978B0" w:rsidRDefault="00272A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Имеет опыт работы в командах по</w:t>
                  </w:r>
                  <w:r w:rsidR="004F1B69">
                    <w:rPr>
                      <w:rFonts w:ascii="Times New Roman" w:hAnsi="Times New Roman" w:cs="Times New Roman"/>
                    </w:rPr>
                    <w:t xml:space="preserve"> организации мероприятий (последний </w:t>
                  </w:r>
                  <w:proofErr w:type="gramStart"/>
                  <w:r w:rsidR="004F1B69">
                    <w:rPr>
                      <w:rFonts w:ascii="Times New Roman" w:hAnsi="Times New Roman" w:cs="Times New Roman"/>
                    </w:rPr>
                    <w:t>звонок</w:t>
                  </w:r>
                  <w:r w:rsidR="00E26D9A">
                    <w:rPr>
                      <w:rFonts w:ascii="Times New Roman" w:hAnsi="Times New Roman" w:cs="Times New Roman"/>
                    </w:rPr>
                    <w:t>,  квесты</w:t>
                  </w:r>
                  <w:proofErr w:type="gramEnd"/>
                  <w:r w:rsidR="00E26D9A">
                    <w:rPr>
                      <w:rFonts w:ascii="Times New Roman" w:hAnsi="Times New Roman" w:cs="Times New Roman"/>
                    </w:rPr>
                    <w:t>),  лёгкий в общении человек, способный разгрузить атмосферу в команде</w:t>
                  </w:r>
                  <w:r w:rsidR="00607D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15BF1" w:rsidRPr="006978B0" w14:paraId="497B9B63" w14:textId="77777777" w:rsidTr="00607D56">
              <w:trPr>
                <w:trHeight w:val="240"/>
              </w:trPr>
              <w:tc>
                <w:tcPr>
                  <w:tcW w:w="279" w:type="dxa"/>
                </w:tcPr>
                <w:p w14:paraId="7AFEEE3B" w14:textId="6AE37F1B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6978B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21063F8D" w14:textId="7D05FCE2" w:rsidR="00C967D3" w:rsidRPr="000B521F" w:rsidRDefault="000B52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U1750474</w:t>
                  </w:r>
                </w:p>
              </w:tc>
              <w:tc>
                <w:tcPr>
                  <w:tcW w:w="993" w:type="dxa"/>
                </w:tcPr>
                <w:p w14:paraId="07C0D047" w14:textId="39CAC182" w:rsidR="00C967D3" w:rsidRPr="00CA2F22" w:rsidRDefault="00CA2F2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4947223</w:t>
                  </w:r>
                </w:p>
              </w:tc>
              <w:tc>
                <w:tcPr>
                  <w:tcW w:w="1417" w:type="dxa"/>
                </w:tcPr>
                <w:p w14:paraId="0B02F549" w14:textId="72C5271F" w:rsidR="00C967D3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Дегтерёв Артур Сергеевич</w:t>
                  </w:r>
                </w:p>
              </w:tc>
              <w:tc>
                <w:tcPr>
                  <w:tcW w:w="1276" w:type="dxa"/>
                </w:tcPr>
                <w:p w14:paraId="0B889B8F" w14:textId="037B0927" w:rsidR="00C967D3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разведчик</w:t>
                  </w:r>
                </w:p>
              </w:tc>
              <w:tc>
                <w:tcPr>
                  <w:tcW w:w="1559" w:type="dxa"/>
                </w:tcPr>
                <w:p w14:paraId="2FF330D1" w14:textId="18D1A8F5" w:rsidR="00C967D3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+7(</w:t>
                  </w:r>
                  <w:r w:rsidRPr="009D25F6">
                    <w:rPr>
                      <w:rFonts w:ascii="Times New Roman" w:hAnsi="Times New Roman" w:cs="Times New Roman"/>
                    </w:rPr>
                    <w:t>926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D25F6">
                    <w:rPr>
                      <w:rFonts w:ascii="Times New Roman" w:hAnsi="Times New Roman" w:cs="Times New Roman"/>
                    </w:rPr>
                    <w:t>054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</w:rPr>
                    <w:t>18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14:paraId="12C46C9B" w14:textId="2748EE06" w:rsidR="009D25F6" w:rsidRPr="006978B0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D25F6">
                    <w:rPr>
                      <w:rFonts w:ascii="Times New Roman" w:hAnsi="Times New Roman" w:cs="Times New Roman"/>
                    </w:rPr>
                    <w:t>artur_degterev_2005@mail.ru</w:t>
                  </w:r>
                </w:p>
              </w:tc>
              <w:tc>
                <w:tcPr>
                  <w:tcW w:w="709" w:type="dxa"/>
                </w:tcPr>
                <w:p w14:paraId="14873DDE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235D3309" w14:textId="6F813222" w:rsidR="00C967D3" w:rsidRPr="006978B0" w:rsidRDefault="00E26D9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Коммуникабельный человек; легко выступать перед публикой; разбирается в экономике</w:t>
                  </w:r>
                  <w:r w:rsidR="00607D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3D6E52" w:rsidRPr="006978B0" w14:paraId="5BCACF0C" w14:textId="77777777" w:rsidTr="00607D56">
              <w:trPr>
                <w:trHeight w:val="178"/>
              </w:trPr>
              <w:tc>
                <w:tcPr>
                  <w:tcW w:w="279" w:type="dxa"/>
                </w:tcPr>
                <w:p w14:paraId="7A857B95" w14:textId="0E75E56B" w:rsidR="003D6E52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6DE2F624" w14:textId="63B96CD4" w:rsidR="003D6E52" w:rsidRPr="000B521F" w:rsidRDefault="000B52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U1750477</w:t>
                  </w:r>
                </w:p>
              </w:tc>
              <w:tc>
                <w:tcPr>
                  <w:tcW w:w="993" w:type="dxa"/>
                </w:tcPr>
                <w:p w14:paraId="3709BC63" w14:textId="2DCBADB4" w:rsidR="003D6E52" w:rsidRPr="006978B0" w:rsidRDefault="0081187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81187F">
                    <w:rPr>
                      <w:rFonts w:ascii="Times New Roman" w:hAnsi="Times New Roman" w:cs="Times New Roman"/>
                    </w:rPr>
                    <w:t>5325752</w:t>
                  </w:r>
                </w:p>
              </w:tc>
              <w:tc>
                <w:tcPr>
                  <w:tcW w:w="1417" w:type="dxa"/>
                </w:tcPr>
                <w:p w14:paraId="0B8CFECE" w14:textId="02EBCFC4" w:rsidR="003D6E52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Бобриков Даниил Юрьевич</w:t>
                  </w:r>
                </w:p>
              </w:tc>
              <w:tc>
                <w:tcPr>
                  <w:tcW w:w="1276" w:type="dxa"/>
                </w:tcPr>
                <w:p w14:paraId="3B17DA56" w14:textId="67C743E2" w:rsidR="003D6E52" w:rsidRPr="006978B0" w:rsidRDefault="00272A35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доводчик</w:t>
                  </w:r>
                </w:p>
              </w:tc>
              <w:tc>
                <w:tcPr>
                  <w:tcW w:w="1559" w:type="dxa"/>
                </w:tcPr>
                <w:p w14:paraId="1D1FE33F" w14:textId="25EEFA71" w:rsidR="003D6E52" w:rsidRPr="009D25F6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D25F6">
                    <w:rPr>
                      <w:rFonts w:ascii="Times New Roman" w:hAnsi="Times New Roman" w:cs="Times New Roman"/>
                      <w:lang w:val="en-US"/>
                    </w:rPr>
                    <w:t>+7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9D25F6">
                    <w:rPr>
                      <w:rFonts w:ascii="Times New Roman" w:hAnsi="Times New Roman" w:cs="Times New Roman"/>
                      <w:lang w:val="en-US"/>
                    </w:rPr>
                    <w:t>985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D25F6">
                    <w:rPr>
                      <w:rFonts w:ascii="Times New Roman" w:hAnsi="Times New Roman" w:cs="Times New Roman"/>
                      <w:lang w:val="en-US"/>
                    </w:rPr>
                    <w:t>264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  <w:lang w:val="en-US"/>
                    </w:rPr>
                    <w:t>01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  <w:lang w:val="en-US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t xml:space="preserve">; </w:t>
                  </w:r>
                  <w:hyperlink r:id="rId5" w:history="1">
                    <w:r w:rsidRPr="00405A11">
                      <w:rPr>
                        <w:rStyle w:val="a3"/>
                        <w:rFonts w:ascii="Times New Roman" w:hAnsi="Times New Roman" w:cs="Times New Roman"/>
                      </w:rPr>
                      <w:t>daniil20050415@gmail.com</w:t>
                    </w:r>
                  </w:hyperlink>
                </w:p>
              </w:tc>
              <w:tc>
                <w:tcPr>
                  <w:tcW w:w="709" w:type="dxa"/>
                </w:tcPr>
                <w:p w14:paraId="6B5D9EBB" w14:textId="77777777" w:rsidR="003D6E52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019F6AA4" w14:textId="4A6D3956" w:rsidR="003D6E52" w:rsidRPr="00607D56" w:rsidRDefault="00607D5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 выступать перед публикой; имеет опыт руководителя пресс-службой; хороший аналитик.</w:t>
                  </w:r>
                </w:p>
              </w:tc>
            </w:tr>
            <w:tr w:rsidR="00C15BF1" w:rsidRPr="006978B0" w14:paraId="6837596D" w14:textId="77777777" w:rsidTr="00607D56">
              <w:trPr>
                <w:trHeight w:val="178"/>
              </w:trPr>
              <w:tc>
                <w:tcPr>
                  <w:tcW w:w="279" w:type="dxa"/>
                </w:tcPr>
                <w:p w14:paraId="26050ADF" w14:textId="7650F54E" w:rsidR="00C967D3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2A7EC1B0" w14:textId="5935624C" w:rsidR="00C967D3" w:rsidRPr="000B521F" w:rsidRDefault="000B521F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U1750476</w:t>
                  </w:r>
                </w:p>
              </w:tc>
              <w:tc>
                <w:tcPr>
                  <w:tcW w:w="993" w:type="dxa"/>
                </w:tcPr>
                <w:p w14:paraId="5BD94B03" w14:textId="25209361" w:rsidR="00C967D3" w:rsidRPr="006978B0" w:rsidRDefault="00A27AA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4985155</w:t>
                  </w:r>
                </w:p>
              </w:tc>
              <w:tc>
                <w:tcPr>
                  <w:tcW w:w="1417" w:type="dxa"/>
                </w:tcPr>
                <w:p w14:paraId="3A1F9645" w14:textId="70F8FB03" w:rsidR="003D6E52" w:rsidRPr="006978B0" w:rsidRDefault="003D6E52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Чирков Роман Николаевич</w:t>
                  </w:r>
                </w:p>
              </w:tc>
              <w:tc>
                <w:tcPr>
                  <w:tcW w:w="1276" w:type="dxa"/>
                </w:tcPr>
                <w:p w14:paraId="68D4A949" w14:textId="497F9A66" w:rsidR="00C967D3" w:rsidRPr="009D25F6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Генератор идей</w:t>
                  </w:r>
                </w:p>
              </w:tc>
              <w:tc>
                <w:tcPr>
                  <w:tcW w:w="1559" w:type="dxa"/>
                </w:tcPr>
                <w:p w14:paraId="416F35A7" w14:textId="138C3D3D" w:rsidR="00C967D3" w:rsidRPr="006978B0" w:rsidRDefault="009D25F6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</w:t>
                  </w:r>
                  <w:r w:rsidRPr="009D25F6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9D25F6">
                    <w:rPr>
                      <w:rFonts w:ascii="Times New Roman" w:hAnsi="Times New Roman" w:cs="Times New Roman"/>
                    </w:rPr>
                    <w:t>958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9D25F6">
                    <w:rPr>
                      <w:rFonts w:ascii="Times New Roman" w:hAnsi="Times New Roman" w:cs="Times New Roman"/>
                    </w:rPr>
                    <w:t>145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9D25F6">
                    <w:rPr>
                      <w:rFonts w:ascii="Times New Roman" w:hAnsi="Times New Roman" w:cs="Times New Roman"/>
                    </w:rPr>
                    <w:t>33</w:t>
                  </w:r>
                  <w:r>
                    <w:rPr>
                      <w:rFonts w:ascii="Times New Roman" w:hAnsi="Times New Roman" w:cs="Times New Roman"/>
                    </w:rPr>
                    <w:t xml:space="preserve">; </w:t>
                  </w:r>
                  <w:r w:rsidRPr="009D25F6">
                    <w:rPr>
                      <w:rFonts w:ascii="Times New Roman" w:hAnsi="Times New Roman" w:cs="Times New Roman"/>
                    </w:rPr>
                    <w:t>lakost2222@mail.ru</w:t>
                  </w:r>
                </w:p>
              </w:tc>
              <w:tc>
                <w:tcPr>
                  <w:tcW w:w="709" w:type="dxa"/>
                </w:tcPr>
                <w:p w14:paraId="626A233B" w14:textId="77777777" w:rsidR="00C967D3" w:rsidRPr="006978B0" w:rsidRDefault="00C967D3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14:paraId="1CD666ED" w14:textId="5B3D832A" w:rsidR="00C967D3" w:rsidRPr="006978B0" w:rsidRDefault="00E26D9A" w:rsidP="006978B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Коммуникабельный человек, имеет опыт работы в социальных проектах как зам руководителя; подвижный ум</w:t>
                  </w:r>
                  <w:r w:rsidR="00607D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3487EF44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58B2112C" w14:textId="77777777" w:rsidTr="00C15BF1">
        <w:trPr>
          <w:trHeight w:val="345"/>
        </w:trPr>
        <w:tc>
          <w:tcPr>
            <w:tcW w:w="568" w:type="dxa"/>
          </w:tcPr>
          <w:p w14:paraId="5E4B4DA9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0A63330F" w14:textId="77777777" w:rsidR="00C15BF1" w:rsidRDefault="00C15B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EBA30BF" w14:textId="76FE0719" w:rsidR="00C967D3" w:rsidRPr="00C15BF1" w:rsidRDefault="00C967D3" w:rsidP="00C15B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371917C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4354" w:rsidRPr="006978B0" w14:paraId="04C89EE7" w14:textId="77777777" w:rsidTr="00C15BF1">
        <w:trPr>
          <w:trHeight w:val="345"/>
        </w:trPr>
        <w:tc>
          <w:tcPr>
            <w:tcW w:w="568" w:type="dxa"/>
          </w:tcPr>
          <w:p w14:paraId="45A8FA4A" w14:textId="55F34C38" w:rsidR="005E4354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8" w:type="dxa"/>
          </w:tcPr>
          <w:p w14:paraId="5322941C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Аннотация проекта*</w:t>
            </w:r>
          </w:p>
          <w:p w14:paraId="7E96BC20" w14:textId="0D312855" w:rsidR="005E4354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428CB84D" w14:textId="77777777" w:rsidR="005E4354" w:rsidRDefault="009178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Изобретение портативного микроволнового ланч-бокса станет новым словом в культуре питания, люди смогут брать еду с собой и разогревать её при необходимости.</w:t>
            </w:r>
          </w:p>
          <w:p w14:paraId="25CAC967" w14:textId="77777777" w:rsidR="0091781F" w:rsidRDefault="0091781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проекта: </w:t>
            </w:r>
            <w:r w:rsidR="000E3C77">
              <w:rPr>
                <w:rFonts w:ascii="Times New Roman" w:hAnsi="Times New Roman" w:cs="Times New Roman"/>
              </w:rPr>
              <w:t>создание портативной микроволновой печи в форме ланч-бокса для улучшения культуры питания</w:t>
            </w:r>
          </w:p>
          <w:p w14:paraId="5EDFB70B" w14:textId="7966EA10" w:rsidR="000E3C77" w:rsidRDefault="000E3C7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продукт: портативная микроволновая печь в форме ланч-бокса</w:t>
            </w:r>
          </w:p>
          <w:p w14:paraId="7C2E5CB3" w14:textId="2471556B" w:rsidR="000E3C77" w:rsidRDefault="000E3C7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Потребительские сегменты: л</w:t>
            </w:r>
            <w:r w:rsidR="007550DE">
              <w:rPr>
                <w:rFonts w:ascii="Times New Roman" w:hAnsi="Times New Roman" w:cs="Times New Roman"/>
              </w:rPr>
              <w:t>юбители активного отдыха, учащиеся, проводящие большую часть времени в стенах учебного заведения, работающие, проводящие большую часть времени на местах работы.</w:t>
            </w:r>
          </w:p>
          <w:p w14:paraId="77BC1042" w14:textId="63AC2A4D" w:rsidR="000E3C77" w:rsidRPr="0091781F" w:rsidRDefault="000E3C7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7EB3537C" w14:textId="77777777" w:rsidTr="00C15BF1">
        <w:trPr>
          <w:trHeight w:val="345"/>
        </w:trPr>
        <w:tc>
          <w:tcPr>
            <w:tcW w:w="568" w:type="dxa"/>
          </w:tcPr>
          <w:p w14:paraId="61C7B0C8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5A0AAA74" w14:textId="77777777" w:rsid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29F151" w14:textId="77777777" w:rsidR="00C967D3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B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бизнес-идея</w:t>
            </w:r>
          </w:p>
          <w:p w14:paraId="5A761292" w14:textId="0EAB3B32" w:rsidR="00C15BF1" w:rsidRPr="00C15BF1" w:rsidRDefault="00C15BF1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67D3" w:rsidRPr="006978B0" w14:paraId="7713572C" w14:textId="77777777" w:rsidTr="00C15BF1">
        <w:trPr>
          <w:trHeight w:val="345"/>
        </w:trPr>
        <w:tc>
          <w:tcPr>
            <w:tcW w:w="568" w:type="dxa"/>
          </w:tcPr>
          <w:p w14:paraId="60AAF880" w14:textId="6CF30FD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18" w:type="dxa"/>
          </w:tcPr>
          <w:p w14:paraId="59B18078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1A0C32D9" w14:textId="66F75993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61077B55" w14:textId="0D2ADBC8" w:rsidR="00C967D3" w:rsidRPr="006978B0" w:rsidRDefault="00B91C6D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Ланч-бокс с подогревом (портативная микроволновая печь)</w:t>
            </w:r>
          </w:p>
        </w:tc>
      </w:tr>
      <w:tr w:rsidR="00C967D3" w:rsidRPr="006978B0" w14:paraId="1F9229BF" w14:textId="77777777" w:rsidTr="00C15BF1">
        <w:trPr>
          <w:trHeight w:val="345"/>
        </w:trPr>
        <w:tc>
          <w:tcPr>
            <w:tcW w:w="568" w:type="dxa"/>
          </w:tcPr>
          <w:p w14:paraId="637D0457" w14:textId="7DFF7690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8" w:type="dxa"/>
          </w:tcPr>
          <w:p w14:paraId="04887F97" w14:textId="039380A0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Какую и чью (какого типа потребителей) проблему решает*</w:t>
            </w:r>
          </w:p>
          <w:p w14:paraId="4E1C7976" w14:textId="2182062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356C875F" w14:textId="292E1DE7" w:rsidR="00C967D3" w:rsidRPr="001C6868" w:rsidRDefault="00BD6CC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проведённого опроса (</w:t>
            </w:r>
            <w:r w:rsidR="001904FA">
              <w:rPr>
                <w:rFonts w:ascii="Times New Roman" w:hAnsi="Times New Roman" w:cs="Times New Roman"/>
              </w:rPr>
              <w:t>112 респондентов</w:t>
            </w:r>
            <w:r>
              <w:rPr>
                <w:rFonts w:ascii="Times New Roman" w:hAnsi="Times New Roman" w:cs="Times New Roman"/>
              </w:rPr>
              <w:t xml:space="preserve">) были выявлены проблемы чрезмерного употребления вредной пищи, невозможности здорово питаться </w:t>
            </w:r>
            <w:r w:rsidR="001904FA">
              <w:rPr>
                <w:rFonts w:ascii="Times New Roman" w:hAnsi="Times New Roman" w:cs="Times New Roman"/>
              </w:rPr>
              <w:t xml:space="preserve">из-за нехватки времени </w:t>
            </w:r>
            <w:r>
              <w:rPr>
                <w:rFonts w:ascii="Times New Roman" w:hAnsi="Times New Roman" w:cs="Times New Roman"/>
              </w:rPr>
              <w:t xml:space="preserve">и излишней траты денежных </w:t>
            </w:r>
            <w:r w:rsidR="0018068C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на еду среди студентов и школьников.</w:t>
            </w:r>
            <w:r w:rsidR="003B5C44" w:rsidRPr="003B5C44">
              <w:rPr>
                <w:rFonts w:ascii="Times New Roman" w:hAnsi="Times New Roman" w:cs="Times New Roman"/>
              </w:rPr>
              <w:t xml:space="preserve"> </w:t>
            </w:r>
            <w:r w:rsidR="003B5C44">
              <w:rPr>
                <w:rFonts w:ascii="Times New Roman" w:hAnsi="Times New Roman" w:cs="Times New Roman"/>
              </w:rPr>
              <w:t>Так же в результате другого опроса было выявлено</w:t>
            </w:r>
            <w:r w:rsidR="001C6868">
              <w:rPr>
                <w:rFonts w:ascii="Times New Roman" w:hAnsi="Times New Roman" w:cs="Times New Roman"/>
              </w:rPr>
              <w:t xml:space="preserve">, что многие молодые люди </w:t>
            </w:r>
            <w:r w:rsidR="00020D15">
              <w:rPr>
                <w:rFonts w:ascii="Times New Roman" w:hAnsi="Times New Roman" w:cs="Times New Roman"/>
              </w:rPr>
              <w:t>заинтересованы в здоровом питании во время путешествий и активного отдыха на природе.</w:t>
            </w:r>
          </w:p>
        </w:tc>
      </w:tr>
      <w:tr w:rsidR="00C967D3" w:rsidRPr="006978B0" w14:paraId="67E3996E" w14:textId="77777777" w:rsidTr="00C15BF1">
        <w:trPr>
          <w:trHeight w:val="345"/>
        </w:trPr>
        <w:tc>
          <w:tcPr>
            <w:tcW w:w="568" w:type="dxa"/>
          </w:tcPr>
          <w:p w14:paraId="1568FFC7" w14:textId="6774C728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8" w:type="dxa"/>
          </w:tcPr>
          <w:p w14:paraId="5CD4B09D" w14:textId="77777777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5BF1">
              <w:rPr>
                <w:rFonts w:ascii="Times New Roman" w:hAnsi="Times New Roman" w:cs="Times New Roman"/>
                <w:b/>
                <w:bCs/>
              </w:rPr>
              <w:t>Потенциальные потребительские сегменты*</w:t>
            </w:r>
          </w:p>
          <w:p w14:paraId="78293E59" w14:textId="607C8476" w:rsidR="00C967D3" w:rsidRPr="00C15BF1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149D0FE" w14:textId="0A2856C1" w:rsidR="00C967D3" w:rsidRPr="006978B0" w:rsidRDefault="00BD6CC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Школьники и студенты колледжей и вузов, большую часть времени проводящие в стенах учебного </w:t>
            </w:r>
            <w:r w:rsidR="0018068C">
              <w:rPr>
                <w:rFonts w:ascii="Times New Roman" w:hAnsi="Times New Roman" w:cs="Times New Roman"/>
              </w:rPr>
              <w:t>заведения,</w:t>
            </w:r>
            <w:r w:rsidR="000E3C77">
              <w:rPr>
                <w:rFonts w:ascii="Times New Roman" w:hAnsi="Times New Roman" w:cs="Times New Roman"/>
              </w:rPr>
              <w:t xml:space="preserve"> а </w:t>
            </w:r>
            <w:r w:rsidR="0018068C">
              <w:rPr>
                <w:rFonts w:ascii="Times New Roman" w:hAnsi="Times New Roman" w:cs="Times New Roman"/>
              </w:rPr>
              <w:t>также</w:t>
            </w:r>
            <w:r w:rsidR="000E3C77">
              <w:rPr>
                <w:rFonts w:ascii="Times New Roman" w:hAnsi="Times New Roman" w:cs="Times New Roman"/>
              </w:rPr>
              <w:t xml:space="preserve"> работающие люди, проводящие большую часть времени на месте работы, любители активного отдыха вне дома.</w:t>
            </w:r>
            <w:r w:rsidR="0005281D">
              <w:rPr>
                <w:rFonts w:ascii="Times New Roman" w:hAnsi="Times New Roman" w:cs="Times New Roman"/>
              </w:rPr>
              <w:t xml:space="preserve"> Сегмент рынка: электроника и бытовая техника. Географическое расположение потребителей роли не играет.</w:t>
            </w:r>
          </w:p>
        </w:tc>
      </w:tr>
      <w:tr w:rsidR="00C967D3" w:rsidRPr="006978B0" w14:paraId="14A57825" w14:textId="77777777" w:rsidTr="00C15BF1">
        <w:trPr>
          <w:trHeight w:val="345"/>
        </w:trPr>
        <w:tc>
          <w:tcPr>
            <w:tcW w:w="568" w:type="dxa"/>
          </w:tcPr>
          <w:p w14:paraId="7888A04B" w14:textId="7B27D76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18" w:type="dxa"/>
          </w:tcPr>
          <w:p w14:paraId="586D7DB3" w14:textId="11495DE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разработок)*</w:t>
            </w:r>
            <w:proofErr w:type="gramEnd"/>
          </w:p>
          <w:p w14:paraId="2C7A5DF9" w14:textId="008111A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6D73F5B1" w14:textId="1A9BF0B9" w:rsidR="00C967D3" w:rsidRPr="007E3510" w:rsidRDefault="00506CF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существующих технологий нагрева, использующихся в микроволновых печах с добавлением литиевых батарей. За счёт корпуса из 316 стали аппарат будет долго поддерживать </w:t>
            </w:r>
            <w:r w:rsidR="0044221C">
              <w:rPr>
                <w:rFonts w:ascii="Times New Roman" w:hAnsi="Times New Roman" w:cs="Times New Roman"/>
              </w:rPr>
              <w:t xml:space="preserve">тепло </w:t>
            </w:r>
            <w:r>
              <w:rPr>
                <w:rFonts w:ascii="Times New Roman" w:hAnsi="Times New Roman" w:cs="Times New Roman"/>
              </w:rPr>
              <w:t>и иметь высокую прочность</w:t>
            </w:r>
            <w:r w:rsidR="00EB2980">
              <w:rPr>
                <w:rFonts w:ascii="Times New Roman" w:hAnsi="Times New Roman" w:cs="Times New Roman"/>
              </w:rPr>
              <w:t>.</w:t>
            </w:r>
            <w:r w:rsidR="00D24941" w:rsidRPr="00D24941">
              <w:rPr>
                <w:rFonts w:ascii="Times New Roman" w:hAnsi="Times New Roman" w:cs="Times New Roman"/>
              </w:rPr>
              <w:t xml:space="preserve"> </w:t>
            </w:r>
            <w:r w:rsidR="007E3510">
              <w:rPr>
                <w:rFonts w:ascii="Times New Roman" w:hAnsi="Times New Roman" w:cs="Times New Roman"/>
              </w:rPr>
              <w:t>Для премиальной «</w:t>
            </w:r>
            <w:r w:rsidR="007E3510">
              <w:rPr>
                <w:rFonts w:ascii="Times New Roman" w:hAnsi="Times New Roman" w:cs="Times New Roman"/>
                <w:lang w:val="en-US"/>
              </w:rPr>
              <w:t>S</w:t>
            </w:r>
            <w:r w:rsidR="007E3510">
              <w:rPr>
                <w:rFonts w:ascii="Times New Roman" w:hAnsi="Times New Roman" w:cs="Times New Roman"/>
              </w:rPr>
              <w:t>» серии будет использоваться более лёгкий материал – титан.</w:t>
            </w:r>
          </w:p>
        </w:tc>
      </w:tr>
      <w:tr w:rsidR="00C967D3" w:rsidRPr="006978B0" w14:paraId="622503F6" w14:textId="77777777" w:rsidTr="00C15BF1">
        <w:trPr>
          <w:trHeight w:val="345"/>
        </w:trPr>
        <w:tc>
          <w:tcPr>
            <w:tcW w:w="568" w:type="dxa"/>
          </w:tcPr>
          <w:p w14:paraId="365281A5" w14:textId="18232B8B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18" w:type="dxa"/>
          </w:tcPr>
          <w:p w14:paraId="4B4528C3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Бизнес-модель*</w:t>
            </w:r>
          </w:p>
          <w:p w14:paraId="1644726F" w14:textId="07CF9333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610DE653" w14:textId="77777777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Структура расходов:</w:t>
            </w:r>
          </w:p>
          <w:p w14:paraId="6D49E088" w14:textId="1F1C9DBA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1.Техническая проработка продукта – 1 млн. руб.</w:t>
            </w:r>
          </w:p>
          <w:p w14:paraId="4637AE34" w14:textId="27DBB380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2.Создание настоящих концептов – 1 млн. руб.</w:t>
            </w:r>
          </w:p>
          <w:p w14:paraId="6122D0D6" w14:textId="3282018E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3.Покупка материалов и запуск небольшого серийного производства на заводах (Большие инвестиции с предоставлением большинства акций или долей компании инвесторам – 50-60%)</w:t>
            </w:r>
          </w:p>
          <w:p w14:paraId="0FB29AAE" w14:textId="40826613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4.Логистика и хранение товаров (транспортировка, аренда склада – 1 млн. руб. в месяц, когда наберём обороты)</w:t>
            </w:r>
          </w:p>
          <w:p w14:paraId="51E4BF21" w14:textId="6592B74C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5.Реклама в социальных сетях (</w:t>
            </w:r>
            <w:proofErr w:type="spellStart"/>
            <w:r w:rsidRPr="0044221C">
              <w:rPr>
                <w:rFonts w:ascii="Times New Roman" w:hAnsi="Times New Roman" w:cs="Times New Roman"/>
              </w:rPr>
              <w:t>YouTube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1C">
              <w:rPr>
                <w:rFonts w:ascii="Times New Roman" w:hAnsi="Times New Roman" w:cs="Times New Roman"/>
              </w:rPr>
              <w:t>Telegram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221C">
              <w:rPr>
                <w:rFonts w:ascii="Times New Roman" w:hAnsi="Times New Roman" w:cs="Times New Roman"/>
              </w:rPr>
              <w:t>вк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 по средству </w:t>
            </w:r>
            <w:proofErr w:type="spellStart"/>
            <w:r w:rsidRPr="0044221C">
              <w:rPr>
                <w:rFonts w:ascii="Times New Roman" w:hAnsi="Times New Roman" w:cs="Times New Roman"/>
              </w:rPr>
              <w:t>технообзоров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4221C">
              <w:rPr>
                <w:rFonts w:ascii="Times New Roman" w:hAnsi="Times New Roman" w:cs="Times New Roman"/>
              </w:rPr>
              <w:t>блоггеров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 – 1 млн. руб. в месяц)</w:t>
            </w:r>
          </w:p>
          <w:p w14:paraId="4F853E7D" w14:textId="77777777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Итог: более 4 млн. руб. для запуска, на начальных этапах около 3 млн. руб. в месяц и предоставление большинства акций компании инвесторам.</w:t>
            </w:r>
          </w:p>
          <w:p w14:paraId="45BB11A9" w14:textId="77777777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 xml:space="preserve">Потоки выручки: </w:t>
            </w:r>
          </w:p>
          <w:p w14:paraId="34A1487A" w14:textId="2B7409D5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1.Продажа через официальный сайт интернет-магазин – через полгода, благодаря рекламе 1 млн. руб. в месяц.</w:t>
            </w:r>
          </w:p>
          <w:p w14:paraId="2A66401F" w14:textId="1DA9F5C4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lastRenderedPageBreak/>
              <w:t xml:space="preserve">2.Продажа через </w:t>
            </w:r>
            <w:proofErr w:type="spellStart"/>
            <w:r w:rsidRPr="0044221C">
              <w:rPr>
                <w:rFonts w:ascii="Times New Roman" w:hAnsi="Times New Roman" w:cs="Times New Roman"/>
              </w:rPr>
              <w:t>маркетплейсы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 – через полгода, благодаря продвижению товара 3 млн. руб. в месяц.</w:t>
            </w:r>
          </w:p>
          <w:p w14:paraId="2FB6A9E6" w14:textId="1C461B53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3.Франчайзинг – 5% от выручки магазинов, которые продают наш товар офлайн.</w:t>
            </w:r>
          </w:p>
          <w:p w14:paraId="0DA09EB8" w14:textId="4892FEB1" w:rsidR="0044221C" w:rsidRP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 xml:space="preserve">4.Оптовые продажи </w:t>
            </w:r>
            <w:proofErr w:type="spellStart"/>
            <w:r w:rsidRPr="0044221C">
              <w:rPr>
                <w:rFonts w:ascii="Times New Roman" w:hAnsi="Times New Roman" w:cs="Times New Roman"/>
              </w:rPr>
              <w:t>ресейлерам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 и большим розничным сетям типа </w:t>
            </w:r>
            <w:proofErr w:type="spellStart"/>
            <w:r w:rsidRPr="0044221C">
              <w:rPr>
                <w:rFonts w:ascii="Times New Roman" w:hAnsi="Times New Roman" w:cs="Times New Roman"/>
              </w:rPr>
              <w:t>М.Видео</w:t>
            </w:r>
            <w:proofErr w:type="spellEnd"/>
            <w:r w:rsidRPr="0044221C">
              <w:rPr>
                <w:rFonts w:ascii="Times New Roman" w:hAnsi="Times New Roman" w:cs="Times New Roman"/>
              </w:rPr>
              <w:t xml:space="preserve"> и т.д. – через полгода 4 млн. руб. в месяц.</w:t>
            </w:r>
          </w:p>
          <w:p w14:paraId="65F5BB3A" w14:textId="4A41A757" w:rsid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Итог: 8 млн. руб. + % франчайзинг в месяц.</w:t>
            </w:r>
          </w:p>
          <w:p w14:paraId="53BD82AE" w14:textId="284B3164" w:rsidR="0044221C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E6C51E" w14:textId="3124CD72" w:rsidR="00C967D3" w:rsidRPr="006978B0" w:rsidRDefault="0044221C" w:rsidP="0044221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Для привлечения инвестиций планируется качественно проработать весь проект. Мы будем использовать все программы поддержки малого бизнеса и молодых предпринимателей. В качестве привлечения инвесторов планируется выступления на выставках и конференциях. Мы будем привлекать компетентных специалистов для консультации в создании продукта и дальнейшем становлении его на поток. Пиар будет осуществляться через рекламу в социальных сетях.</w:t>
            </w:r>
          </w:p>
        </w:tc>
      </w:tr>
      <w:tr w:rsidR="00C967D3" w:rsidRPr="000B521F" w14:paraId="19470450" w14:textId="77777777" w:rsidTr="00C15BF1">
        <w:trPr>
          <w:trHeight w:val="345"/>
        </w:trPr>
        <w:tc>
          <w:tcPr>
            <w:tcW w:w="568" w:type="dxa"/>
          </w:tcPr>
          <w:p w14:paraId="2E21A36E" w14:textId="5AADFE6F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18" w:type="dxa"/>
          </w:tcPr>
          <w:p w14:paraId="15F6C17D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конкуренты*</w:t>
            </w:r>
          </w:p>
          <w:p w14:paraId="5B8784EE" w14:textId="53E8B87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5CB3FBE1" w14:textId="3F2849B4" w:rsidR="00C967D3" w:rsidRDefault="00BD191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1914">
              <w:rPr>
                <w:rFonts w:ascii="Times New Roman" w:hAnsi="Times New Roman" w:cs="Times New Roman"/>
              </w:rPr>
              <w:t>FGHGF (</w:t>
            </w:r>
            <w:r>
              <w:rPr>
                <w:rFonts w:ascii="Times New Roman" w:hAnsi="Times New Roman" w:cs="Times New Roman"/>
              </w:rPr>
              <w:t>Китай) – электрический ланч</w:t>
            </w:r>
            <w:r w:rsidR="00365D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бокс с подогревом;</w:t>
            </w:r>
          </w:p>
          <w:p w14:paraId="1F1BD265" w14:textId="7D4589B8" w:rsidR="0081187F" w:rsidRDefault="00BB6FF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Kitfor</w:t>
            </w:r>
            <w:r w:rsidR="0081187F"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  <w:r w:rsidR="0081187F" w:rsidRPr="0081187F">
              <w:rPr>
                <w:rFonts w:ascii="Times New Roman" w:hAnsi="Times New Roman" w:cs="Times New Roman"/>
              </w:rPr>
              <w:t xml:space="preserve"> </w:t>
            </w:r>
            <w:r w:rsidR="00BD1914" w:rsidRPr="00BD1914">
              <w:rPr>
                <w:rFonts w:ascii="Times New Roman" w:hAnsi="Times New Roman" w:cs="Times New Roman"/>
              </w:rPr>
              <w:t>(</w:t>
            </w:r>
            <w:r w:rsidR="00BD1914">
              <w:rPr>
                <w:rFonts w:ascii="Times New Roman" w:hAnsi="Times New Roman" w:cs="Times New Roman"/>
              </w:rPr>
              <w:t xml:space="preserve">Россия) - </w:t>
            </w:r>
            <w:r w:rsidR="00BD1914" w:rsidRPr="00BD1914">
              <w:rPr>
                <w:rFonts w:ascii="Times New Roman" w:hAnsi="Times New Roman" w:cs="Times New Roman"/>
              </w:rPr>
              <w:t>Электрический ланч</w:t>
            </w:r>
            <w:r w:rsidR="00365D75">
              <w:rPr>
                <w:rFonts w:ascii="Times New Roman" w:hAnsi="Times New Roman" w:cs="Times New Roman"/>
              </w:rPr>
              <w:t>-</w:t>
            </w:r>
            <w:r w:rsidR="00BD1914" w:rsidRPr="00BD1914">
              <w:rPr>
                <w:rFonts w:ascii="Times New Roman" w:hAnsi="Times New Roman" w:cs="Times New Roman"/>
              </w:rPr>
              <w:t>бокс с подогревом</w:t>
            </w:r>
            <w:r w:rsidR="004A5F4A">
              <w:rPr>
                <w:rFonts w:ascii="Times New Roman" w:hAnsi="Times New Roman" w:cs="Times New Roman"/>
              </w:rPr>
              <w:t xml:space="preserve"> с помощью пара</w:t>
            </w:r>
            <w:r w:rsidR="0081187F">
              <w:rPr>
                <w:rFonts w:ascii="Times New Roman" w:hAnsi="Times New Roman" w:cs="Times New Roman"/>
              </w:rPr>
              <w:t>;</w:t>
            </w:r>
          </w:p>
          <w:p w14:paraId="72FFDD4F" w14:textId="77777777" w:rsidR="0081187F" w:rsidRDefault="0081187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BGEKTOTH</w:t>
            </w:r>
            <w:r w:rsidRPr="0081187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Китай) – ланч-бокс с электрическим подогревом;</w:t>
            </w:r>
          </w:p>
          <w:p w14:paraId="5051E65B" w14:textId="77777777" w:rsidR="0081187F" w:rsidRDefault="0081187F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Xiaomi (</w:t>
            </w:r>
            <w:r w:rsidR="00686CCA">
              <w:rPr>
                <w:rFonts w:ascii="Times New Roman" w:hAnsi="Times New Roman" w:cs="Times New Roman"/>
              </w:rPr>
              <w:t>Китай</w:t>
            </w:r>
            <w:r w:rsidR="00686CCA" w:rsidRPr="00686CCA">
              <w:rPr>
                <w:rFonts w:ascii="Times New Roman" w:hAnsi="Times New Roman" w:cs="Times New Roman"/>
                <w:lang w:val="en-US"/>
              </w:rPr>
              <w:t>) - Portable Cooking Electric Lunch Box;</w:t>
            </w:r>
          </w:p>
          <w:p w14:paraId="790393B8" w14:textId="0D179C06" w:rsidR="00686CCA" w:rsidRPr="00E3010E" w:rsidRDefault="00E301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Wayv</w:t>
            </w:r>
            <w:proofErr w:type="spellEnd"/>
            <w:r w:rsidRPr="00E301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Technologies</w:t>
            </w:r>
            <w:r w:rsidRPr="00E3010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Китай</w:t>
            </w:r>
            <w:r w:rsidRPr="00E3010E">
              <w:rPr>
                <w:rFonts w:ascii="Times New Roman" w:hAnsi="Times New Roman" w:cs="Times New Roman"/>
                <w:lang w:val="en-US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>портативная</w:t>
            </w:r>
            <w:r w:rsidRPr="00E301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микроволновая</w:t>
            </w:r>
            <w:r w:rsidRPr="00E301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печь</w:t>
            </w:r>
            <w:r w:rsidRPr="00E301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Wayv</w:t>
            </w:r>
            <w:proofErr w:type="spellEnd"/>
            <w:r w:rsidRPr="00E3010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Adventurer</w:t>
            </w:r>
          </w:p>
        </w:tc>
      </w:tr>
      <w:tr w:rsidR="00C967D3" w:rsidRPr="006978B0" w14:paraId="023700EC" w14:textId="77777777" w:rsidTr="00C15BF1">
        <w:trPr>
          <w:trHeight w:val="345"/>
        </w:trPr>
        <w:tc>
          <w:tcPr>
            <w:tcW w:w="568" w:type="dxa"/>
          </w:tcPr>
          <w:p w14:paraId="6CF623DF" w14:textId="3CA5F234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18" w:type="dxa"/>
          </w:tcPr>
          <w:p w14:paraId="12228CC6" w14:textId="77777777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Ценностное предложение*</w:t>
            </w:r>
          </w:p>
          <w:p w14:paraId="39CB0F08" w14:textId="6F24B83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3E0C8AD6" w14:textId="2CF8180B" w:rsidR="00C967D3" w:rsidRPr="006978B0" w:rsidRDefault="00C951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951D3">
              <w:rPr>
                <w:rFonts w:ascii="Times New Roman" w:hAnsi="Times New Roman" w:cs="Times New Roman"/>
              </w:rPr>
              <w:t>Благодаря данному техническому устройству возрастёт процент людей, которые правильно питаются. Вследствие снизятся такие болезни как ожирение, диабе</w:t>
            </w:r>
            <w:r w:rsidR="00814040">
              <w:rPr>
                <w:rFonts w:ascii="Times New Roman" w:hAnsi="Times New Roman" w:cs="Times New Roman"/>
              </w:rPr>
              <w:t>т.</w:t>
            </w:r>
            <w:r w:rsidRPr="00C951D3">
              <w:rPr>
                <w:rFonts w:ascii="Times New Roman" w:hAnsi="Times New Roman" w:cs="Times New Roman"/>
              </w:rPr>
              <w:t xml:space="preserve"> Рядовой потребитель уменьшит траты на еду и будет чувствовать себя горазд</w:t>
            </w:r>
            <w:r w:rsidR="00814040">
              <w:rPr>
                <w:rFonts w:ascii="Times New Roman" w:hAnsi="Times New Roman" w:cs="Times New Roman"/>
              </w:rPr>
              <w:t xml:space="preserve">о </w:t>
            </w:r>
            <w:r w:rsidRPr="00C951D3">
              <w:rPr>
                <w:rFonts w:ascii="Times New Roman" w:hAnsi="Times New Roman" w:cs="Times New Roman"/>
              </w:rPr>
              <w:t>лучше.</w:t>
            </w:r>
            <w:r w:rsidR="004A5F4A">
              <w:rPr>
                <w:rFonts w:ascii="Times New Roman" w:hAnsi="Times New Roman" w:cs="Times New Roman"/>
              </w:rPr>
              <w:t xml:space="preserve"> Это первый в России портативный микроволновый ланч-бокс, работающий без розетки!</w:t>
            </w:r>
          </w:p>
        </w:tc>
      </w:tr>
      <w:tr w:rsidR="00C967D3" w:rsidRPr="006978B0" w14:paraId="40E68F34" w14:textId="77777777" w:rsidTr="00C15BF1">
        <w:trPr>
          <w:trHeight w:val="345"/>
        </w:trPr>
        <w:tc>
          <w:tcPr>
            <w:tcW w:w="568" w:type="dxa"/>
          </w:tcPr>
          <w:p w14:paraId="38710743" w14:textId="13C6BAFD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18" w:type="dxa"/>
          </w:tcPr>
          <w:p w14:paraId="3776BB17" w14:textId="1E0B5DD6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т.п.)*</w:t>
            </w:r>
            <w:proofErr w:type="gramEnd"/>
          </w:p>
          <w:p w14:paraId="633060A4" w14:textId="0E2165E9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4704B978" w14:textId="7D0FE897" w:rsidR="008F18D6" w:rsidRDefault="008F18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счёт использования данного устройства возрастёт количество правильно питающихся людей.</w:t>
            </w:r>
          </w:p>
          <w:p w14:paraId="64C236A3" w14:textId="09456A1E" w:rsidR="00C967D3" w:rsidRDefault="00E3010E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Устойчивость бизнеса можно предположить за счет приоритетов развития националь</w:t>
            </w:r>
            <w:r w:rsidR="008F18D6">
              <w:rPr>
                <w:rFonts w:ascii="Times New Roman" w:hAnsi="Times New Roman" w:cs="Times New Roman"/>
              </w:rPr>
              <w:t>ного</w:t>
            </w:r>
            <w:r w:rsidRPr="00E3010E">
              <w:rPr>
                <w:rFonts w:ascii="Times New Roman" w:hAnsi="Times New Roman" w:cs="Times New Roman"/>
              </w:rPr>
              <w:t xml:space="preserve"> проект</w:t>
            </w:r>
            <w:r w:rsidR="008F18D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«Создание условий для легкого</w:t>
            </w:r>
            <w:r w:rsidRPr="00E30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старта и комфортного бизнеса» и </w:t>
            </w:r>
            <w:r w:rsidR="008F18D6">
              <w:rPr>
                <w:rFonts w:ascii="Times New Roman" w:hAnsi="Times New Roman" w:cs="Times New Roman"/>
              </w:rPr>
              <w:t>федерального проекта «Укрепление общественного здоровья».</w:t>
            </w:r>
          </w:p>
          <w:p w14:paraId="51F86279" w14:textId="6710DDE4" w:rsidR="00114DE1" w:rsidRPr="006978B0" w:rsidRDefault="008F18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Пользователи так же будут заинтересованы в возможности взять еду с собой и быстро разогреть (50% голосов опроса)</w:t>
            </w:r>
          </w:p>
        </w:tc>
      </w:tr>
      <w:tr w:rsidR="00C967D3" w:rsidRPr="006978B0" w14:paraId="1D1054A3" w14:textId="77777777" w:rsidTr="00C15BF1">
        <w:trPr>
          <w:trHeight w:val="345"/>
        </w:trPr>
        <w:tc>
          <w:tcPr>
            <w:tcW w:w="568" w:type="dxa"/>
          </w:tcPr>
          <w:p w14:paraId="728B6187" w14:textId="77777777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2847A22D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F9CB5F" w14:textId="77777777" w:rsidR="00C967D3" w:rsidRPr="00D13435" w:rsidRDefault="00C967D3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1653848A" w14:textId="324F539E" w:rsidR="00D13435" w:rsidRPr="006978B0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7D3" w:rsidRPr="006978B0" w14:paraId="60B81791" w14:textId="77777777" w:rsidTr="00C15BF1">
        <w:trPr>
          <w:trHeight w:val="345"/>
        </w:trPr>
        <w:tc>
          <w:tcPr>
            <w:tcW w:w="568" w:type="dxa"/>
          </w:tcPr>
          <w:p w14:paraId="3E4DF70C" w14:textId="1DF6B5FA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18" w:type="dxa"/>
          </w:tcPr>
          <w:p w14:paraId="3964AD12" w14:textId="383F05BE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Основные технические параметры, включая обоснование соответствия </w:t>
            </w:r>
            <w:r w:rsidRPr="00D13435">
              <w:rPr>
                <w:rFonts w:ascii="Times New Roman" w:hAnsi="Times New Roman" w:cs="Times New Roman"/>
                <w:b/>
                <w:bCs/>
              </w:rPr>
              <w:lastRenderedPageBreak/>
              <w:t>идеи/задела тематическому направлению (лоту)*</w:t>
            </w:r>
          </w:p>
          <w:p w14:paraId="500B5728" w14:textId="166520C0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137" w:type="dxa"/>
          </w:tcPr>
          <w:p w14:paraId="5E1B8487" w14:textId="3D81EC95" w:rsidR="00C967D3" w:rsidRPr="00D24941" w:rsidRDefault="00C1609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1052A8">
              <w:rPr>
                <w:rFonts w:ascii="Times New Roman" w:hAnsi="Times New Roman" w:cs="Times New Roman"/>
              </w:rPr>
              <w:t xml:space="preserve">ехнические характеристики: мощность 200 ватт, размеры: 25х15х15 см.; 35х21х21 см.; 50х30х30 см. </w:t>
            </w:r>
            <w:r w:rsidR="001052A8">
              <w:rPr>
                <w:rFonts w:ascii="Times New Roman" w:hAnsi="Times New Roman" w:cs="Times New Roman"/>
              </w:rPr>
              <w:lastRenderedPageBreak/>
              <w:t>Ёмкость батареи: 10 </w:t>
            </w:r>
            <w:r w:rsidR="001052A8" w:rsidRPr="0018068C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1052A8">
              <w:rPr>
                <w:rFonts w:ascii="Times New Roman" w:hAnsi="Times New Roman" w:cs="Times New Roman"/>
                <w:lang w:val="en-US"/>
              </w:rPr>
              <w:t>m</w:t>
            </w:r>
            <w:r w:rsidR="00BC471A">
              <w:rPr>
                <w:rFonts w:ascii="Times New Roman" w:hAnsi="Times New Roman" w:cs="Times New Roman"/>
                <w:lang w:val="en-US"/>
              </w:rPr>
              <w:t>ah</w:t>
            </w:r>
            <w:proofErr w:type="spellEnd"/>
            <w:r w:rsidR="001052A8">
              <w:rPr>
                <w:rFonts w:ascii="Times New Roman" w:hAnsi="Times New Roman" w:cs="Times New Roman"/>
              </w:rPr>
              <w:t xml:space="preserve">; 15 000 </w:t>
            </w:r>
            <w:proofErr w:type="spellStart"/>
            <w:r w:rsidR="001052A8">
              <w:rPr>
                <w:rFonts w:ascii="Times New Roman" w:hAnsi="Times New Roman" w:cs="Times New Roman"/>
                <w:lang w:val="en-US"/>
              </w:rPr>
              <w:t>m</w:t>
            </w:r>
            <w:r w:rsidR="00BC471A">
              <w:rPr>
                <w:rFonts w:ascii="Times New Roman" w:hAnsi="Times New Roman" w:cs="Times New Roman"/>
                <w:lang w:val="en-US"/>
              </w:rPr>
              <w:t>ah</w:t>
            </w:r>
            <w:proofErr w:type="spellEnd"/>
            <w:r w:rsidR="001052A8" w:rsidRPr="0018068C">
              <w:rPr>
                <w:rFonts w:ascii="Times New Roman" w:hAnsi="Times New Roman" w:cs="Times New Roman"/>
              </w:rPr>
              <w:t>; 20</w:t>
            </w:r>
            <w:r w:rsidR="001052A8">
              <w:rPr>
                <w:rFonts w:ascii="Times New Roman" w:hAnsi="Times New Roman" w:cs="Times New Roman"/>
                <w:lang w:val="en-US"/>
              </w:rPr>
              <w:t> </w:t>
            </w:r>
            <w:r w:rsidR="001052A8" w:rsidRPr="0018068C">
              <w:rPr>
                <w:rFonts w:ascii="Times New Roman" w:hAnsi="Times New Roman" w:cs="Times New Roman"/>
              </w:rPr>
              <w:t xml:space="preserve">000 </w:t>
            </w:r>
            <w:r w:rsidR="001052A8">
              <w:rPr>
                <w:rFonts w:ascii="Times New Roman" w:hAnsi="Times New Roman" w:cs="Times New Roman"/>
                <w:lang w:val="en-US"/>
              </w:rPr>
              <w:t>m</w:t>
            </w:r>
            <w:r w:rsidR="00BC471A">
              <w:rPr>
                <w:rFonts w:ascii="Times New Roman" w:hAnsi="Times New Roman" w:cs="Times New Roman"/>
                <w:lang w:val="en-US"/>
              </w:rPr>
              <w:t>ah</w:t>
            </w:r>
            <w:r w:rsidR="001052A8" w:rsidRPr="0018068C">
              <w:rPr>
                <w:rFonts w:ascii="Times New Roman" w:hAnsi="Times New Roman" w:cs="Times New Roman"/>
              </w:rPr>
              <w:t xml:space="preserve">. </w:t>
            </w:r>
            <w:r w:rsidR="00E464D1">
              <w:rPr>
                <w:rFonts w:ascii="Times New Roman" w:hAnsi="Times New Roman" w:cs="Times New Roman"/>
              </w:rPr>
              <w:t>Масса:</w:t>
            </w:r>
            <w:r w:rsidR="007E3510">
              <w:rPr>
                <w:rFonts w:ascii="Times New Roman" w:hAnsi="Times New Roman" w:cs="Times New Roman"/>
              </w:rPr>
              <w:t xml:space="preserve"> 1 кг; 2 кг; 4 кг.</w:t>
            </w:r>
            <w:r w:rsidR="00E464D1">
              <w:rPr>
                <w:rFonts w:ascii="Times New Roman" w:hAnsi="Times New Roman" w:cs="Times New Roman"/>
              </w:rPr>
              <w:t xml:space="preserve"> </w:t>
            </w:r>
            <w:r w:rsidR="007E3510" w:rsidRPr="007E3510">
              <w:rPr>
                <w:rFonts w:ascii="Times New Roman" w:hAnsi="Times New Roman" w:cs="Times New Roman"/>
              </w:rPr>
              <w:t>[</w:t>
            </w:r>
            <w:r w:rsidR="007E3510">
              <w:rPr>
                <w:rFonts w:ascii="Times New Roman" w:hAnsi="Times New Roman" w:cs="Times New Roman"/>
              </w:rPr>
              <w:t>«</w:t>
            </w:r>
            <w:r w:rsidR="007E3510">
              <w:rPr>
                <w:rFonts w:ascii="Times New Roman" w:hAnsi="Times New Roman" w:cs="Times New Roman"/>
                <w:lang w:val="en-US"/>
              </w:rPr>
              <w:t>S</w:t>
            </w:r>
            <w:r w:rsidR="007E3510">
              <w:rPr>
                <w:rFonts w:ascii="Times New Roman" w:hAnsi="Times New Roman" w:cs="Times New Roman"/>
              </w:rPr>
              <w:t>» серия: 700 г; 1,4 кг., 2,8 кг.</w:t>
            </w:r>
            <w:r w:rsidR="007E3510" w:rsidRPr="007E3510">
              <w:rPr>
                <w:rFonts w:ascii="Times New Roman" w:hAnsi="Times New Roman" w:cs="Times New Roman"/>
              </w:rPr>
              <w:t xml:space="preserve">] </w:t>
            </w:r>
            <w:r w:rsidR="00E464D1">
              <w:rPr>
                <w:rFonts w:ascii="Times New Roman" w:hAnsi="Times New Roman" w:cs="Times New Roman"/>
              </w:rPr>
              <w:t xml:space="preserve">Температура нагрева: </w:t>
            </w:r>
            <w:r w:rsidR="0018068C">
              <w:rPr>
                <w:rFonts w:ascii="Times New Roman" w:hAnsi="Times New Roman" w:cs="Times New Roman"/>
              </w:rPr>
              <w:t xml:space="preserve">50-70/50-80/50-100 градусов; время зарядки: 2 часа; разъемы: </w:t>
            </w:r>
            <w:r w:rsidR="0018068C">
              <w:rPr>
                <w:rFonts w:ascii="Times New Roman" w:hAnsi="Times New Roman" w:cs="Times New Roman"/>
                <w:lang w:val="en-US"/>
              </w:rPr>
              <w:t>type</w:t>
            </w:r>
            <w:r w:rsidR="0018068C" w:rsidRPr="0018068C">
              <w:rPr>
                <w:rFonts w:ascii="Times New Roman" w:hAnsi="Times New Roman" w:cs="Times New Roman"/>
              </w:rPr>
              <w:t xml:space="preserve"> </w:t>
            </w:r>
            <w:r w:rsidR="0018068C">
              <w:rPr>
                <w:rFonts w:ascii="Times New Roman" w:hAnsi="Times New Roman" w:cs="Times New Roman"/>
                <w:lang w:val="en-US"/>
              </w:rPr>
              <w:t>c</w:t>
            </w:r>
            <w:r w:rsidR="00D24941" w:rsidRPr="00D24941">
              <w:rPr>
                <w:rFonts w:ascii="Times New Roman" w:hAnsi="Times New Roman" w:cs="Times New Roman"/>
              </w:rPr>
              <w:t xml:space="preserve">. </w:t>
            </w:r>
            <w:r w:rsidR="00D24941">
              <w:rPr>
                <w:rFonts w:ascii="Times New Roman" w:hAnsi="Times New Roman" w:cs="Times New Roman"/>
              </w:rPr>
              <w:t xml:space="preserve">Материал: </w:t>
            </w:r>
            <w:r w:rsidR="00D24941" w:rsidRPr="00D24941">
              <w:rPr>
                <w:rFonts w:ascii="Times New Roman" w:hAnsi="Times New Roman" w:cs="Times New Roman"/>
              </w:rPr>
              <w:t xml:space="preserve">AISI 316 — марка </w:t>
            </w:r>
            <w:proofErr w:type="spellStart"/>
            <w:r w:rsidR="00D24941" w:rsidRPr="00D24941">
              <w:rPr>
                <w:rFonts w:ascii="Times New Roman" w:hAnsi="Times New Roman" w:cs="Times New Roman"/>
              </w:rPr>
              <w:t>аустенитной</w:t>
            </w:r>
            <w:proofErr w:type="spellEnd"/>
            <w:r w:rsidR="00D24941" w:rsidRPr="00D24941">
              <w:rPr>
                <w:rFonts w:ascii="Times New Roman" w:hAnsi="Times New Roman" w:cs="Times New Roman"/>
              </w:rPr>
              <w:t xml:space="preserve"> нержавеющей стали на базе AISI 304, улучшенная добавлением ~2,2% молибдена, благодаря чему сталь становится особенно устойчивой к коррозии, высоким температурам и агрессивным средам</w:t>
            </w:r>
            <w:r w:rsidR="00D24941">
              <w:rPr>
                <w:rFonts w:ascii="Times New Roman" w:hAnsi="Times New Roman" w:cs="Times New Roman"/>
              </w:rPr>
              <w:t>; лёгкий и прочный титан для премиальной «</w:t>
            </w:r>
            <w:r w:rsidR="00D24941">
              <w:rPr>
                <w:rFonts w:ascii="Times New Roman" w:hAnsi="Times New Roman" w:cs="Times New Roman"/>
                <w:lang w:val="en-US"/>
              </w:rPr>
              <w:t>S</w:t>
            </w:r>
            <w:r w:rsidR="00D24941">
              <w:rPr>
                <w:rFonts w:ascii="Times New Roman" w:hAnsi="Times New Roman" w:cs="Times New Roman"/>
              </w:rPr>
              <w:t>» серии.</w:t>
            </w:r>
            <w:r w:rsidR="001A7FC9">
              <w:rPr>
                <w:rFonts w:ascii="Times New Roman" w:hAnsi="Times New Roman" w:cs="Times New Roman"/>
              </w:rPr>
              <w:t xml:space="preserve"> </w:t>
            </w:r>
            <w:r w:rsidR="001A7FC9" w:rsidRPr="001A7FC9">
              <w:rPr>
                <w:rFonts w:ascii="Times New Roman" w:hAnsi="Times New Roman" w:cs="Times New Roman"/>
              </w:rPr>
              <w:t xml:space="preserve">Предполагается участие привлекаемых </w:t>
            </w:r>
            <w:r w:rsidR="004F769B">
              <w:rPr>
                <w:rFonts w:ascii="Times New Roman" w:hAnsi="Times New Roman" w:cs="Times New Roman"/>
              </w:rPr>
              <w:t>инженеров</w:t>
            </w:r>
            <w:r w:rsidR="001A7FC9" w:rsidRPr="001A7FC9">
              <w:rPr>
                <w:rFonts w:ascii="Times New Roman" w:hAnsi="Times New Roman" w:cs="Times New Roman"/>
              </w:rPr>
              <w:t>.</w:t>
            </w:r>
          </w:p>
        </w:tc>
      </w:tr>
      <w:tr w:rsidR="00C967D3" w:rsidRPr="006978B0" w14:paraId="212276C6" w14:textId="77777777" w:rsidTr="00C15BF1">
        <w:trPr>
          <w:trHeight w:val="345"/>
        </w:trPr>
        <w:tc>
          <w:tcPr>
            <w:tcW w:w="568" w:type="dxa"/>
          </w:tcPr>
          <w:p w14:paraId="29D79BA8" w14:textId="258200F2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218" w:type="dxa"/>
          </w:tcPr>
          <w:p w14:paraId="51AE58FD" w14:textId="09BBDB49" w:rsidR="00C967D3" w:rsidRPr="006978B0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4F7B48FB" w14:textId="4DF8C1F4" w:rsidR="00C967D3" w:rsidRPr="00D13435" w:rsidRDefault="00C967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096B38B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рассматриваются следующие факторы:</w:t>
            </w:r>
          </w:p>
          <w:p w14:paraId="7072AD3D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6D03E1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- организационные (организационно-правовая форма, наличие помещений собственных или арендованных):</w:t>
            </w:r>
          </w:p>
          <w:p w14:paraId="433ABF5B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FCBE033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- маркетинговые (место расположения, маркетинговый комплекс, рынок, его сегмент; конкуренты; чем продукт (услуга) будет отличаться от конкурентной),</w:t>
            </w:r>
          </w:p>
          <w:p w14:paraId="0B64CBB6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4E7CE06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- технические (производственные фонды: состояние и ресурсы),</w:t>
            </w:r>
          </w:p>
          <w:p w14:paraId="3BD78BE7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71F00F2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- финансовые (наличие собственных средств);</w:t>
            </w:r>
          </w:p>
          <w:p w14:paraId="5B74308F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377C654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- кадровые (навыки и профессиональные недостатки, насколько идея отвечает идеям, знаниям и умениям предпринимателя).</w:t>
            </w:r>
          </w:p>
          <w:p w14:paraId="750038F6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4963B44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Например, к сильным сторонам можно отнести такие факторы как:</w:t>
            </w:r>
          </w:p>
          <w:p w14:paraId="326C69F5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429B612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дешевое сырье;</w:t>
            </w:r>
          </w:p>
          <w:p w14:paraId="4F3A90C1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высокий профессионализм;</w:t>
            </w:r>
          </w:p>
          <w:p w14:paraId="14D00924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дешевый продукт (услуга);</w:t>
            </w:r>
          </w:p>
          <w:p w14:paraId="0BFB796E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новизна продукта (услуги);</w:t>
            </w:r>
          </w:p>
          <w:p w14:paraId="496E3226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хорошая упаковка.</w:t>
            </w:r>
          </w:p>
          <w:p w14:paraId="2386B6B2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Слабые стороны могут быть следующие:</w:t>
            </w:r>
          </w:p>
          <w:p w14:paraId="021B8ACF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нет склада:</w:t>
            </w:r>
          </w:p>
          <w:p w14:paraId="75A8C6E4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большие издержки и, как следствие, высокая цена;</w:t>
            </w:r>
          </w:p>
          <w:p w14:paraId="66E312A9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слабая реклама.</w:t>
            </w:r>
          </w:p>
          <w:p w14:paraId="304FDBA6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 xml:space="preserve">Возможности и опасности </w:t>
            </w:r>
            <w:proofErr w:type="gramStart"/>
            <w:r w:rsidRPr="00867F6E">
              <w:rPr>
                <w:rFonts w:ascii="Times New Roman" w:hAnsi="Times New Roman" w:cs="Times New Roman"/>
              </w:rPr>
              <w:t>- это</w:t>
            </w:r>
            <w:proofErr w:type="gramEnd"/>
            <w:r w:rsidRPr="00867F6E">
              <w:rPr>
                <w:rFonts w:ascii="Times New Roman" w:hAnsi="Times New Roman" w:cs="Times New Roman"/>
              </w:rPr>
              <w:t xml:space="preserve"> те характеристики, которые находятся вне контроля предпринимателя и могут повлиять на результат в будущем. Здесь необходимо учесть следующие факторы:</w:t>
            </w:r>
          </w:p>
          <w:p w14:paraId="02AA4B9F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A23BDD8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экономическая среда (государственная поддержка малых форм, налоговое законодательство):</w:t>
            </w:r>
          </w:p>
          <w:p w14:paraId="2836F252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политическая среда;</w:t>
            </w:r>
          </w:p>
          <w:p w14:paraId="5EFAFF04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социально-культурная среда;</w:t>
            </w:r>
          </w:p>
          <w:p w14:paraId="5E162461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технологическая среда;</w:t>
            </w:r>
          </w:p>
          <w:p w14:paraId="127E749C" w14:textId="77777777" w:rsidR="00867F6E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67F6E">
              <w:rPr>
                <w:rFonts w:ascii="Times New Roman" w:hAnsi="Times New Roman" w:cs="Times New Roman"/>
              </w:rPr>
              <w:t>демографическая среда.</w:t>
            </w:r>
          </w:p>
          <w:p w14:paraId="47ABB3ED" w14:textId="7206E8AC" w:rsidR="00C967D3" w:rsidRPr="00867F6E" w:rsidRDefault="00867F6E" w:rsidP="00867F6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67F6E">
              <w:rPr>
                <w:rFonts w:ascii="Times New Roman" w:hAnsi="Times New Roman" w:cs="Times New Roman"/>
              </w:rPr>
              <w:lastRenderedPageBreak/>
              <w:t>Необходимо проанализировать факторы, вызвавшие появление идеи и ее привлекательности. Как они будут развиваться в дальнейшем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967D3" w:rsidRPr="006978B0" w14:paraId="3BE0D575" w14:textId="77777777" w:rsidTr="00C15BF1">
        <w:trPr>
          <w:trHeight w:val="345"/>
        </w:trPr>
        <w:tc>
          <w:tcPr>
            <w:tcW w:w="568" w:type="dxa"/>
          </w:tcPr>
          <w:p w14:paraId="22DA3263" w14:textId="246EF3BE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18" w:type="dxa"/>
          </w:tcPr>
          <w:p w14:paraId="461F20D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Основные конкурентные преимущества*</w:t>
            </w:r>
          </w:p>
          <w:p w14:paraId="1DC49097" w14:textId="24C5028C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27CBB22B" w14:textId="4A5A42FA" w:rsidR="00C967D3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4C7EE9EC" w14:textId="382C2C18" w:rsidR="00C967D3" w:rsidRPr="006978B0" w:rsidRDefault="00C951D3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951D3">
              <w:rPr>
                <w:rFonts w:ascii="Times New Roman" w:hAnsi="Times New Roman" w:cs="Times New Roman"/>
              </w:rPr>
              <w:t>стройство способно работать без подключения к сети (к розетке), имеет более высокую автономность из-за энергоэффективных комплектующих</w:t>
            </w:r>
            <w:r>
              <w:rPr>
                <w:rFonts w:ascii="Times New Roman" w:hAnsi="Times New Roman" w:cs="Times New Roman"/>
              </w:rPr>
              <w:t>; и</w:t>
            </w:r>
            <w:r w:rsidRPr="00C951D3">
              <w:rPr>
                <w:rFonts w:ascii="Times New Roman" w:hAnsi="Times New Roman" w:cs="Times New Roman"/>
              </w:rPr>
              <w:t>меет 3 размера, что позволит использовать её для разных задач</w:t>
            </w:r>
            <w:r>
              <w:rPr>
                <w:rFonts w:ascii="Times New Roman" w:hAnsi="Times New Roman" w:cs="Times New Roman"/>
              </w:rPr>
              <w:t xml:space="preserve">; также </w:t>
            </w:r>
            <w:r w:rsidRPr="00C951D3">
              <w:rPr>
                <w:rFonts w:ascii="Times New Roman" w:hAnsi="Times New Roman" w:cs="Times New Roman"/>
              </w:rPr>
              <w:t>обладает очень хорошими тепло</w:t>
            </w:r>
            <w:r w:rsidR="00A27AA3">
              <w:rPr>
                <w:rFonts w:ascii="Times New Roman" w:hAnsi="Times New Roman" w:cs="Times New Roman"/>
              </w:rPr>
              <w:t xml:space="preserve"> </w:t>
            </w:r>
            <w:r w:rsidRPr="00C951D3">
              <w:rPr>
                <w:rFonts w:ascii="Times New Roman" w:hAnsi="Times New Roman" w:cs="Times New Roman"/>
              </w:rPr>
              <w:t>сберегающими свойствами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3A4CE8DB" w14:textId="77777777" w:rsidTr="00C15BF1">
        <w:trPr>
          <w:trHeight w:val="345"/>
        </w:trPr>
        <w:tc>
          <w:tcPr>
            <w:tcW w:w="568" w:type="dxa"/>
          </w:tcPr>
          <w:p w14:paraId="38B35E13" w14:textId="02B4F6A0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18" w:type="dxa"/>
          </w:tcPr>
          <w:p w14:paraId="4BB2C9AA" w14:textId="11B2F194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rPr>
                <w:rFonts w:ascii="Times New Roman" w:hAnsi="Times New Roman" w:cs="Times New Roman"/>
              </w:rPr>
              <w:t>*</w:t>
            </w:r>
          </w:p>
          <w:p w14:paraId="542CC243" w14:textId="27C16BB5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6E8FF51A" w14:textId="77777777" w:rsidR="00620DF4" w:rsidRPr="00620DF4" w:rsidRDefault="00620DF4" w:rsidP="00620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DF4">
              <w:rPr>
                <w:rFonts w:ascii="Times New Roman" w:hAnsi="Times New Roman" w:cs="Times New Roman"/>
              </w:rPr>
              <w:t xml:space="preserve">Портативный микроволновый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ланчбокс</w:t>
            </w:r>
            <w:proofErr w:type="spellEnd"/>
            <w:r w:rsidRPr="00620DF4">
              <w:rPr>
                <w:rFonts w:ascii="Times New Roman" w:hAnsi="Times New Roman" w:cs="Times New Roman"/>
              </w:rPr>
              <w:t xml:space="preserve"> с аккумулятором - это инновационное устройство, которое позволяет подогреть и насладиться теплой и свежей едой в любой момент </w:t>
            </w:r>
            <w:proofErr w:type="spellStart"/>
            <w:proofErr w:type="gramStart"/>
            <w:r w:rsidRPr="00620DF4">
              <w:rPr>
                <w:rFonts w:ascii="Times New Roman" w:hAnsi="Times New Roman" w:cs="Times New Roman"/>
              </w:rPr>
              <w:t>времени,будь</w:t>
            </w:r>
            <w:proofErr w:type="spellEnd"/>
            <w:proofErr w:type="gramEnd"/>
            <w:r w:rsidRPr="00620DF4">
              <w:rPr>
                <w:rFonts w:ascii="Times New Roman" w:hAnsi="Times New Roman" w:cs="Times New Roman"/>
              </w:rPr>
              <w:t xml:space="preserve"> это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завтрак,обед</w:t>
            </w:r>
            <w:proofErr w:type="spellEnd"/>
            <w:r w:rsidRPr="00620DF4">
              <w:rPr>
                <w:rFonts w:ascii="Times New Roman" w:hAnsi="Times New Roman" w:cs="Times New Roman"/>
              </w:rPr>
              <w:t xml:space="preserve"> или ужин.</w:t>
            </w:r>
          </w:p>
          <w:p w14:paraId="23BACEAC" w14:textId="77777777" w:rsidR="00620DF4" w:rsidRPr="00620DF4" w:rsidRDefault="00620DF4" w:rsidP="00620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DF4">
              <w:rPr>
                <w:rFonts w:ascii="Times New Roman" w:hAnsi="Times New Roman" w:cs="Times New Roman"/>
              </w:rPr>
              <w:t>Базовая версия</w:t>
            </w:r>
          </w:p>
          <w:p w14:paraId="5097696F" w14:textId="7A790287" w:rsidR="00620DF4" w:rsidRPr="00620DF4" w:rsidRDefault="00620DF4" w:rsidP="00620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DF4">
              <w:rPr>
                <w:rFonts w:ascii="Times New Roman" w:hAnsi="Times New Roman" w:cs="Times New Roman"/>
              </w:rPr>
              <w:t>Оно оснащено специальным аккумулятором, которого будет хватать на 5+ использований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 xml:space="preserve">(зависит от размера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ланчбокса</w:t>
            </w:r>
            <w:proofErr w:type="spellEnd"/>
            <w:r w:rsidRPr="00620DF4">
              <w:rPr>
                <w:rFonts w:ascii="Times New Roman" w:hAnsi="Times New Roman" w:cs="Times New Roman"/>
              </w:rPr>
              <w:t>).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 xml:space="preserve">Главный отсек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ланчбокса</w:t>
            </w:r>
            <w:proofErr w:type="spellEnd"/>
            <w:r w:rsidRPr="00620DF4">
              <w:rPr>
                <w:rFonts w:ascii="Times New Roman" w:hAnsi="Times New Roman" w:cs="Times New Roman"/>
              </w:rPr>
              <w:t xml:space="preserve"> сделан из нержавеющей стали AISI </w:t>
            </w:r>
            <w:proofErr w:type="gramStart"/>
            <w:r w:rsidRPr="00620DF4">
              <w:rPr>
                <w:rFonts w:ascii="Times New Roman" w:hAnsi="Times New Roman" w:cs="Times New Roman"/>
              </w:rPr>
              <w:t>304,которая</w:t>
            </w:r>
            <w:proofErr w:type="gramEnd"/>
            <w:r w:rsidRPr="00620DF4">
              <w:rPr>
                <w:rFonts w:ascii="Times New Roman" w:hAnsi="Times New Roman" w:cs="Times New Roman"/>
              </w:rPr>
              <w:t xml:space="preserve"> помогает поддерживать оптимальную температуру внутри.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 xml:space="preserve">Корпус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ланчбокса</w:t>
            </w:r>
            <w:proofErr w:type="spellEnd"/>
            <w:r w:rsidRPr="00620DF4">
              <w:rPr>
                <w:rFonts w:ascii="Times New Roman" w:hAnsi="Times New Roman" w:cs="Times New Roman"/>
              </w:rPr>
              <w:t xml:space="preserve"> представлен пластиком с двойной стенкой,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что позволяет еще сильнее удерживать тепло.</w:t>
            </w:r>
          </w:p>
          <w:p w14:paraId="5BB4B611" w14:textId="77777777" w:rsidR="00620DF4" w:rsidRPr="00620DF4" w:rsidRDefault="00620DF4" w:rsidP="00620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DF4">
              <w:rPr>
                <w:rFonts w:ascii="Times New Roman" w:hAnsi="Times New Roman" w:cs="Times New Roman"/>
              </w:rPr>
              <w:t>Премиальная версия</w:t>
            </w:r>
          </w:p>
          <w:p w14:paraId="3EB995D9" w14:textId="36E328A1" w:rsidR="00620DF4" w:rsidRPr="00620DF4" w:rsidRDefault="00620DF4" w:rsidP="00620DF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DF4">
              <w:rPr>
                <w:rFonts w:ascii="Times New Roman" w:hAnsi="Times New Roman" w:cs="Times New Roman"/>
              </w:rPr>
              <w:t xml:space="preserve">Так как эта версия для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альпенистов</w:t>
            </w:r>
            <w:proofErr w:type="spellEnd"/>
            <w:r w:rsidRPr="00620DF4">
              <w:rPr>
                <w:rFonts w:ascii="Times New Roman" w:hAnsi="Times New Roman" w:cs="Times New Roman"/>
              </w:rPr>
              <w:t>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F4">
              <w:rPr>
                <w:rFonts w:ascii="Times New Roman" w:hAnsi="Times New Roman" w:cs="Times New Roman"/>
              </w:rPr>
              <w:t>серфиров</w:t>
            </w:r>
            <w:proofErr w:type="spellEnd"/>
            <w:r w:rsidRPr="00620DF4">
              <w:rPr>
                <w:rFonts w:ascii="Times New Roman" w:hAnsi="Times New Roman" w:cs="Times New Roman"/>
              </w:rPr>
              <w:t>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F4">
              <w:rPr>
                <w:rFonts w:ascii="Times New Roman" w:hAnsi="Times New Roman" w:cs="Times New Roman"/>
              </w:rPr>
              <w:t>фрирайдеров</w:t>
            </w:r>
            <w:proofErr w:type="spellEnd"/>
            <w:r w:rsidRPr="00620DF4">
              <w:rPr>
                <w:rFonts w:ascii="Times New Roman" w:hAnsi="Times New Roman" w:cs="Times New Roman"/>
              </w:rPr>
              <w:t>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маунтинбайкеров,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 xml:space="preserve">сноубордистов и </w:t>
            </w:r>
            <w:proofErr w:type="spellStart"/>
            <w:r w:rsidRPr="00620DF4">
              <w:rPr>
                <w:rFonts w:ascii="Times New Roman" w:hAnsi="Times New Roman" w:cs="Times New Roman"/>
              </w:rPr>
              <w:t>т.д</w:t>
            </w:r>
            <w:proofErr w:type="spellEnd"/>
            <w:r w:rsidRPr="00620DF4">
              <w:rPr>
                <w:rFonts w:ascii="Times New Roman" w:hAnsi="Times New Roman" w:cs="Times New Roman"/>
              </w:rPr>
              <w:t>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то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есть для людей,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которые тратят много энергии и тратят ее достаточно быстро.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Поэтому было решено сделать эту версию мощнее и легче,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чем базовая версия,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а именно:</w:t>
            </w:r>
          </w:p>
          <w:p w14:paraId="15636D00" w14:textId="6032F1C4" w:rsidR="002253D1" w:rsidRDefault="00620DF4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0DF4">
              <w:rPr>
                <w:rFonts w:ascii="Times New Roman" w:hAnsi="Times New Roman" w:cs="Times New Roman"/>
              </w:rPr>
              <w:t>Премиальная версия оснащена специальным аккумулятором,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которого будет хватать на 9+ использований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(при нагреве до 80 градусов) и 7+ использований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(при нагреве от 90 до 100 градусов).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 xml:space="preserve">Емкость аккумулятора увеличена до 22000 </w:t>
            </w:r>
            <w:proofErr w:type="spellStart"/>
            <w:r w:rsidRPr="00620DF4">
              <w:rPr>
                <w:rFonts w:ascii="Times New Roman" w:hAnsi="Times New Roman" w:cs="Times New Roman"/>
              </w:rPr>
              <w:t>mAh</w:t>
            </w:r>
            <w:proofErr w:type="spellEnd"/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(размер L</w:t>
            </w:r>
            <w:proofErr w:type="gramStart"/>
            <w:r w:rsidRPr="00620DF4">
              <w:rPr>
                <w:rFonts w:ascii="Times New Roman" w:hAnsi="Times New Roman" w:cs="Times New Roman"/>
              </w:rPr>
              <w:t>).Главный</w:t>
            </w:r>
            <w:proofErr w:type="gramEnd"/>
            <w:r w:rsidRPr="00620DF4">
              <w:rPr>
                <w:rFonts w:ascii="Times New Roman" w:hAnsi="Times New Roman" w:cs="Times New Roman"/>
              </w:rPr>
              <w:t xml:space="preserve"> отсек </w:t>
            </w:r>
            <w:proofErr w:type="spellStart"/>
            <w:r w:rsidRPr="00620DF4">
              <w:rPr>
                <w:rFonts w:ascii="Times New Roman" w:hAnsi="Times New Roman" w:cs="Times New Roman"/>
              </w:rPr>
              <w:t>ланчбокса</w:t>
            </w:r>
            <w:proofErr w:type="spellEnd"/>
            <w:r w:rsidRPr="00620DF4">
              <w:rPr>
                <w:rFonts w:ascii="Times New Roman" w:hAnsi="Times New Roman" w:cs="Times New Roman"/>
              </w:rPr>
              <w:t xml:space="preserve"> сделан из титана,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которая помогает поддерживать оптимальную температуру внутри еще дольше, чем сталь,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также титан на 60% легче стали.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Корпус премиум версии также будет представлен пластиком с двойной стенкой,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что позволяет еще сильнее удерживать тепло,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также на пластик будет нанесено покрытие "</w:t>
            </w:r>
            <w:proofErr w:type="spellStart"/>
            <w:r w:rsidRPr="00620DF4">
              <w:rPr>
                <w:rFonts w:ascii="Times New Roman" w:hAnsi="Times New Roman" w:cs="Times New Roman"/>
              </w:rPr>
              <w:t>Soft</w:t>
            </w:r>
            <w:proofErr w:type="spellEnd"/>
            <w:r w:rsidRPr="0062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F4">
              <w:rPr>
                <w:rFonts w:ascii="Times New Roman" w:hAnsi="Times New Roman" w:cs="Times New Roman"/>
              </w:rPr>
              <w:t>Touch</w:t>
            </w:r>
            <w:proofErr w:type="spellEnd"/>
            <w:r w:rsidRPr="00620DF4">
              <w:rPr>
                <w:rFonts w:ascii="Times New Roman" w:hAnsi="Times New Roman" w:cs="Times New Roman"/>
              </w:rPr>
              <w:t>",</w:t>
            </w:r>
            <w:r w:rsidR="00F1281E">
              <w:rPr>
                <w:rFonts w:ascii="Times New Roman" w:hAnsi="Times New Roman" w:cs="Times New Roman"/>
              </w:rPr>
              <w:t xml:space="preserve"> </w:t>
            </w:r>
            <w:r w:rsidRPr="00620DF4">
              <w:rPr>
                <w:rFonts w:ascii="Times New Roman" w:hAnsi="Times New Roman" w:cs="Times New Roman"/>
              </w:rPr>
              <w:t>что повысит его износостойкость.</w:t>
            </w:r>
          </w:p>
          <w:p w14:paraId="5605DF6F" w14:textId="77777777" w:rsidR="002253D1" w:rsidRDefault="002253D1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425697E" w14:textId="22594702" w:rsidR="00346CE2" w:rsidRPr="006978B0" w:rsidRDefault="0044221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221C">
              <w:rPr>
                <w:rFonts w:ascii="Times New Roman" w:hAnsi="Times New Roman" w:cs="Times New Roman"/>
              </w:rPr>
              <w:t>Научный прорыв заключается в 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21C">
              <w:rPr>
                <w:rFonts w:ascii="Times New Roman" w:hAnsi="Times New Roman" w:cs="Times New Roman"/>
              </w:rPr>
              <w:t>что мы будем использовать принцип работы микроволновой печи,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21C">
              <w:rPr>
                <w:rFonts w:ascii="Times New Roman" w:hAnsi="Times New Roman" w:cs="Times New Roman"/>
              </w:rPr>
              <w:t>мы уменьшим магнетрон и все остальные ключевые части микроволновой печи(трансформатор, конденсатор и т.д</w:t>
            </w:r>
            <w:r>
              <w:rPr>
                <w:rFonts w:ascii="Times New Roman" w:hAnsi="Times New Roman" w:cs="Times New Roman"/>
              </w:rPr>
              <w:t>.</w:t>
            </w:r>
            <w:r w:rsidRPr="0044221C">
              <w:rPr>
                <w:rFonts w:ascii="Times New Roman" w:hAnsi="Times New Roman" w:cs="Times New Roman"/>
              </w:rPr>
              <w:t xml:space="preserve">),также мы будем использовать принцип роботы не от сети напрямую ,а от аккумулятора ,который расположен внутри </w:t>
            </w:r>
            <w:proofErr w:type="spellStart"/>
            <w:r w:rsidRPr="0044221C">
              <w:rPr>
                <w:rFonts w:ascii="Times New Roman" w:hAnsi="Times New Roman" w:cs="Times New Roman"/>
              </w:rPr>
              <w:t>ланчбокса</w:t>
            </w:r>
            <w:proofErr w:type="spellEnd"/>
            <w:r w:rsidRPr="004422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21C">
              <w:rPr>
                <w:rFonts w:ascii="Times New Roman" w:hAnsi="Times New Roman" w:cs="Times New Roman"/>
              </w:rPr>
              <w:t>это сделает нас лидером по времени нагрева до пиковой температуры и времени автономной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221C">
              <w:rPr>
                <w:rFonts w:ascii="Times New Roman" w:hAnsi="Times New Roman" w:cs="Times New Roman"/>
              </w:rPr>
              <w:t xml:space="preserve">Это научное решение призвано </w:t>
            </w:r>
            <w:r w:rsidRPr="0044221C">
              <w:rPr>
                <w:rFonts w:ascii="Times New Roman" w:hAnsi="Times New Roman" w:cs="Times New Roman"/>
              </w:rPr>
              <w:lastRenderedPageBreak/>
              <w:t>облегчить повседневную жизнь людей, позволяя им наслаждаться свежей и вкусной едой в любое удобное время, не зависимо от места и обстоятельств.</w:t>
            </w:r>
          </w:p>
        </w:tc>
      </w:tr>
      <w:tr w:rsidR="00346CE2" w:rsidRPr="006978B0" w14:paraId="7ECAA00B" w14:textId="77777777" w:rsidTr="00C15BF1">
        <w:trPr>
          <w:trHeight w:val="345"/>
        </w:trPr>
        <w:tc>
          <w:tcPr>
            <w:tcW w:w="568" w:type="dxa"/>
          </w:tcPr>
          <w:p w14:paraId="313B98E5" w14:textId="7C64CE41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18" w:type="dxa"/>
          </w:tcPr>
          <w:p w14:paraId="19AD6236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«Задел». Уровень готовности продукта TRL</w:t>
            </w:r>
          </w:p>
          <w:p w14:paraId="5665631B" w14:textId="2E396AA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49651D99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По итогам акселерационной программы осуществлены следующие виды работ:</w:t>
            </w:r>
          </w:p>
          <w:p w14:paraId="472D5D89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 xml:space="preserve">Разработана концепция проекта </w:t>
            </w:r>
          </w:p>
          <w:p w14:paraId="326A3147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Проведён опрос целевой аудитории</w:t>
            </w:r>
          </w:p>
          <w:p w14:paraId="2EF148D6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Определены потребительские сегменты</w:t>
            </w:r>
          </w:p>
          <w:p w14:paraId="7983FDA0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 xml:space="preserve">Разработана бизнес-модель </w:t>
            </w:r>
          </w:p>
          <w:p w14:paraId="57A5D2B1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Проведен технический анализ создаваемого продукта</w:t>
            </w:r>
          </w:p>
          <w:p w14:paraId="3E8819F9" w14:textId="73FA045F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Закреплены работы за участниками проекта</w:t>
            </w:r>
          </w:p>
          <w:p w14:paraId="0659291F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Проведён анализ рисков</w:t>
            </w:r>
          </w:p>
          <w:p w14:paraId="258B3E90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Сделаны выводы касаемо устойчивости бизнеса</w:t>
            </w:r>
          </w:p>
          <w:p w14:paraId="69EBEBE8" w14:textId="7777777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Разработана маркетинговая стратегия</w:t>
            </w:r>
          </w:p>
          <w:p w14:paraId="3D2F8A86" w14:textId="6830BAD7" w:rsidR="00076067" w:rsidRPr="00076067" w:rsidRDefault="00076067" w:rsidP="000760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>Проведён анализ значимых качественных и количественных характеристик продукт</w:t>
            </w:r>
            <w:r w:rsidR="00BA18B7">
              <w:rPr>
                <w:rFonts w:ascii="Times New Roman" w:hAnsi="Times New Roman" w:cs="Times New Roman"/>
              </w:rPr>
              <w:t>а</w:t>
            </w:r>
          </w:p>
          <w:p w14:paraId="2DD0C274" w14:textId="77777777" w:rsidR="00346CE2" w:rsidRDefault="00076067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6067">
              <w:rPr>
                <w:rFonts w:ascii="Times New Roman" w:hAnsi="Times New Roman" w:cs="Times New Roman"/>
              </w:rPr>
              <w:t>•</w:t>
            </w:r>
            <w:r w:rsidRPr="00076067">
              <w:rPr>
                <w:rFonts w:ascii="Times New Roman" w:hAnsi="Times New Roman" w:cs="Times New Roman"/>
              </w:rPr>
              <w:tab/>
              <w:t xml:space="preserve">Разработан базовый план проекта (описание бизнес-идеи, проведение исследований и т.д.) </w:t>
            </w:r>
          </w:p>
          <w:p w14:paraId="0A97DB74" w14:textId="1ABF5600" w:rsidR="008668E8" w:rsidRPr="006978B0" w:rsidRDefault="008668E8" w:rsidP="008668E8">
            <w:pPr>
              <w:rPr>
                <w:rFonts w:ascii="Times New Roman" w:hAnsi="Times New Roman" w:cs="Times New Roman"/>
              </w:rPr>
            </w:pPr>
            <w:r w:rsidRPr="008668E8">
              <w:rPr>
                <w:rFonts w:ascii="Times New Roman" w:hAnsi="Times New Roman" w:cs="Times New Roman"/>
              </w:rPr>
              <w:t>•</w:t>
            </w:r>
            <w:r w:rsidRPr="008668E8">
              <w:rPr>
                <w:rFonts w:ascii="Times New Roman" w:hAnsi="Times New Roman" w:cs="Times New Roman"/>
              </w:rPr>
              <w:tab/>
              <w:t>Проведен анализ и определены потенциальные спонсоры, партнеры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50B33A10" w14:textId="77777777" w:rsidTr="00C15BF1">
        <w:trPr>
          <w:trHeight w:val="345"/>
        </w:trPr>
        <w:tc>
          <w:tcPr>
            <w:tcW w:w="568" w:type="dxa"/>
          </w:tcPr>
          <w:p w14:paraId="43F1ECF4" w14:textId="2A27A323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18" w:type="dxa"/>
          </w:tcPr>
          <w:p w14:paraId="331C164C" w14:textId="1FDAAA6F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58B2D7AB" w14:textId="77777777" w:rsidR="00661AEB" w:rsidRPr="00661AEB" w:rsidRDefault="00661AEB" w:rsidP="00661A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1AEB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6008A84A" w14:textId="77777777" w:rsidR="00661AEB" w:rsidRPr="00661AEB" w:rsidRDefault="00661AEB" w:rsidP="00661A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1AEB"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57902A4A" w14:textId="472D11AC" w:rsidR="00346CE2" w:rsidRPr="006978B0" w:rsidRDefault="00661AEB" w:rsidP="00661AE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1AEB">
              <w:rPr>
                <w:rFonts w:ascii="Times New Roman" w:hAnsi="Times New Roman" w:cs="Times New Roman"/>
              </w:rPr>
              <w:t xml:space="preserve"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  </w:t>
            </w:r>
          </w:p>
        </w:tc>
      </w:tr>
      <w:tr w:rsidR="00346CE2" w:rsidRPr="006978B0" w14:paraId="31A02B1D" w14:textId="77777777" w:rsidTr="00C15BF1">
        <w:trPr>
          <w:trHeight w:val="345"/>
        </w:trPr>
        <w:tc>
          <w:tcPr>
            <w:tcW w:w="568" w:type="dxa"/>
          </w:tcPr>
          <w:p w14:paraId="0FDBF4ED" w14:textId="3138A979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18" w:type="dxa"/>
          </w:tcPr>
          <w:p w14:paraId="2E32DF3D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продвижения будущего продукта*</w:t>
            </w:r>
          </w:p>
          <w:p w14:paraId="044FEB76" w14:textId="609E54D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0908CCA9" w14:textId="68845196" w:rsidR="00346CE2" w:rsidRPr="006978B0" w:rsidRDefault="00664416" w:rsidP="0066441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64416">
              <w:rPr>
                <w:rFonts w:ascii="Times New Roman" w:hAnsi="Times New Roman" w:cs="Times New Roman"/>
              </w:rPr>
              <w:t>Каналы продвижения:</w:t>
            </w:r>
            <w:r>
              <w:rPr>
                <w:rFonts w:ascii="Times New Roman" w:hAnsi="Times New Roman" w:cs="Times New Roman"/>
              </w:rPr>
              <w:t xml:space="preserve"> канал</w:t>
            </w:r>
            <w:r w:rsidRPr="00664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>
              <w:rPr>
                <w:rFonts w:ascii="Times New Roman" w:hAnsi="Times New Roman" w:cs="Times New Roman"/>
              </w:rPr>
              <w:t>,</w:t>
            </w:r>
            <w:r w:rsidRPr="00664416">
              <w:rPr>
                <w:rFonts w:ascii="Times New Roman" w:hAnsi="Times New Roman" w:cs="Times New Roman"/>
              </w:rPr>
              <w:t xml:space="preserve"> страница VK, </w:t>
            </w:r>
            <w:r w:rsidR="003F213C">
              <w:rPr>
                <w:rFonts w:ascii="Times New Roman" w:hAnsi="Times New Roman" w:cs="Times New Roman"/>
              </w:rPr>
              <w:t xml:space="preserve">канал в </w:t>
            </w:r>
            <w:proofErr w:type="spellStart"/>
            <w:r w:rsidRPr="00664416">
              <w:rPr>
                <w:rFonts w:ascii="Times New Roman" w:hAnsi="Times New Roman" w:cs="Times New Roman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664416">
              <w:rPr>
                <w:rFonts w:ascii="Times New Roman" w:hAnsi="Times New Roman" w:cs="Times New Roman"/>
              </w:rPr>
              <w:t>ube</w:t>
            </w:r>
            <w:proofErr w:type="spellEnd"/>
            <w:r w:rsidR="003F213C">
              <w:rPr>
                <w:rFonts w:ascii="Times New Roman" w:hAnsi="Times New Roman" w:cs="Times New Roman"/>
              </w:rPr>
              <w:t xml:space="preserve"> (+ привлечение </w:t>
            </w:r>
            <w:proofErr w:type="spellStart"/>
            <w:r w:rsidR="003F213C">
              <w:rPr>
                <w:rFonts w:ascii="Times New Roman" w:hAnsi="Times New Roman" w:cs="Times New Roman"/>
              </w:rPr>
              <w:t>техноблоггеров</w:t>
            </w:r>
            <w:proofErr w:type="spellEnd"/>
            <w:r w:rsidR="003F213C">
              <w:rPr>
                <w:rFonts w:ascii="Times New Roman" w:hAnsi="Times New Roman" w:cs="Times New Roman"/>
              </w:rPr>
              <w:t>)</w:t>
            </w:r>
            <w:r w:rsidRPr="00664416">
              <w:rPr>
                <w:rFonts w:ascii="Times New Roman" w:hAnsi="Times New Roman" w:cs="Times New Roman"/>
              </w:rPr>
              <w:t xml:space="preserve">, специализированные выставки, презентации в </w:t>
            </w:r>
            <w:r>
              <w:rPr>
                <w:rFonts w:ascii="Times New Roman" w:hAnsi="Times New Roman" w:cs="Times New Roman"/>
              </w:rPr>
              <w:t>магазинах техники</w:t>
            </w:r>
            <w:r w:rsidR="008668E8">
              <w:rPr>
                <w:rFonts w:ascii="Times New Roman" w:hAnsi="Times New Roman" w:cs="Times New Roman"/>
              </w:rPr>
              <w:t>.</w:t>
            </w:r>
            <w:r w:rsidRPr="00664416">
              <w:rPr>
                <w:rFonts w:ascii="Times New Roman" w:hAnsi="Times New Roman" w:cs="Times New Roman"/>
              </w:rPr>
              <w:t xml:space="preserve"> Выбор каналов продвижения обоснован с точки зрения максимального доступа к информации целевой аудитории.</w:t>
            </w:r>
          </w:p>
        </w:tc>
      </w:tr>
      <w:tr w:rsidR="00346CE2" w:rsidRPr="006978B0" w14:paraId="3382EC5E" w14:textId="77777777" w:rsidTr="00C15BF1">
        <w:trPr>
          <w:trHeight w:val="345"/>
        </w:trPr>
        <w:tc>
          <w:tcPr>
            <w:tcW w:w="568" w:type="dxa"/>
          </w:tcPr>
          <w:p w14:paraId="7C1F8CD4" w14:textId="1EA9AD5F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8" w:type="dxa"/>
          </w:tcPr>
          <w:p w14:paraId="19C4BE1F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Каналы сбыта будущего продукта*</w:t>
            </w:r>
          </w:p>
          <w:p w14:paraId="616A972D" w14:textId="77B7FDA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5136846B" w14:textId="3D01AC69" w:rsidR="00346CE2" w:rsidRPr="006978B0" w:rsidRDefault="008668E8" w:rsidP="008668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668E8">
              <w:rPr>
                <w:rFonts w:ascii="Times New Roman" w:hAnsi="Times New Roman" w:cs="Times New Roman"/>
              </w:rPr>
              <w:t xml:space="preserve">еклама через вебсайты </w:t>
            </w:r>
            <w:r>
              <w:rPr>
                <w:rFonts w:ascii="Times New Roman" w:hAnsi="Times New Roman" w:cs="Times New Roman"/>
              </w:rPr>
              <w:t>магазинов техники (</w:t>
            </w:r>
            <w:r>
              <w:rPr>
                <w:rFonts w:ascii="Times New Roman" w:hAnsi="Times New Roman" w:cs="Times New Roman"/>
                <w:lang w:val="en-US"/>
              </w:rPr>
              <w:t>DNS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М.Видео</w:t>
            </w:r>
            <w:proofErr w:type="spellEnd"/>
            <w:r>
              <w:rPr>
                <w:rFonts w:ascii="Times New Roman" w:hAnsi="Times New Roman" w:cs="Times New Roman"/>
              </w:rPr>
              <w:t>, Технопарк</w:t>
            </w:r>
            <w:r w:rsidR="003F213C">
              <w:rPr>
                <w:rFonts w:ascii="Times New Roman" w:hAnsi="Times New Roman" w:cs="Times New Roman"/>
              </w:rPr>
              <w:t xml:space="preserve">, Эльдорадо, </w:t>
            </w:r>
            <w:proofErr w:type="spellStart"/>
            <w:r w:rsidR="003F213C">
              <w:rPr>
                <w:rFonts w:ascii="Times New Roman" w:hAnsi="Times New Roman" w:cs="Times New Roman"/>
              </w:rPr>
              <w:t>Ситилинк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r w:rsidRPr="008668E8">
              <w:rPr>
                <w:rFonts w:ascii="Times New Roman" w:hAnsi="Times New Roman" w:cs="Times New Roman"/>
              </w:rPr>
              <w:t>разработка собственного сайта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F209DF">
              <w:rPr>
                <w:rFonts w:ascii="Times New Roman" w:hAnsi="Times New Roman" w:cs="Times New Roman"/>
              </w:rPr>
              <w:t>з</w:t>
            </w:r>
            <w:r w:rsidRPr="008668E8">
              <w:rPr>
                <w:rFonts w:ascii="Times New Roman" w:hAnsi="Times New Roman" w:cs="Times New Roman"/>
              </w:rPr>
              <w:t>апуск таргетированной рекламы через Яндекс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6CE2" w:rsidRPr="006978B0" w14:paraId="02C948D8" w14:textId="77777777" w:rsidTr="00C15BF1">
        <w:trPr>
          <w:trHeight w:val="345"/>
        </w:trPr>
        <w:tc>
          <w:tcPr>
            <w:tcW w:w="568" w:type="dxa"/>
          </w:tcPr>
          <w:p w14:paraId="4E99B155" w14:textId="7777777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2"/>
          </w:tcPr>
          <w:p w14:paraId="4CECA717" w14:textId="77777777" w:rsid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ED791" w14:textId="04FBDA26" w:rsidR="00346CE2" w:rsidRPr="00D13435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проблемы,</w:t>
            </w:r>
          </w:p>
          <w:p w14:paraId="1208C357" w14:textId="77777777" w:rsidR="00346CE2" w:rsidRDefault="00346CE2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решение которой направлен стартап-проект</w:t>
            </w:r>
          </w:p>
          <w:p w14:paraId="7DA374EB" w14:textId="3A88F01F" w:rsidR="00D13435" w:rsidRPr="00D13435" w:rsidRDefault="00D13435" w:rsidP="006978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CE2" w:rsidRPr="006978B0" w14:paraId="395D7B73" w14:textId="77777777" w:rsidTr="00C15BF1">
        <w:trPr>
          <w:trHeight w:val="345"/>
        </w:trPr>
        <w:tc>
          <w:tcPr>
            <w:tcW w:w="568" w:type="dxa"/>
          </w:tcPr>
          <w:p w14:paraId="1AF7A059" w14:textId="2819E8B2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18" w:type="dxa"/>
          </w:tcPr>
          <w:p w14:paraId="4358429A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Описание проблемы*</w:t>
            </w:r>
          </w:p>
          <w:p w14:paraId="28CF47EE" w14:textId="227DD36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687587AC" w14:textId="77777777" w:rsidR="00346CE2" w:rsidRDefault="008F18D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Ограниченная возможность правильного питания во время работы/учёбы; </w:t>
            </w:r>
            <w:r w:rsidR="004A2DA8">
              <w:rPr>
                <w:rFonts w:ascii="Times New Roman" w:hAnsi="Times New Roman" w:cs="Times New Roman"/>
              </w:rPr>
              <w:t xml:space="preserve">по результатам проведённого опроса около 50% людей хотели бы </w:t>
            </w:r>
            <w:r w:rsidR="004A2DA8">
              <w:rPr>
                <w:rFonts w:ascii="Times New Roman" w:hAnsi="Times New Roman" w:cs="Times New Roman"/>
              </w:rPr>
              <w:lastRenderedPageBreak/>
              <w:t xml:space="preserve">брать еду из дома, вместо чего стабильно покупают в   заведениях общепита/магазинах, стабильно тратя 300-500 рублей за 1 покупку, в результате чего за неделю уходит до 2 000 руб. за неделю. Стоит отметить, что треть опрошенных не следует рациону здорового питания, питаясь вне дома. </w:t>
            </w:r>
          </w:p>
          <w:p w14:paraId="330747E2" w14:textId="2DCE18F3" w:rsidR="00020D15" w:rsidRPr="006978B0" w:rsidRDefault="00020D1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Любители активного отдыха (четверть опрошенных) не следует здоровому рациону, находясь в поездках.</w:t>
            </w:r>
          </w:p>
        </w:tc>
      </w:tr>
      <w:tr w:rsidR="00346CE2" w:rsidRPr="006978B0" w14:paraId="724C95B4" w14:textId="77777777" w:rsidTr="00C15BF1">
        <w:trPr>
          <w:trHeight w:val="345"/>
        </w:trPr>
        <w:tc>
          <w:tcPr>
            <w:tcW w:w="568" w:type="dxa"/>
          </w:tcPr>
          <w:p w14:paraId="43553DBA" w14:textId="09E26958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18" w:type="dxa"/>
          </w:tcPr>
          <w:p w14:paraId="635C564F" w14:textId="4A5CFD5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rFonts w:ascii="Times New Roman" w:hAnsi="Times New Roman" w:cs="Times New Roman"/>
                <w:b/>
                <w:bCs/>
              </w:rPr>
              <w:t>решена)*</w:t>
            </w:r>
            <w:proofErr w:type="gramEnd"/>
          </w:p>
          <w:p w14:paraId="382DE9D4" w14:textId="2F43DF1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379C6C43" w14:textId="77777777" w:rsidR="00346CE2" w:rsidRDefault="008D3DC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портативного микроволнового ланч-бокса позволит значительно снизить траты на еду, т.к. ее будут брать из дома. А дома больше возможностей и времени приготовить себе здоровую пищу, тем самым обеспечить рацион.</w:t>
            </w:r>
          </w:p>
          <w:p w14:paraId="5470467A" w14:textId="12A0BD41" w:rsidR="00020D15" w:rsidRPr="006978B0" w:rsidRDefault="00020D15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Любители активного отдыха смогут так же отказаться от фастфуда и прочей вредной пищи в пользу полезной во время поездок, а те, кто и так старается следить за рационом получат возможность экономить время на разогревании (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вместо костра) и есть Нехолодную пищу, что так же более полезно для желудка.</w:t>
            </w:r>
          </w:p>
        </w:tc>
      </w:tr>
      <w:tr w:rsidR="00346CE2" w:rsidRPr="006978B0" w14:paraId="3173CE60" w14:textId="77777777" w:rsidTr="00C15BF1">
        <w:trPr>
          <w:trHeight w:val="345"/>
        </w:trPr>
        <w:tc>
          <w:tcPr>
            <w:tcW w:w="568" w:type="dxa"/>
          </w:tcPr>
          <w:p w14:paraId="2A3917C9" w14:textId="0A56080D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18" w:type="dxa"/>
          </w:tcPr>
          <w:p w14:paraId="4806D77E" w14:textId="3652E77E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6B52373C" w14:textId="39847CF2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4C1DE1FF" w14:textId="0F658F7D" w:rsidR="00346CE2" w:rsidRPr="006978B0" w:rsidRDefault="008D3DC6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 следования здоровому рациону питания </w:t>
            </w:r>
            <w:r w:rsidR="00020D15">
              <w:rPr>
                <w:rFonts w:ascii="Times New Roman" w:hAnsi="Times New Roman" w:cs="Times New Roman"/>
              </w:rPr>
              <w:t>50%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0D15">
              <w:rPr>
                <w:rFonts w:ascii="Times New Roman" w:hAnsi="Times New Roman" w:cs="Times New Roman"/>
              </w:rPr>
              <w:t xml:space="preserve">потребителей </w:t>
            </w:r>
            <w:r>
              <w:rPr>
                <w:rFonts w:ascii="Times New Roman" w:hAnsi="Times New Roman" w:cs="Times New Roman"/>
              </w:rPr>
              <w:t xml:space="preserve">готовы брать еду с собой, если будет возможность разогреть.             </w:t>
            </w:r>
          </w:p>
        </w:tc>
      </w:tr>
      <w:tr w:rsidR="00346CE2" w:rsidRPr="006978B0" w14:paraId="6C9FDE58" w14:textId="77777777" w:rsidTr="00C15BF1">
        <w:trPr>
          <w:trHeight w:val="345"/>
        </w:trPr>
        <w:tc>
          <w:tcPr>
            <w:tcW w:w="568" w:type="dxa"/>
          </w:tcPr>
          <w:p w14:paraId="2B884EE1" w14:textId="44FD7787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18" w:type="dxa"/>
          </w:tcPr>
          <w:p w14:paraId="75FFB528" w14:textId="77777777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Каким способом будет решена проблема*</w:t>
            </w:r>
          </w:p>
          <w:p w14:paraId="2746CD5B" w14:textId="33367F5B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6240D7B3" w14:textId="15D49488" w:rsidR="00346CE2" w:rsidRPr="006978B0" w:rsidRDefault="0022341C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Пользователь приобретает микроволновый ланч-бокс, с помощью которого в нужное время</w:t>
            </w:r>
            <w:r w:rsidR="008E65BD">
              <w:rPr>
                <w:rFonts w:ascii="Times New Roman" w:hAnsi="Times New Roman" w:cs="Times New Roman"/>
              </w:rPr>
              <w:t xml:space="preserve"> (не подключая никуда устройс</w:t>
            </w:r>
            <w:r w:rsidR="00293CAA">
              <w:rPr>
                <w:rFonts w:ascii="Times New Roman" w:hAnsi="Times New Roman" w:cs="Times New Roman"/>
              </w:rPr>
              <w:t>тво)</w:t>
            </w:r>
            <w:r>
              <w:rPr>
                <w:rFonts w:ascii="Times New Roman" w:hAnsi="Times New Roman" w:cs="Times New Roman"/>
              </w:rPr>
              <w:t xml:space="preserve"> быстро разогревает положенную туда заранее еду и кушает.</w:t>
            </w:r>
          </w:p>
        </w:tc>
      </w:tr>
      <w:tr w:rsidR="00346CE2" w:rsidRPr="006978B0" w14:paraId="58B90523" w14:textId="77777777" w:rsidTr="00C15BF1">
        <w:trPr>
          <w:trHeight w:val="345"/>
        </w:trPr>
        <w:tc>
          <w:tcPr>
            <w:tcW w:w="568" w:type="dxa"/>
          </w:tcPr>
          <w:p w14:paraId="652B0D99" w14:textId="73FA036B" w:rsidR="00346CE2" w:rsidRPr="006978B0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78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18" w:type="dxa"/>
          </w:tcPr>
          <w:p w14:paraId="076A5809" w14:textId="404AB069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435">
              <w:rPr>
                <w:rFonts w:ascii="Times New Roman" w:hAnsi="Times New Roman" w:cs="Times New Roman"/>
                <w:b/>
                <w:bCs/>
              </w:rPr>
              <w:t>Оценка потенциала «рынка» и рентабельности бизнеса*</w:t>
            </w:r>
          </w:p>
          <w:p w14:paraId="3FB59D92" w14:textId="333B6704" w:rsidR="00346CE2" w:rsidRPr="00D13435" w:rsidRDefault="00346CE2" w:rsidP="006978B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3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3389432D" w14:textId="77777777" w:rsidR="00223FDC" w:rsidRPr="00223FDC" w:rsidRDefault="00223FDC" w:rsidP="00223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FDC">
              <w:rPr>
                <w:rFonts w:ascii="Times New Roman" w:hAnsi="Times New Roman" w:cs="Times New Roman"/>
              </w:rPr>
              <w:t>Развитие портативной микроволновой печи будет продолжаться. В ней заинтересованы люди разных возрастов, но в основном от 18 до 23 лет. По результатам опроса выяснилось, что более 50% всех респондентов предпочитают есть здоровую пищу, приготовленную дома. Так как конкуренты существуют, но занимают незначительную часть рынка или вообще прекратили производство похожей техники, мы планируем занять более 30% всего рынка.</w:t>
            </w:r>
          </w:p>
          <w:p w14:paraId="356AAE99" w14:textId="5E5819CB" w:rsidR="00346CE2" w:rsidRPr="006978B0" w:rsidRDefault="00223FDC" w:rsidP="00223F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3FDC">
              <w:rPr>
                <w:rFonts w:ascii="Times New Roman" w:hAnsi="Times New Roman" w:cs="Times New Roman"/>
              </w:rPr>
              <w:t>Рентабельность</w:t>
            </w:r>
            <w:proofErr w:type="gramStart"/>
            <w:r w:rsidRPr="00223FDC">
              <w:rPr>
                <w:rFonts w:ascii="Times New Roman" w:hAnsi="Times New Roman" w:cs="Times New Roman"/>
              </w:rPr>
              <w:t>:</w:t>
            </w:r>
            <w:r w:rsidR="00251233">
              <w:rPr>
                <w:rFonts w:ascii="Times New Roman" w:hAnsi="Times New Roman" w:cs="Times New Roman"/>
              </w:rPr>
              <w:t xml:space="preserve"> </w:t>
            </w:r>
            <w:r w:rsidRPr="00223FDC">
              <w:rPr>
                <w:rFonts w:ascii="Times New Roman" w:hAnsi="Times New Roman" w:cs="Times New Roman"/>
              </w:rPr>
              <w:t>Будет</w:t>
            </w:r>
            <w:proofErr w:type="gramEnd"/>
            <w:r w:rsidRPr="00223FDC">
              <w:rPr>
                <w:rFonts w:ascii="Times New Roman" w:hAnsi="Times New Roman" w:cs="Times New Roman"/>
              </w:rPr>
              <w:t xml:space="preserve"> необходим изначальный капитал на техническую проработку продукта (около 1 млн. руб.).  Затем представления концептов (около 1 млн. руб.). Покупка материалов и запуск небольшого серийного производства на заводах (Большие инвестиции с предоставлением большинства акций или долей компании инвесторам, готовы пойти на 50-60%). Транспортировка всего товара и хранение его на складе (Деньги инвесторов, вероятнее всего до 1 млн. руб.). Реклама в социальных сетях и на каналах </w:t>
            </w:r>
            <w:proofErr w:type="spellStart"/>
            <w:r w:rsidRPr="00223FDC">
              <w:rPr>
                <w:rFonts w:ascii="Times New Roman" w:hAnsi="Times New Roman" w:cs="Times New Roman"/>
              </w:rPr>
              <w:t>технобло</w:t>
            </w:r>
            <w:r w:rsidR="003F213C">
              <w:rPr>
                <w:rFonts w:ascii="Times New Roman" w:hAnsi="Times New Roman" w:cs="Times New Roman"/>
              </w:rPr>
              <w:t>г</w:t>
            </w:r>
            <w:r w:rsidRPr="00223FDC">
              <w:rPr>
                <w:rFonts w:ascii="Times New Roman" w:hAnsi="Times New Roman" w:cs="Times New Roman"/>
              </w:rPr>
              <w:t>геров</w:t>
            </w:r>
            <w:proofErr w:type="spellEnd"/>
            <w:r w:rsidRPr="00223FDC">
              <w:rPr>
                <w:rFonts w:ascii="Times New Roman" w:hAnsi="Times New Roman" w:cs="Times New Roman"/>
              </w:rPr>
              <w:t xml:space="preserve"> (Потребуется более 5 млн. руб.). Масштабирование производства (Деньги, полученные от прошлой партии товара, инвестиции </w:t>
            </w:r>
            <w:r w:rsidRPr="00223FDC">
              <w:rPr>
                <w:rFonts w:ascii="Times New Roman" w:hAnsi="Times New Roman" w:cs="Times New Roman"/>
              </w:rPr>
              <w:lastRenderedPageBreak/>
              <w:t>своих денег и денег инвесторов). И так по кругу. Насколько быстро мы окупимся будет зависеть от места производства, если в России, то все денежные операции в основном будут проходить в рублях, кроме покупки некоторых комплектующи</w:t>
            </w:r>
            <w:r w:rsidR="0040472C">
              <w:rPr>
                <w:rFonts w:ascii="Times New Roman" w:hAnsi="Times New Roman" w:cs="Times New Roman"/>
              </w:rPr>
              <w:t>х</w:t>
            </w:r>
            <w:r w:rsidRPr="00223FDC">
              <w:rPr>
                <w:rFonts w:ascii="Times New Roman" w:hAnsi="Times New Roman" w:cs="Times New Roman"/>
              </w:rPr>
              <w:t>, производимых в Китае. Если производство в Китае, то будут определённые сложности с постоянно растущим юанем, следовательно, и срок рентабельности увеличится.</w:t>
            </w:r>
          </w:p>
        </w:tc>
      </w:tr>
    </w:tbl>
    <w:p w14:paraId="00673011" w14:textId="67EAB413" w:rsidR="005E4354" w:rsidRPr="00D13435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BBA12" w14:textId="77777777" w:rsidR="005E4354" w:rsidRPr="006978B0" w:rsidRDefault="005E4354" w:rsidP="00D1343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13435">
        <w:rPr>
          <w:rFonts w:ascii="Times New Roman" w:hAnsi="Times New Roman" w:cs="Times New Roman"/>
          <w:b/>
          <w:bCs/>
          <w:sz w:val="28"/>
          <w:szCs w:val="28"/>
        </w:rPr>
        <w:t>ПЛАН ДАЛЬНЕЙШЕГО РАЗВИТИЯ СТАРТАП-ПРОЕКТА</w:t>
      </w:r>
    </w:p>
    <w:p w14:paraId="75A39A89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967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46CE2" w:rsidRPr="006978B0" w14:paraId="565EE530" w14:textId="77777777" w:rsidTr="00346CE2">
        <w:trPr>
          <w:trHeight w:val="1215"/>
        </w:trPr>
        <w:tc>
          <w:tcPr>
            <w:tcW w:w="9675" w:type="dxa"/>
          </w:tcPr>
          <w:p w14:paraId="12ADB611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Этап реализации</w:t>
            </w:r>
          </w:p>
          <w:p w14:paraId="2D2E6F43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Обеспечение команды профессиональными сотрудниками: поиск инженеров, маркетологов, программистов, веб-дизайнера, SEO-специалиста</w:t>
            </w:r>
          </w:p>
          <w:p w14:paraId="696F22F2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 Разработка микроволнового ланч-бокса, тестирование продукта</w:t>
            </w:r>
          </w:p>
          <w:p w14:paraId="679C944C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Сбор первых заказов</w:t>
            </w:r>
          </w:p>
          <w:p w14:paraId="7CF22782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 xml:space="preserve"> Этап завершения</w:t>
            </w:r>
          </w:p>
          <w:p w14:paraId="70E2A8C0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Финальная проверка выполненной работы</w:t>
            </w:r>
          </w:p>
          <w:p w14:paraId="4270B7C6" w14:textId="77777777" w:rsidR="004D4E41" w:rsidRPr="004D4E41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 xml:space="preserve">• Закрытие бюджета </w:t>
            </w:r>
          </w:p>
          <w:p w14:paraId="49EAF8FD" w14:textId="794701AA" w:rsidR="00346CE2" w:rsidRPr="00D13435" w:rsidRDefault="004D4E41" w:rsidP="004D4E4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4D4E41">
              <w:rPr>
                <w:rFonts w:ascii="Times New Roman" w:hAnsi="Times New Roman" w:cs="Times New Roman"/>
                <w:i/>
                <w:iCs/>
              </w:rPr>
              <w:t>• Запуск продукта</w:t>
            </w:r>
          </w:p>
        </w:tc>
      </w:tr>
    </w:tbl>
    <w:p w14:paraId="7A03947C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260795" w14:textId="77777777" w:rsidR="00346CE2" w:rsidRPr="006978B0" w:rsidRDefault="00346CE2" w:rsidP="006978B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20D15"/>
    <w:rsid w:val="00024684"/>
    <w:rsid w:val="0005281D"/>
    <w:rsid w:val="00054415"/>
    <w:rsid w:val="00072A19"/>
    <w:rsid w:val="00076067"/>
    <w:rsid w:val="000B521F"/>
    <w:rsid w:val="000E3C77"/>
    <w:rsid w:val="001052A8"/>
    <w:rsid w:val="00114DE1"/>
    <w:rsid w:val="001375F9"/>
    <w:rsid w:val="0018068C"/>
    <w:rsid w:val="001904FA"/>
    <w:rsid w:val="001A7FC9"/>
    <w:rsid w:val="001C6868"/>
    <w:rsid w:val="0022341C"/>
    <w:rsid w:val="00223FDC"/>
    <w:rsid w:val="002253D1"/>
    <w:rsid w:val="00251233"/>
    <w:rsid w:val="00272A35"/>
    <w:rsid w:val="00293CAA"/>
    <w:rsid w:val="00346CE2"/>
    <w:rsid w:val="00365D75"/>
    <w:rsid w:val="003956DA"/>
    <w:rsid w:val="003B5C44"/>
    <w:rsid w:val="003D6E52"/>
    <w:rsid w:val="003F213C"/>
    <w:rsid w:val="0040229A"/>
    <w:rsid w:val="0040472C"/>
    <w:rsid w:val="0044221C"/>
    <w:rsid w:val="004A2DA8"/>
    <w:rsid w:val="004A5F4A"/>
    <w:rsid w:val="004D4E41"/>
    <w:rsid w:val="004F1B69"/>
    <w:rsid w:val="004F769B"/>
    <w:rsid w:val="00506CF1"/>
    <w:rsid w:val="005B709F"/>
    <w:rsid w:val="005E4354"/>
    <w:rsid w:val="00607D56"/>
    <w:rsid w:val="00620DF4"/>
    <w:rsid w:val="00661AEB"/>
    <w:rsid w:val="00664416"/>
    <w:rsid w:val="00686CCA"/>
    <w:rsid w:val="006978B0"/>
    <w:rsid w:val="006F2F29"/>
    <w:rsid w:val="006F576A"/>
    <w:rsid w:val="00737532"/>
    <w:rsid w:val="007550DE"/>
    <w:rsid w:val="007B4710"/>
    <w:rsid w:val="007E3510"/>
    <w:rsid w:val="0081187F"/>
    <w:rsid w:val="00814040"/>
    <w:rsid w:val="00846959"/>
    <w:rsid w:val="008668E8"/>
    <w:rsid w:val="00867F6E"/>
    <w:rsid w:val="008D3DC6"/>
    <w:rsid w:val="008E65BD"/>
    <w:rsid w:val="008F18D6"/>
    <w:rsid w:val="0091781F"/>
    <w:rsid w:val="00972C77"/>
    <w:rsid w:val="009D25F6"/>
    <w:rsid w:val="00A27AA3"/>
    <w:rsid w:val="00B91C6D"/>
    <w:rsid w:val="00BA18B7"/>
    <w:rsid w:val="00BB0511"/>
    <w:rsid w:val="00BB6FF6"/>
    <w:rsid w:val="00BC471A"/>
    <w:rsid w:val="00BD1914"/>
    <w:rsid w:val="00BD6CC4"/>
    <w:rsid w:val="00C15BF1"/>
    <w:rsid w:val="00C16091"/>
    <w:rsid w:val="00C702C4"/>
    <w:rsid w:val="00C951D3"/>
    <w:rsid w:val="00C967D3"/>
    <w:rsid w:val="00CA2F22"/>
    <w:rsid w:val="00D13435"/>
    <w:rsid w:val="00D24941"/>
    <w:rsid w:val="00DA2381"/>
    <w:rsid w:val="00E12AE1"/>
    <w:rsid w:val="00E26D9A"/>
    <w:rsid w:val="00E3010E"/>
    <w:rsid w:val="00E464D1"/>
    <w:rsid w:val="00EB2980"/>
    <w:rsid w:val="00F1281E"/>
    <w:rsid w:val="00F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228"/>
  <w15:chartTrackingRefBased/>
  <w15:docId w15:val="{D1FF2E37-1343-45FC-824E-F138151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il200504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576D-325F-4DC0-8DB6-F64A048A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Студент</cp:lastModifiedBy>
  <cp:revision>65</cp:revision>
  <dcterms:created xsi:type="dcterms:W3CDTF">2023-10-19T10:58:00Z</dcterms:created>
  <dcterms:modified xsi:type="dcterms:W3CDTF">2023-11-16T09:34:00Z</dcterms:modified>
</cp:coreProperties>
</file>