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D4" w:rsidRDefault="007C7CDD">
      <w:pPr>
        <w:ind w:firstLine="0"/>
        <w:jc w:val="right"/>
      </w:pPr>
      <w:r>
        <w:t>Приложение № 15 к Договору</w:t>
      </w:r>
    </w:p>
    <w:p w:rsidR="00AC63D4" w:rsidRDefault="007C7CDD">
      <w:pPr>
        <w:ind w:firstLine="0"/>
        <w:jc w:val="right"/>
      </w:pPr>
      <w:r>
        <w:t>от __________ № 70-2022-000770</w:t>
      </w:r>
    </w:p>
    <w:p w:rsidR="00AC63D4" w:rsidRDefault="007C7CD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СТАРТАП-ПРОЕКТА</w:t>
      </w:r>
    </w:p>
    <w:p w:rsidR="00AC63D4" w:rsidRDefault="007C7CDD">
      <w:pPr>
        <w:ind w:firstLine="0"/>
        <w:jc w:val="right"/>
      </w:pPr>
      <w:r>
        <w:t>«__» _________ 202__ г.</w:t>
      </w:r>
    </w:p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0"/>
        <w:gridCol w:w="4701"/>
      </w:tblGrid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Получателя гранта </w:t>
            </w:r>
          </w:p>
        </w:tc>
        <w:tc>
          <w:tcPr>
            <w:tcW w:w="4701" w:type="dxa"/>
          </w:tcPr>
          <w:p w:rsidR="00AC63D4" w:rsidRDefault="00AC63D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4701" w:type="dxa"/>
          </w:tcPr>
          <w:p w:rsidR="00AC63D4" w:rsidRDefault="00AC63D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акселерационной программы</w:t>
            </w:r>
          </w:p>
        </w:tc>
        <w:tc>
          <w:tcPr>
            <w:tcW w:w="4701" w:type="dxa"/>
          </w:tcPr>
          <w:p w:rsidR="00AC63D4" w:rsidRDefault="00AC63D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4701" w:type="dxa"/>
          </w:tcPr>
          <w:p w:rsidR="00AC63D4" w:rsidRDefault="00AC63D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4701" w:type="dxa"/>
          </w:tcPr>
          <w:p w:rsidR="00AC63D4" w:rsidRDefault="00AC63D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0"/>
        <w:gridCol w:w="4701"/>
      </w:tblGrid>
      <w:tr w:rsidR="00AC63D4">
        <w:tc>
          <w:tcPr>
            <w:tcW w:w="9401" w:type="dxa"/>
            <w:gridSpan w:val="2"/>
          </w:tcPr>
          <w:p w:rsidR="00AC63D4" w:rsidRDefault="007C7C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-проекте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4701" w:type="dxa"/>
          </w:tcPr>
          <w:p w:rsidR="00AC63D4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стенд для изучения переходных процессов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4701" w:type="dxa"/>
          </w:tcPr>
          <w:p w:rsidR="002A3F5C" w:rsidRPr="008257B6" w:rsidRDefault="00FB4BBE" w:rsidP="002A3F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1.Паршиков В.А.</w:t>
            </w:r>
            <w:r w:rsidR="002A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A3F5C">
              <w:rPr>
                <w:rFonts w:ascii="Times New Roman" w:eastAsia="Times New Roman" w:hAnsi="Times New Roman" w:cs="Times New Roman"/>
                <w:sz w:val="24"/>
                <w:szCs w:val="24"/>
              </w:rPr>
              <w:t>5.Талаева А.В.</w:t>
            </w:r>
          </w:p>
          <w:p w:rsidR="00FB4BBE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2.Климашин И.В.</w:t>
            </w:r>
            <w:r w:rsidR="002A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6.Анисимова Л.П.</w:t>
            </w:r>
          </w:p>
          <w:p w:rsidR="00FB4BBE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3.Федотов А.В.</w:t>
            </w:r>
          </w:p>
          <w:p w:rsidR="002A3F5C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4.Павлихин И.А.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4701" w:type="dxa"/>
          </w:tcPr>
          <w:p w:rsidR="00AC63D4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Научно-исследовательское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 (технология/ услуга/продукт)</w:t>
            </w:r>
          </w:p>
        </w:tc>
        <w:tc>
          <w:tcPr>
            <w:tcW w:w="4701" w:type="dxa"/>
          </w:tcPr>
          <w:p w:rsidR="00AC63D4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исследование переходных процессов в сетях </w:t>
            </w: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RL</w:t>
            </w: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RLC</w:t>
            </w: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 (описание проблемы и решения проблемы)</w:t>
            </w:r>
          </w:p>
        </w:tc>
        <w:tc>
          <w:tcPr>
            <w:tcW w:w="4701" w:type="dxa"/>
          </w:tcPr>
          <w:p w:rsidR="00AC63D4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данный момент подобные стенды для практического изучения переходных процессов отсутствует, поэтому идея создания данного стенда является актуальной.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4701" w:type="dxa"/>
          </w:tcPr>
          <w:p w:rsidR="00AC63D4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</w:t>
            </w:r>
            <w:proofErr w:type="spellStart"/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прехождения</w:t>
            </w:r>
            <w:proofErr w:type="spellEnd"/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негодность осциллографа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Потенциальные заказчики</w:t>
            </w:r>
          </w:p>
        </w:tc>
        <w:tc>
          <w:tcPr>
            <w:tcW w:w="4701" w:type="dxa"/>
          </w:tcPr>
          <w:p w:rsidR="00AC63D4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ВУЗы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Бизнес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4701" w:type="dxa"/>
          </w:tcPr>
          <w:p w:rsidR="00AC63D4" w:rsidRPr="008257B6" w:rsidRDefault="007C7CD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Продажа </w:t>
            </w:r>
            <w:r w:rsidR="00FB4BBE"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стендов ВУЗам</w:t>
            </w:r>
          </w:p>
          <w:p w:rsidR="00FB4BBE" w:rsidRPr="008257B6" w:rsidRDefault="00FB4BB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практического изучения переходных процессов.</w:t>
            </w:r>
          </w:p>
        </w:tc>
      </w:tr>
      <w:tr w:rsidR="00AC63D4">
        <w:tc>
          <w:tcPr>
            <w:tcW w:w="4700" w:type="dxa"/>
          </w:tcPr>
          <w:p w:rsidR="00AC63D4" w:rsidRDefault="007C7C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4701" w:type="dxa"/>
          </w:tcPr>
          <w:p w:rsidR="00AC63D4" w:rsidRPr="008257B6" w:rsidRDefault="007C7CD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технологическому направлению</w:t>
            </w:r>
          </w:p>
        </w:tc>
      </w:tr>
    </w:tbl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horzAnchor="margin" w:tblpY="-645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0"/>
        <w:gridCol w:w="4701"/>
      </w:tblGrid>
      <w:tr w:rsidR="00AC63D4" w:rsidTr="0080127A">
        <w:tc>
          <w:tcPr>
            <w:tcW w:w="9401" w:type="dxa"/>
            <w:gridSpan w:val="2"/>
          </w:tcPr>
          <w:p w:rsidR="00AC63D4" w:rsidRDefault="007C7CDD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Порядок и структура финансирования</w:t>
            </w:r>
          </w:p>
        </w:tc>
      </w:tr>
      <w:tr w:rsidR="00AC63D4" w:rsidTr="0080127A">
        <w:tc>
          <w:tcPr>
            <w:tcW w:w="4700" w:type="dxa"/>
          </w:tcPr>
          <w:p w:rsidR="00AC63D4" w:rsidRDefault="007C7CDD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701" w:type="dxa"/>
          </w:tcPr>
          <w:p w:rsidR="00AC63D4" w:rsidRPr="008257B6" w:rsidRDefault="008257B6" w:rsidP="008012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7424B"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C63D4" w:rsidTr="0080127A">
        <w:tc>
          <w:tcPr>
            <w:tcW w:w="4700" w:type="dxa"/>
          </w:tcPr>
          <w:p w:rsidR="00AC63D4" w:rsidRDefault="007C7CDD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701" w:type="dxa"/>
          </w:tcPr>
          <w:p w:rsidR="00AC63D4" w:rsidRPr="008257B6" w:rsidRDefault="007C7CDD" w:rsidP="008012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</w:tr>
      <w:tr w:rsidR="008257B6" w:rsidTr="0080127A">
        <w:trPr>
          <w:trHeight w:val="619"/>
        </w:trPr>
        <w:tc>
          <w:tcPr>
            <w:tcW w:w="4700" w:type="dxa"/>
          </w:tcPr>
          <w:p w:rsidR="008257B6" w:rsidRDefault="008257B6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4701" w:type="dxa"/>
          </w:tcPr>
          <w:p w:rsidR="008257B6" w:rsidRPr="008257B6" w:rsidRDefault="008257B6" w:rsidP="008012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потенциал</w:t>
            </w:r>
          </w:p>
        </w:tc>
      </w:tr>
      <w:tr w:rsidR="008257B6" w:rsidTr="0080127A">
        <w:trPr>
          <w:trHeight w:val="1690"/>
        </w:trPr>
        <w:tc>
          <w:tcPr>
            <w:tcW w:w="4700" w:type="dxa"/>
          </w:tcPr>
          <w:p w:rsidR="008257B6" w:rsidRDefault="008257B6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8257B6" w:rsidRPr="008257B6" w:rsidRDefault="008257B6" w:rsidP="0080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PEST</w:t>
            </w:r>
            <w:r w:rsidRPr="008257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– Общемировой кризис, усиление налогового режима, сильное влияние государства.</w:t>
            </w:r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 инфляция, снижение инвестиционных планов компаний, , высокий уровень конкуренции</w:t>
            </w:r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количества студентов в вузах</w:t>
            </w:r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конкуренты быстрее осваивают современное оборудование и обладают доступом к нему</w:t>
            </w:r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продаж 2023 года: 6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стендов со средне</w:t>
            </w:r>
            <w:r w:rsidR="00881DFF">
              <w:rPr>
                <w:rFonts w:ascii="Times New Roman" w:hAnsi="Times New Roman" w:cs="Times New Roman"/>
                <w:sz w:val="24"/>
                <w:szCs w:val="24"/>
              </w:rPr>
              <w:t>й валовой прибылью (</w:t>
            </w:r>
            <w:proofErr w:type="spellStart"/>
            <w:r w:rsidR="00881DFF">
              <w:rPr>
                <w:rFonts w:ascii="Times New Roman" w:hAnsi="Times New Roman" w:cs="Times New Roman"/>
                <w:sz w:val="24"/>
                <w:szCs w:val="24"/>
              </w:rPr>
              <w:t>маржой</w:t>
            </w:r>
            <w:proofErr w:type="spellEnd"/>
            <w:r w:rsidR="00881DFF">
              <w:rPr>
                <w:rFonts w:ascii="Times New Roman" w:hAnsi="Times New Roman" w:cs="Times New Roman"/>
                <w:sz w:val="24"/>
                <w:szCs w:val="24"/>
              </w:rPr>
              <w:t>) в 30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57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с единицы;</w:t>
            </w:r>
          </w:p>
          <w:p w:rsidR="008257B6" w:rsidRPr="008257B6" w:rsidRDefault="00881DFF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продаж 2024 года: 30</w:t>
            </w:r>
            <w:r w:rsidR="008257B6"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стендов;</w:t>
            </w:r>
          </w:p>
          <w:p w:rsidR="008257B6" w:rsidRDefault="00AE0A5C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Отпускная цена составит 36000</w:t>
            </w:r>
            <w:r w:rsidR="008257B6"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80127A" w:rsidRPr="008257B6" w:rsidRDefault="0080127A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81DFF">
              <w:rPr>
                <w:rFonts w:ascii="Times New Roman" w:hAnsi="Times New Roman" w:cs="Times New Roman"/>
                <w:sz w:val="24"/>
                <w:szCs w:val="24"/>
              </w:rPr>
              <w:t>: =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326 500 + 900 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>=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573 5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8257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 2024 года:</w:t>
            </w:r>
            <w:r w:rsidR="00881DFF">
              <w:rPr>
                <w:rFonts w:ascii="Times New Roman" w:hAnsi="Times New Roman" w:cs="Times New Roman"/>
                <w:sz w:val="24"/>
                <w:szCs w:val="24"/>
              </w:rPr>
              <w:t xml:space="preserve"> = 573 500 – 137 500 + 750 000 = 1 186</w:t>
            </w: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Pr="008257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57B6" w:rsidRPr="008257B6" w:rsidRDefault="008257B6" w:rsidP="0080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B6" w:rsidRPr="00AE0A5C" w:rsidRDefault="008257B6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7B6">
              <w:rPr>
                <w:rFonts w:ascii="Times New Roman" w:hAnsi="Times New Roman" w:cs="Times New Roman"/>
                <w:sz w:val="24"/>
                <w:szCs w:val="24"/>
              </w:rPr>
              <w:t xml:space="preserve">PI = </w:t>
            </w: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1DFF">
              <w:rPr>
                <w:rFonts w:ascii="Times New Roman" w:hAnsi="Times New Roman" w:cs="Times New Roman"/>
                <w:sz w:val="24"/>
                <w:szCs w:val="24"/>
              </w:rPr>
              <w:t>1 186 000</w:t>
            </w: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(</w:t>
            </w:r>
            <w:r w:rsidR="00881DF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AE0A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1D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E0A5C">
              <w:rPr>
                <w:rFonts w:ascii="Times New Roman" w:hAnsi="Times New Roman" w:cs="Times New Roman"/>
                <w:sz w:val="24"/>
                <w:szCs w:val="24"/>
              </w:rPr>
              <w:t xml:space="preserve"> + 137 000</w:t>
            </w:r>
            <w:r w:rsidRPr="0082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="00AE0A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77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984"/>
        <w:gridCol w:w="2268"/>
      </w:tblGrid>
      <w:tr w:rsidR="00AE0A5C" w:rsidTr="00AE0A5C">
        <w:trPr>
          <w:trHeight w:val="415"/>
        </w:trPr>
        <w:tc>
          <w:tcPr>
            <w:tcW w:w="9350" w:type="dxa"/>
            <w:gridSpan w:val="3"/>
          </w:tcPr>
          <w:p w:rsid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</w:p>
        </w:tc>
      </w:tr>
      <w:tr w:rsidR="0080127A" w:rsidTr="0080127A">
        <w:trPr>
          <w:trHeight w:val="278"/>
        </w:trPr>
        <w:tc>
          <w:tcPr>
            <w:tcW w:w="5098" w:type="dxa"/>
          </w:tcPr>
          <w:p w:rsidR="0080127A" w:rsidRDefault="0080127A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27A" w:rsidRPr="00AE0A5C" w:rsidRDefault="0080127A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1984" w:type="dxa"/>
          </w:tcPr>
          <w:p w:rsidR="0080127A" w:rsidRPr="00AE0A5C" w:rsidRDefault="0080127A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этапа, мес.</w:t>
            </w:r>
          </w:p>
        </w:tc>
        <w:tc>
          <w:tcPr>
            <w:tcW w:w="2268" w:type="dxa"/>
          </w:tcPr>
          <w:p w:rsidR="0080127A" w:rsidRDefault="0080127A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27A" w:rsidRPr="00AE0A5C" w:rsidRDefault="0080127A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0127A" w:rsidTr="00AE0A5C">
        <w:trPr>
          <w:trHeight w:val="277"/>
        </w:trPr>
        <w:tc>
          <w:tcPr>
            <w:tcW w:w="5098" w:type="dxa"/>
          </w:tcPr>
          <w:p w:rsidR="0080127A" w:rsidRDefault="007147FD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разработка ТЗ</w:t>
            </w:r>
          </w:p>
        </w:tc>
        <w:tc>
          <w:tcPr>
            <w:tcW w:w="1984" w:type="dxa"/>
          </w:tcPr>
          <w:p w:rsidR="0080127A" w:rsidRPr="00AE0A5C" w:rsidRDefault="00B77719" w:rsidP="00B777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80127A" w:rsidRDefault="00B77719" w:rsidP="00B777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E0A5C" w:rsidTr="00AE0A5C">
        <w:trPr>
          <w:trHeight w:val="277"/>
        </w:trPr>
        <w:tc>
          <w:tcPr>
            <w:tcW w:w="5098" w:type="dxa"/>
          </w:tcPr>
          <w:p w:rsidR="00AE0A5C" w:rsidRDefault="00B77719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рабочей модели</w:t>
            </w:r>
          </w:p>
        </w:tc>
        <w:tc>
          <w:tcPr>
            <w:tcW w:w="1984" w:type="dxa"/>
          </w:tcPr>
          <w:p w:rsidR="00AE0A5C" w:rsidRPr="00AE0A5C" w:rsidRDefault="00B77719" w:rsidP="00B777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AE0A5C" w:rsidRDefault="00B77719" w:rsidP="00B777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E0A5C" w:rsidTr="00AE0A5C">
        <w:tc>
          <w:tcPr>
            <w:tcW w:w="5098" w:type="dxa"/>
          </w:tcPr>
          <w:p w:rsidR="00AE0A5C" w:rsidRPr="00AE0A5C" w:rsidRDefault="00AE0A5C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осциллографа</w:t>
            </w:r>
          </w:p>
        </w:tc>
        <w:tc>
          <w:tcPr>
            <w:tcW w:w="1984" w:type="dxa"/>
          </w:tcPr>
          <w:p w:rsidR="00AE0A5C" w:rsidRPr="00AE0A5C" w:rsidRDefault="00B77719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0A5C"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0A5C"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AE0A5C" w:rsidRP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E0A5C" w:rsidTr="00AE0A5C">
        <w:tc>
          <w:tcPr>
            <w:tcW w:w="5098" w:type="dxa"/>
          </w:tcPr>
          <w:p w:rsidR="00AE0A5C" w:rsidRPr="00AE0A5C" w:rsidRDefault="00AE0A5C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остальных комплектующих</w:t>
            </w:r>
          </w:p>
        </w:tc>
        <w:tc>
          <w:tcPr>
            <w:tcW w:w="1984" w:type="dxa"/>
          </w:tcPr>
          <w:p w:rsidR="00AE0A5C" w:rsidRP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AE0A5C" w:rsidRP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E0A5C" w:rsidTr="00AE0A5C">
        <w:tc>
          <w:tcPr>
            <w:tcW w:w="5098" w:type="dxa"/>
          </w:tcPr>
          <w:p w:rsidR="00AE0A5C" w:rsidRPr="00AE0A5C" w:rsidRDefault="00AE0A5C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стенда и визуальное оформление</w:t>
            </w:r>
          </w:p>
        </w:tc>
        <w:tc>
          <w:tcPr>
            <w:tcW w:w="1984" w:type="dxa"/>
          </w:tcPr>
          <w:p w:rsidR="00AE0A5C" w:rsidRPr="00AE0A5C" w:rsidRDefault="00B77719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0A5C"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0A5C"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AE0A5C" w:rsidRP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E0A5C" w:rsidTr="00AE0A5C">
        <w:trPr>
          <w:trHeight w:val="554"/>
        </w:trPr>
        <w:tc>
          <w:tcPr>
            <w:tcW w:w="5098" w:type="dxa"/>
          </w:tcPr>
          <w:p w:rsidR="00AE0A5C" w:rsidRPr="00AE0A5C" w:rsidRDefault="00AE0A5C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и проверка на работоспособность</w:t>
            </w:r>
          </w:p>
        </w:tc>
        <w:tc>
          <w:tcPr>
            <w:tcW w:w="1984" w:type="dxa"/>
          </w:tcPr>
          <w:p w:rsidR="00AE0A5C" w:rsidRP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AE0A5C" w:rsidRP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A5C" w:rsidTr="0080127A">
        <w:trPr>
          <w:trHeight w:val="422"/>
        </w:trPr>
        <w:tc>
          <w:tcPr>
            <w:tcW w:w="5098" w:type="dxa"/>
          </w:tcPr>
          <w:p w:rsidR="00AE0A5C" w:rsidRPr="00AE0A5C" w:rsidRDefault="00AE0A5C" w:rsidP="00AE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E0A5C" w:rsidRPr="00AE0A5C" w:rsidRDefault="00AE0A5C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AE0A5C" w:rsidRPr="00AE0A5C" w:rsidRDefault="00B77719" w:rsidP="00AE0A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E0A5C"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horzAnchor="margin" w:tblpY="1320"/>
        <w:tblW w:w="9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2128"/>
        <w:gridCol w:w="2129"/>
      </w:tblGrid>
      <w:tr w:rsidR="00AC63D4" w:rsidTr="0080127A">
        <w:trPr>
          <w:trHeight w:val="720"/>
        </w:trPr>
        <w:tc>
          <w:tcPr>
            <w:tcW w:w="9361" w:type="dxa"/>
            <w:gridSpan w:val="3"/>
          </w:tcPr>
          <w:p w:rsidR="00AC63D4" w:rsidRDefault="007C7CDD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-проекта)</w:t>
            </w:r>
          </w:p>
        </w:tc>
      </w:tr>
      <w:tr w:rsidR="00AC63D4" w:rsidTr="0080127A">
        <w:trPr>
          <w:trHeight w:val="367"/>
        </w:trPr>
        <w:tc>
          <w:tcPr>
            <w:tcW w:w="5104" w:type="dxa"/>
            <w:vMerge w:val="restart"/>
          </w:tcPr>
          <w:p w:rsidR="00AC63D4" w:rsidRDefault="007C7CDD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257" w:type="dxa"/>
            <w:gridSpan w:val="2"/>
          </w:tcPr>
          <w:p w:rsidR="00AC63D4" w:rsidRDefault="007C7CDD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доли</w:t>
            </w:r>
          </w:p>
        </w:tc>
      </w:tr>
      <w:tr w:rsidR="00AC63D4" w:rsidTr="0080127A">
        <w:trPr>
          <w:trHeight w:val="380"/>
        </w:trPr>
        <w:tc>
          <w:tcPr>
            <w:tcW w:w="5104" w:type="dxa"/>
            <w:vMerge/>
          </w:tcPr>
          <w:p w:rsidR="00AC63D4" w:rsidRDefault="00AC63D4" w:rsidP="00801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C63D4" w:rsidRDefault="007C7CDD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9" w:type="dxa"/>
          </w:tcPr>
          <w:p w:rsidR="00AC63D4" w:rsidRDefault="007C7CDD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63D4" w:rsidTr="0080127A">
        <w:trPr>
          <w:trHeight w:val="353"/>
        </w:trPr>
        <w:tc>
          <w:tcPr>
            <w:tcW w:w="5104" w:type="dxa"/>
          </w:tcPr>
          <w:p w:rsidR="00896E00" w:rsidRPr="00896E00" w:rsidRDefault="00896E00" w:rsidP="0080127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00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 Вячеслав</w:t>
            </w:r>
          </w:p>
        </w:tc>
        <w:tc>
          <w:tcPr>
            <w:tcW w:w="2128" w:type="dxa"/>
          </w:tcPr>
          <w:p w:rsidR="00AC63D4" w:rsidRDefault="00896E00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9" w:type="dxa"/>
          </w:tcPr>
          <w:p w:rsidR="00AC63D4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6E00" w:rsidTr="0080127A">
        <w:trPr>
          <w:trHeight w:val="353"/>
        </w:trPr>
        <w:tc>
          <w:tcPr>
            <w:tcW w:w="5104" w:type="dxa"/>
          </w:tcPr>
          <w:p w:rsidR="00896E00" w:rsidRPr="00896E00" w:rsidRDefault="00896E00" w:rsidP="0080127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Климашин Игорь</w:t>
            </w:r>
          </w:p>
        </w:tc>
        <w:tc>
          <w:tcPr>
            <w:tcW w:w="2128" w:type="dxa"/>
          </w:tcPr>
          <w:p w:rsidR="00896E00" w:rsidRDefault="00896E00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9" w:type="dxa"/>
          </w:tcPr>
          <w:p w:rsidR="00896E00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6E00" w:rsidTr="0080127A">
        <w:trPr>
          <w:trHeight w:val="353"/>
        </w:trPr>
        <w:tc>
          <w:tcPr>
            <w:tcW w:w="5104" w:type="dxa"/>
          </w:tcPr>
          <w:p w:rsidR="00896E00" w:rsidRPr="00896E00" w:rsidRDefault="00896E00" w:rsidP="0080127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Александр</w:t>
            </w:r>
          </w:p>
        </w:tc>
        <w:tc>
          <w:tcPr>
            <w:tcW w:w="2128" w:type="dxa"/>
          </w:tcPr>
          <w:p w:rsidR="00896E00" w:rsidRDefault="00896E00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9" w:type="dxa"/>
          </w:tcPr>
          <w:p w:rsidR="00896E00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6E00" w:rsidTr="0080127A">
        <w:trPr>
          <w:trHeight w:val="353"/>
        </w:trPr>
        <w:tc>
          <w:tcPr>
            <w:tcW w:w="5104" w:type="dxa"/>
          </w:tcPr>
          <w:p w:rsidR="00896E00" w:rsidRPr="00896E00" w:rsidRDefault="00896E00" w:rsidP="0080127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Павлихин Илья</w:t>
            </w:r>
          </w:p>
        </w:tc>
        <w:tc>
          <w:tcPr>
            <w:tcW w:w="2128" w:type="dxa"/>
          </w:tcPr>
          <w:p w:rsidR="00896E00" w:rsidRDefault="00896E00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9" w:type="dxa"/>
          </w:tcPr>
          <w:p w:rsidR="00896E00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3F5C" w:rsidTr="002A3F5C">
        <w:trPr>
          <w:trHeight w:val="120"/>
        </w:trPr>
        <w:tc>
          <w:tcPr>
            <w:tcW w:w="5104" w:type="dxa"/>
          </w:tcPr>
          <w:p w:rsidR="002A3F5C" w:rsidRPr="002A3F5C" w:rsidRDefault="00C54DD5" w:rsidP="00C54D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A3F5C" w:rsidRPr="002A3F5C">
              <w:rPr>
                <w:rFonts w:ascii="Times New Roman" w:eastAsia="Times New Roman" w:hAnsi="Times New Roman" w:cs="Times New Roman"/>
                <w:sz w:val="28"/>
                <w:szCs w:val="28"/>
              </w:rPr>
              <w:t>5.Талаева А.В.</w:t>
            </w:r>
          </w:p>
        </w:tc>
        <w:tc>
          <w:tcPr>
            <w:tcW w:w="2128" w:type="dxa"/>
          </w:tcPr>
          <w:p w:rsidR="002A3F5C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9" w:type="dxa"/>
          </w:tcPr>
          <w:p w:rsidR="002A3F5C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3F5C" w:rsidTr="0080127A">
        <w:trPr>
          <w:trHeight w:val="120"/>
        </w:trPr>
        <w:tc>
          <w:tcPr>
            <w:tcW w:w="5104" w:type="dxa"/>
          </w:tcPr>
          <w:p w:rsidR="002A3F5C" w:rsidRPr="00C54DD5" w:rsidRDefault="00C54DD5" w:rsidP="00C54D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A3F5C" w:rsidRPr="00C54DD5">
              <w:rPr>
                <w:rFonts w:ascii="Times New Roman" w:eastAsia="Times New Roman" w:hAnsi="Times New Roman" w:cs="Times New Roman"/>
                <w:sz w:val="28"/>
                <w:szCs w:val="28"/>
              </w:rPr>
              <w:t>6.Анисимова Л.П.</w:t>
            </w:r>
          </w:p>
        </w:tc>
        <w:tc>
          <w:tcPr>
            <w:tcW w:w="2128" w:type="dxa"/>
          </w:tcPr>
          <w:p w:rsidR="002A3F5C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9" w:type="dxa"/>
          </w:tcPr>
          <w:p w:rsidR="002A3F5C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3F5C" w:rsidTr="0080127A">
        <w:trPr>
          <w:trHeight w:val="120"/>
        </w:trPr>
        <w:tc>
          <w:tcPr>
            <w:tcW w:w="5104" w:type="dxa"/>
          </w:tcPr>
          <w:p w:rsidR="002A3F5C" w:rsidRDefault="002A3F5C" w:rsidP="0080127A">
            <w:pPr>
              <w:pStyle w:val="a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уставного капитала (УК)</w:t>
            </w:r>
          </w:p>
        </w:tc>
        <w:tc>
          <w:tcPr>
            <w:tcW w:w="2128" w:type="dxa"/>
          </w:tcPr>
          <w:p w:rsidR="002A3F5C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A3F5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2A3F5C" w:rsidRDefault="002A3F5C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C63D4" w:rsidRDefault="00AC63D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1676"/>
        <w:tblW w:w="9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1558"/>
        <w:gridCol w:w="1756"/>
        <w:gridCol w:w="1794"/>
        <w:gridCol w:w="1739"/>
      </w:tblGrid>
      <w:tr w:rsidR="0080127A" w:rsidTr="0080127A">
        <w:tc>
          <w:tcPr>
            <w:tcW w:w="9673" w:type="dxa"/>
            <w:gridSpan w:val="5"/>
          </w:tcPr>
          <w:p w:rsidR="0080127A" w:rsidRDefault="0080127A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80127A" w:rsidTr="0080127A">
        <w:tc>
          <w:tcPr>
            <w:tcW w:w="2826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8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794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1739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</w:t>
            </w:r>
          </w:p>
        </w:tc>
      </w:tr>
      <w:tr w:rsidR="0080127A" w:rsidTr="0080127A">
        <w:tc>
          <w:tcPr>
            <w:tcW w:w="2826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Паршиков В.А.</w:t>
            </w:r>
          </w:p>
        </w:tc>
        <w:tc>
          <w:tcPr>
            <w:tcW w:w="1558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1</w:t>
            </w:r>
          </w:p>
        </w:tc>
        <w:tc>
          <w:tcPr>
            <w:tcW w:w="1756" w:type="dxa"/>
          </w:tcPr>
          <w:p w:rsidR="0080127A" w:rsidRPr="00AE0A5C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+79156158477</w:t>
            </w:r>
          </w:p>
        </w:tc>
        <w:tc>
          <w:tcPr>
            <w:tcW w:w="1794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Руководящий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проектом</w:t>
            </w:r>
          </w:p>
        </w:tc>
        <w:tc>
          <w:tcPr>
            <w:tcW w:w="1739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среднее/0</w:t>
            </w:r>
          </w:p>
        </w:tc>
      </w:tr>
      <w:tr w:rsidR="0080127A" w:rsidTr="0080127A">
        <w:tc>
          <w:tcPr>
            <w:tcW w:w="2826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Климашин И.В.</w:t>
            </w:r>
          </w:p>
        </w:tc>
        <w:tc>
          <w:tcPr>
            <w:tcW w:w="1558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  <w:r w:rsidR="00C54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0127A" w:rsidRPr="00AE0A5C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5C">
              <w:rPr>
                <w:rFonts w:ascii="Times New Roman" w:eastAsia="Times New Roman" w:hAnsi="Times New Roman" w:cs="Times New Roman"/>
                <w:sz w:val="24"/>
                <w:szCs w:val="24"/>
              </w:rPr>
              <w:t>+79156073170</w:t>
            </w:r>
          </w:p>
        </w:tc>
        <w:tc>
          <w:tcPr>
            <w:tcW w:w="1794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работа</w:t>
            </w:r>
          </w:p>
        </w:tc>
        <w:tc>
          <w:tcPr>
            <w:tcW w:w="1739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среднее/0</w:t>
            </w:r>
          </w:p>
        </w:tc>
      </w:tr>
      <w:tr w:rsidR="0080127A" w:rsidTr="00C54DD5">
        <w:trPr>
          <w:trHeight w:val="644"/>
        </w:trPr>
        <w:tc>
          <w:tcPr>
            <w:tcW w:w="2826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Федотов А.В.</w:t>
            </w:r>
          </w:p>
        </w:tc>
        <w:tc>
          <w:tcPr>
            <w:tcW w:w="1558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3</w:t>
            </w:r>
          </w:p>
        </w:tc>
        <w:tc>
          <w:tcPr>
            <w:tcW w:w="1756" w:type="dxa"/>
          </w:tcPr>
          <w:p w:rsidR="0080127A" w:rsidRDefault="0080127A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Сборщик стенда</w:t>
            </w:r>
          </w:p>
        </w:tc>
        <w:tc>
          <w:tcPr>
            <w:tcW w:w="1739" w:type="dxa"/>
          </w:tcPr>
          <w:p w:rsidR="0080127A" w:rsidRDefault="0080127A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среднее/0</w:t>
            </w:r>
          </w:p>
        </w:tc>
      </w:tr>
      <w:tr w:rsidR="002A3F5C" w:rsidTr="002A3F5C">
        <w:trPr>
          <w:trHeight w:val="215"/>
        </w:trPr>
        <w:tc>
          <w:tcPr>
            <w:tcW w:w="2826" w:type="dxa"/>
          </w:tcPr>
          <w:p w:rsidR="002A3F5C" w:rsidRDefault="002A3F5C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4.Павлихин И.А</w:t>
            </w:r>
          </w:p>
        </w:tc>
        <w:tc>
          <w:tcPr>
            <w:tcW w:w="1558" w:type="dxa"/>
          </w:tcPr>
          <w:p w:rsidR="002A3F5C" w:rsidRDefault="002A3F5C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4</w:t>
            </w:r>
          </w:p>
        </w:tc>
        <w:tc>
          <w:tcPr>
            <w:tcW w:w="1756" w:type="dxa"/>
          </w:tcPr>
          <w:p w:rsidR="002A3F5C" w:rsidRDefault="002A3F5C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2A3F5C" w:rsidRDefault="002A3F5C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документов</w:t>
            </w:r>
          </w:p>
        </w:tc>
        <w:tc>
          <w:tcPr>
            <w:tcW w:w="1739" w:type="dxa"/>
          </w:tcPr>
          <w:p w:rsidR="002A3F5C" w:rsidRDefault="002A3F5C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среднее/0</w:t>
            </w:r>
          </w:p>
        </w:tc>
      </w:tr>
      <w:tr w:rsidR="002A3F5C" w:rsidTr="00C54DD5">
        <w:trPr>
          <w:trHeight w:val="605"/>
        </w:trPr>
        <w:tc>
          <w:tcPr>
            <w:tcW w:w="2826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5C">
              <w:rPr>
                <w:rFonts w:ascii="Times New Roman" w:eastAsia="Times New Roman" w:hAnsi="Times New Roman" w:cs="Times New Roman"/>
                <w:sz w:val="28"/>
                <w:szCs w:val="28"/>
              </w:rPr>
              <w:t>5.Талаева А.В</w:t>
            </w:r>
          </w:p>
        </w:tc>
        <w:tc>
          <w:tcPr>
            <w:tcW w:w="1558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5</w:t>
            </w:r>
          </w:p>
        </w:tc>
        <w:tc>
          <w:tcPr>
            <w:tcW w:w="1756" w:type="dxa"/>
          </w:tcPr>
          <w:p w:rsidR="002A3F5C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в сборке </w:t>
            </w:r>
          </w:p>
        </w:tc>
        <w:tc>
          <w:tcPr>
            <w:tcW w:w="1739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среднее/0</w:t>
            </w:r>
          </w:p>
        </w:tc>
      </w:tr>
      <w:tr w:rsidR="002A3F5C" w:rsidTr="00C54DD5">
        <w:trPr>
          <w:trHeight w:val="558"/>
        </w:trPr>
        <w:tc>
          <w:tcPr>
            <w:tcW w:w="2826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DD5">
              <w:rPr>
                <w:rFonts w:ascii="Times New Roman" w:eastAsia="Times New Roman" w:hAnsi="Times New Roman" w:cs="Times New Roman"/>
                <w:sz w:val="28"/>
                <w:szCs w:val="28"/>
              </w:rPr>
              <w:t>6.Анисимова Л.П.</w:t>
            </w:r>
          </w:p>
        </w:tc>
        <w:tc>
          <w:tcPr>
            <w:tcW w:w="1558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6</w:t>
            </w:r>
          </w:p>
        </w:tc>
        <w:tc>
          <w:tcPr>
            <w:tcW w:w="1756" w:type="dxa"/>
          </w:tcPr>
          <w:p w:rsidR="002A3F5C" w:rsidRDefault="00C54DD5" w:rsidP="008012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в оформлении</w:t>
            </w:r>
            <w:bookmarkStart w:id="0" w:name="_GoBack"/>
            <w:bookmarkEnd w:id="0"/>
          </w:p>
        </w:tc>
        <w:tc>
          <w:tcPr>
            <w:tcW w:w="1739" w:type="dxa"/>
          </w:tcPr>
          <w:p w:rsidR="002A3F5C" w:rsidRDefault="00C54DD5" w:rsidP="008012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среднее/0</w:t>
            </w:r>
          </w:p>
        </w:tc>
      </w:tr>
    </w:tbl>
    <w:p w:rsidR="00AC63D4" w:rsidRDefault="00AC63D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AC63D4">
      <w:headerReference w:type="default" r:id="rId9"/>
      <w:pgSz w:w="11906" w:h="16838"/>
      <w:pgMar w:top="1134" w:right="964" w:bottom="1134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F0" w:rsidRDefault="000E45F0">
      <w:pPr>
        <w:spacing w:line="240" w:lineRule="auto"/>
      </w:pPr>
      <w:r>
        <w:separator/>
      </w:r>
    </w:p>
  </w:endnote>
  <w:endnote w:type="continuationSeparator" w:id="0">
    <w:p w:rsidR="000E45F0" w:rsidRDefault="000E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F0" w:rsidRDefault="000E45F0">
      <w:pPr>
        <w:spacing w:line="240" w:lineRule="auto"/>
      </w:pPr>
      <w:r>
        <w:separator/>
      </w:r>
    </w:p>
  </w:footnote>
  <w:footnote w:type="continuationSeparator" w:id="0">
    <w:p w:rsidR="000E45F0" w:rsidRDefault="000E45F0">
      <w:pPr>
        <w:spacing w:line="240" w:lineRule="auto"/>
      </w:pPr>
      <w:r>
        <w:continuationSeparator/>
      </w:r>
    </w:p>
  </w:footnote>
  <w:footnote w:id="1">
    <w:p w:rsidR="00AC63D4" w:rsidRDefault="007C7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4"/>
          <w:szCs w:val="24"/>
        </w:rPr>
        <w:t xml:space="preserve"> Бизнес-модель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стартап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-проекта - это фундамент, на котором возводится проект.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Есть две основные классификации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бизнес-моделей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 по типу клиентов и по способу получения прибыли.</w:t>
      </w:r>
    </w:p>
  </w:footnote>
  <w:footnote w:id="2">
    <w:p w:rsidR="00AC63D4" w:rsidRDefault="007C7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4"/>
          <w:szCs w:val="24"/>
        </w:rPr>
        <w:t xml:space="preserve"> Объем финансового обеспечения достаточно указать для первого этапа - дойти до MVP </w:t>
      </w:r>
    </w:p>
  </w:footnote>
  <w:footnote w:id="3">
    <w:p w:rsidR="008257B6" w:rsidRDefault="008257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Расчет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рисков исходя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из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наиболее валидного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для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данного проекта) анализа, например, как PEST, SWOT и т.п., а также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расчет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индекса рентабельности инвестиции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Profitability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index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PI)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D4" w:rsidRDefault="00AC6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65"/>
    <w:multiLevelType w:val="hybridMultilevel"/>
    <w:tmpl w:val="0DBA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4"/>
    <w:rsid w:val="0007424B"/>
    <w:rsid w:val="000E45F0"/>
    <w:rsid w:val="002973BA"/>
    <w:rsid w:val="002A3F5C"/>
    <w:rsid w:val="003870E8"/>
    <w:rsid w:val="0054126C"/>
    <w:rsid w:val="007147FD"/>
    <w:rsid w:val="007C7CDD"/>
    <w:rsid w:val="0080127A"/>
    <w:rsid w:val="008257B6"/>
    <w:rsid w:val="00881DFF"/>
    <w:rsid w:val="00896E00"/>
    <w:rsid w:val="00AC63D4"/>
    <w:rsid w:val="00AE0A5C"/>
    <w:rsid w:val="00B77719"/>
    <w:rsid w:val="00C54DD5"/>
    <w:rsid w:val="00F8753E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25F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801F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1F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01F0"/>
    <w:rPr>
      <w:vertAlign w:val="superscript"/>
    </w:rPr>
  </w:style>
  <w:style w:type="paragraph" w:styleId="a8">
    <w:name w:val="List Paragraph"/>
    <w:basedOn w:val="a"/>
    <w:uiPriority w:val="34"/>
    <w:qFormat/>
    <w:rsid w:val="00E651BC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25F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801F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1F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01F0"/>
    <w:rPr>
      <w:vertAlign w:val="superscript"/>
    </w:rPr>
  </w:style>
  <w:style w:type="paragraph" w:styleId="a8">
    <w:name w:val="List Paragraph"/>
    <w:basedOn w:val="a"/>
    <w:uiPriority w:val="34"/>
    <w:qFormat/>
    <w:rsid w:val="00E651BC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fmHjvmvU3Fb1keXI9n5kQGIhA==">AMUW2mW0WndUm98KaIrGrbsFrh8PT+PBBwoz0C9ZFf61r5o+ftLj6UzqXU7ZgncBWDc3FyFrD6aUxE10v7Ng+72mJCwL1OwVzgtkuNtI+4aa4EyEO0Sjh5Q=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Климашин</cp:lastModifiedBy>
  <cp:revision>5</cp:revision>
  <dcterms:created xsi:type="dcterms:W3CDTF">2022-11-30T18:28:00Z</dcterms:created>
  <dcterms:modified xsi:type="dcterms:W3CDTF">2022-12-07T20:58:00Z</dcterms:modified>
</cp:coreProperties>
</file>