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9DB2" w14:textId="77777777" w:rsidR="007D38ED" w:rsidRDefault="007D38ED" w:rsidP="00F00902">
      <w:pPr>
        <w:tabs>
          <w:tab w:val="left" w:pos="8262"/>
        </w:tabs>
      </w:pPr>
    </w:p>
    <w:p w14:paraId="5CE89D70" w14:textId="77777777" w:rsidR="007D38ED" w:rsidRDefault="007D38ED" w:rsidP="00F00902">
      <w:pPr>
        <w:rPr>
          <w:sz w:val="31"/>
          <w:szCs w:val="31"/>
        </w:rPr>
      </w:pPr>
    </w:p>
    <w:p w14:paraId="62ECC18E" w14:textId="77777777" w:rsidR="007D38ED" w:rsidRDefault="00C023F1" w:rsidP="00F00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2FCA45B2" w14:textId="77777777" w:rsidR="007D38ED" w:rsidRDefault="007D38ED" w:rsidP="00F00902">
      <w:pPr>
        <w:rPr>
          <w:i/>
          <w:sz w:val="20"/>
          <w:szCs w:val="20"/>
        </w:rPr>
      </w:pPr>
    </w:p>
    <w:p w14:paraId="4A75460D" w14:textId="77777777" w:rsidR="00F00902" w:rsidRPr="004D1DFE" w:rsidRDefault="00F00902" w:rsidP="00F00902">
      <w:pPr>
        <w:tabs>
          <w:tab w:val="left" w:pos="1563"/>
          <w:tab w:val="left" w:pos="6966"/>
          <w:tab w:val="left" w:pos="8668"/>
        </w:tabs>
      </w:pPr>
      <w:r w:rsidRPr="004D1DFE">
        <w:t>_________________ (ссылка на проект)</w:t>
      </w:r>
      <w:r w:rsidRPr="004D1DFE">
        <w:tab/>
        <w:t>___________________</w:t>
      </w:r>
      <w:r>
        <w:t xml:space="preserve"> </w:t>
      </w:r>
      <w:r w:rsidRPr="004D1DFE">
        <w:t>(дата выгрузки)</w:t>
      </w:r>
    </w:p>
    <w:p w14:paraId="100D42F5" w14:textId="77777777" w:rsidR="00F00902" w:rsidRPr="004D1DFE" w:rsidRDefault="00F00902" w:rsidP="00F00902"/>
    <w:tbl>
      <w:tblPr>
        <w:tblStyle w:val="aff8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F00902" w14:paraId="1837F364" w14:textId="77777777" w:rsidTr="00360395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FF60" w14:textId="77777777" w:rsidR="00F00902" w:rsidRDefault="00F00902" w:rsidP="00F00902">
            <w:pPr>
              <w:spacing w:line="252" w:lineRule="auto"/>
            </w:pPr>
            <w: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D526" w14:textId="77777777" w:rsidR="00F00902" w:rsidRDefault="00F00902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F00902" w14:paraId="70F8F512" w14:textId="77777777" w:rsidTr="00360395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FBFA" w14:textId="77777777" w:rsidR="00F00902" w:rsidRDefault="00F00902" w:rsidP="00F00902">
            <w:pPr>
              <w:spacing w:line="234" w:lineRule="auto"/>
            </w:pPr>
            <w: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6596" w14:textId="77777777" w:rsidR="00F00902" w:rsidRDefault="00F00902" w:rsidP="00F00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Псковская область</w:t>
            </w:r>
          </w:p>
        </w:tc>
      </w:tr>
      <w:tr w:rsidR="00F00902" w14:paraId="2C96A222" w14:textId="77777777" w:rsidTr="00360395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9B9E" w14:textId="77777777" w:rsidR="00F00902" w:rsidRDefault="00F00902" w:rsidP="00F00902">
            <w:pPr>
              <w:spacing w:line="232" w:lineRule="auto"/>
            </w:pPr>
            <w: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BB6B" w14:textId="77777777" w:rsidR="00F00902" w:rsidRDefault="00F00902" w:rsidP="00F00902">
            <w:pPr>
              <w:rPr>
                <w:sz w:val="18"/>
                <w:szCs w:val="18"/>
              </w:rPr>
            </w:pPr>
            <w:r w:rsidRPr="004D1DFE">
              <w:rPr>
                <w:sz w:val="20"/>
                <w:szCs w:val="20"/>
              </w:rPr>
              <w:t xml:space="preserve">Акселерационная программа поддержки проектных команд и студенческих инициатив для формирования инновационных продуктов «Акселератор </w:t>
            </w:r>
            <w:proofErr w:type="spellStart"/>
            <w:r w:rsidRPr="004D1DFE">
              <w:rPr>
                <w:sz w:val="20"/>
                <w:szCs w:val="20"/>
              </w:rPr>
              <w:t>ПсковГУ</w:t>
            </w:r>
            <w:proofErr w:type="spellEnd"/>
            <w:r w:rsidRPr="004D1DFE">
              <w:rPr>
                <w:sz w:val="20"/>
                <w:szCs w:val="20"/>
              </w:rPr>
              <w:t>»</w:t>
            </w:r>
          </w:p>
        </w:tc>
      </w:tr>
      <w:tr w:rsidR="00F00902" w14:paraId="3BAC9366" w14:textId="77777777" w:rsidTr="00360395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B6EA" w14:textId="77777777" w:rsidR="00F00902" w:rsidRDefault="00F00902" w:rsidP="00F00902">
            <w:pPr>
              <w:spacing w:line="234" w:lineRule="auto"/>
            </w:pPr>
            <w: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EA34" w14:textId="77777777" w:rsidR="00F00902" w:rsidRDefault="00F00902" w:rsidP="00F00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22.04.2024 г. </w:t>
            </w:r>
            <w:r w:rsidRPr="004D1DFE">
              <w:rPr>
                <w:sz w:val="18"/>
                <w:szCs w:val="18"/>
              </w:rPr>
              <w:t>№ 70-2024-000191</w:t>
            </w:r>
            <w:r>
              <w:rPr>
                <w:sz w:val="18"/>
                <w:szCs w:val="18"/>
              </w:rPr>
              <w:t>-</w:t>
            </w:r>
          </w:p>
        </w:tc>
      </w:tr>
    </w:tbl>
    <w:p w14:paraId="7B226B29" w14:textId="77777777" w:rsidR="007D38ED" w:rsidRDefault="007D38ED" w:rsidP="00F00902">
      <w:pPr>
        <w:rPr>
          <w:i/>
          <w:sz w:val="20"/>
          <w:szCs w:val="20"/>
        </w:rPr>
      </w:pPr>
    </w:p>
    <w:tbl>
      <w:tblPr>
        <w:tblStyle w:val="aff9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870"/>
        <w:gridCol w:w="1275"/>
        <w:gridCol w:w="1305"/>
        <w:gridCol w:w="300"/>
        <w:gridCol w:w="1395"/>
        <w:gridCol w:w="1995"/>
        <w:gridCol w:w="705"/>
        <w:gridCol w:w="1485"/>
      </w:tblGrid>
      <w:tr w:rsidR="007D38ED" w14:paraId="41FECA54" w14:textId="77777777" w:rsidTr="00F00902">
        <w:trPr>
          <w:trHeight w:val="357"/>
        </w:trPr>
        <w:tc>
          <w:tcPr>
            <w:tcW w:w="675" w:type="dxa"/>
          </w:tcPr>
          <w:p w14:paraId="333A93D5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69461E2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7D38ED" w14:paraId="2D75BCAE" w14:textId="77777777">
        <w:trPr>
          <w:trHeight w:val="460"/>
        </w:trPr>
        <w:tc>
          <w:tcPr>
            <w:tcW w:w="675" w:type="dxa"/>
          </w:tcPr>
          <w:p w14:paraId="66A4D96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6"/>
          </w:tcPr>
          <w:p w14:paraId="5D34F29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80" w:type="dxa"/>
            <w:gridSpan w:val="4"/>
          </w:tcPr>
          <w:p w14:paraId="76C2E26F" w14:textId="1CB9B230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</w:p>
        </w:tc>
      </w:tr>
      <w:tr w:rsidR="007D38ED" w14:paraId="36AD0958" w14:textId="77777777" w:rsidTr="00F00902">
        <w:trPr>
          <w:trHeight w:val="2427"/>
        </w:trPr>
        <w:tc>
          <w:tcPr>
            <w:tcW w:w="675" w:type="dxa"/>
          </w:tcPr>
          <w:p w14:paraId="18D4188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gridSpan w:val="6"/>
          </w:tcPr>
          <w:p w14:paraId="1BBDF18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60E76C88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93B88D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6BFDFF2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80" w:type="dxa"/>
            <w:gridSpan w:val="4"/>
          </w:tcPr>
          <w:p w14:paraId="0A32E4A6" w14:textId="77777777" w:rsidR="007D38ED" w:rsidRPr="00F00902" w:rsidRDefault="00C023F1" w:rsidP="00F00902">
            <w:pPr>
              <w:rPr>
                <w:iCs/>
                <w:sz w:val="20"/>
                <w:szCs w:val="20"/>
              </w:rPr>
            </w:pPr>
            <w:r w:rsidRPr="00F00902">
              <w:rPr>
                <w:iCs/>
                <w:sz w:val="20"/>
                <w:szCs w:val="20"/>
              </w:rPr>
              <w:t>Оптимизация процесса расчёта денежных средств семей, посредством мобильного приложения.</w:t>
            </w:r>
          </w:p>
          <w:p w14:paraId="5D7A677B" w14:textId="77777777" w:rsidR="007D38ED" w:rsidRDefault="007D38ED" w:rsidP="00F00902">
            <w:pPr>
              <w:rPr>
                <w:i/>
                <w:sz w:val="20"/>
                <w:szCs w:val="20"/>
                <w:shd w:val="clear" w:color="auto" w:fill="FFF2CC"/>
              </w:rPr>
            </w:pPr>
          </w:p>
          <w:p w14:paraId="3BE0B5D9" w14:textId="77777777" w:rsidR="007D38ED" w:rsidRDefault="007D38ED" w:rsidP="00F00902">
            <w:pP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7D38ED" w14:paraId="0AC2B533" w14:textId="77777777" w:rsidTr="00F00902">
        <w:trPr>
          <w:trHeight w:val="704"/>
        </w:trPr>
        <w:tc>
          <w:tcPr>
            <w:tcW w:w="675" w:type="dxa"/>
          </w:tcPr>
          <w:p w14:paraId="274C41B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5" w:type="dxa"/>
            <w:gridSpan w:val="6"/>
          </w:tcPr>
          <w:p w14:paraId="3381238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7C3BDD8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80" w:type="dxa"/>
            <w:gridSpan w:val="4"/>
          </w:tcPr>
          <w:p w14:paraId="1FAEAA29" w14:textId="77777777" w:rsidR="007D38ED" w:rsidRDefault="00C023F1" w:rsidP="00F00902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 программное обеспечение распределительных и высокопроизводительных вычислительных систем.</w:t>
            </w:r>
          </w:p>
        </w:tc>
      </w:tr>
      <w:tr w:rsidR="007D38ED" w14:paraId="07763377" w14:textId="77777777">
        <w:trPr>
          <w:trHeight w:val="654"/>
        </w:trPr>
        <w:tc>
          <w:tcPr>
            <w:tcW w:w="675" w:type="dxa"/>
          </w:tcPr>
          <w:p w14:paraId="6AAE11E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5" w:type="dxa"/>
            <w:gridSpan w:val="6"/>
          </w:tcPr>
          <w:p w14:paraId="32F0F95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80" w:type="dxa"/>
            <w:gridSpan w:val="4"/>
          </w:tcPr>
          <w:p w14:paraId="6199A00B" w14:textId="77777777" w:rsidR="007D38ED" w:rsidRDefault="00C023F1" w:rsidP="00F00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Нейронет</w:t>
            </w:r>
            <w:proofErr w:type="spellEnd"/>
            <w:r>
              <w:rPr>
                <w:sz w:val="20"/>
                <w:szCs w:val="20"/>
              </w:rPr>
              <w:t xml:space="preserve"> — это рынок средств человеко-машинных коммуникаций, основанных на передовых разработках в </w:t>
            </w:r>
            <w:proofErr w:type="spellStart"/>
            <w:r>
              <w:rPr>
                <w:sz w:val="20"/>
                <w:szCs w:val="20"/>
              </w:rPr>
              <w:t>нейротехнологиях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D9DBD5B" w14:textId="77777777" w:rsidR="007D38ED" w:rsidRDefault="00C023F1" w:rsidP="00F00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Технет</w:t>
            </w:r>
            <w:proofErr w:type="spellEnd"/>
          </w:p>
        </w:tc>
      </w:tr>
      <w:tr w:rsidR="007D38ED" w14:paraId="62334100" w14:textId="77777777" w:rsidTr="00F00902">
        <w:trPr>
          <w:trHeight w:val="302"/>
        </w:trPr>
        <w:tc>
          <w:tcPr>
            <w:tcW w:w="675" w:type="dxa"/>
          </w:tcPr>
          <w:p w14:paraId="5CA102D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5" w:type="dxa"/>
            <w:gridSpan w:val="6"/>
          </w:tcPr>
          <w:p w14:paraId="27F5FAA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80" w:type="dxa"/>
            <w:gridSpan w:val="4"/>
          </w:tcPr>
          <w:p w14:paraId="30810F43" w14:textId="58937707" w:rsidR="007D38ED" w:rsidRDefault="00C023F1" w:rsidP="00F00902">
            <w:pPr>
              <w:spacing w:line="276" w:lineRule="auto"/>
              <w:rPr>
                <w:sz w:val="20"/>
                <w:szCs w:val="20"/>
                <w:u w:val="single"/>
                <w:shd w:val="clear" w:color="auto" w:fill="FFF2CC"/>
              </w:rPr>
            </w:pPr>
            <w:r>
              <w:rPr>
                <w:sz w:val="20"/>
                <w:szCs w:val="20"/>
              </w:rPr>
              <w:t>Искусственный интеллект</w:t>
            </w:r>
          </w:p>
        </w:tc>
      </w:tr>
      <w:tr w:rsidR="007D38ED" w14:paraId="0FF7237C" w14:textId="77777777" w:rsidTr="00F00902">
        <w:trPr>
          <w:trHeight w:val="549"/>
        </w:trPr>
        <w:tc>
          <w:tcPr>
            <w:tcW w:w="675" w:type="dxa"/>
          </w:tcPr>
          <w:p w14:paraId="635177A9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4768865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7D38ED" w14:paraId="4711A0EF" w14:textId="77777777">
        <w:trPr>
          <w:trHeight w:val="1149"/>
        </w:trPr>
        <w:tc>
          <w:tcPr>
            <w:tcW w:w="675" w:type="dxa"/>
          </w:tcPr>
          <w:p w14:paraId="1718F80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5" w:type="dxa"/>
            <w:gridSpan w:val="6"/>
          </w:tcPr>
          <w:p w14:paraId="33F0164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80" w:type="dxa"/>
            <w:gridSpan w:val="4"/>
          </w:tcPr>
          <w:p w14:paraId="6AED94F0" w14:textId="77777777" w:rsidR="007D38ED" w:rsidRDefault="00C023F1" w:rsidP="00F0090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</w:t>
            </w:r>
            <w:r>
              <w:rPr>
                <w:sz w:val="20"/>
                <w:szCs w:val="20"/>
              </w:rPr>
              <w:t>U1882562</w:t>
            </w:r>
          </w:p>
          <w:p w14:paraId="3777B433" w14:textId="77777777" w:rsidR="007D38ED" w:rsidRPr="00C023F1" w:rsidRDefault="00C023F1" w:rsidP="00F0090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C023F1"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r w:rsidRPr="00C023F1">
              <w:rPr>
                <w:sz w:val="20"/>
                <w:szCs w:val="20"/>
                <w:lang w:val="en-US"/>
              </w:rPr>
              <w:t>https://leader-id.ru/users/4999724</w:t>
            </w:r>
          </w:p>
          <w:p w14:paraId="0648C97E" w14:textId="77777777" w:rsidR="007D38ED" w:rsidRDefault="00C023F1" w:rsidP="00F0090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>: Богданова Елизавета Андреевна</w:t>
            </w:r>
          </w:p>
          <w:p w14:paraId="3166ACC2" w14:textId="77777777" w:rsidR="007D38ED" w:rsidRDefault="00C023F1" w:rsidP="00F0090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: 89113594865</w:t>
            </w:r>
          </w:p>
          <w:p w14:paraId="1AF5141F" w14:textId="66ECAA6B" w:rsidR="007D38ED" w:rsidRDefault="00C023F1" w:rsidP="00F0090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почта: li</w:t>
            </w:r>
            <w:r>
              <w:rPr>
                <w:sz w:val="20"/>
                <w:szCs w:val="20"/>
              </w:rPr>
              <w:t>zokbogdanova@yandex.ru</w:t>
            </w:r>
          </w:p>
        </w:tc>
      </w:tr>
      <w:tr w:rsidR="007D38ED" w14:paraId="40717EA6" w14:textId="77777777">
        <w:trPr>
          <w:trHeight w:val="460"/>
        </w:trPr>
        <w:tc>
          <w:tcPr>
            <w:tcW w:w="675" w:type="dxa"/>
            <w:vMerge w:val="restart"/>
          </w:tcPr>
          <w:p w14:paraId="0A57C91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14:paraId="64CA502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7D38ED" w14:paraId="608F15F2" w14:textId="77777777">
        <w:trPr>
          <w:trHeight w:val="921"/>
        </w:trPr>
        <w:tc>
          <w:tcPr>
            <w:tcW w:w="675" w:type="dxa"/>
            <w:vMerge/>
          </w:tcPr>
          <w:p w14:paraId="5D146CA9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73997EBC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629FEF5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14:paraId="2CAE2FA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275" w:type="dxa"/>
          </w:tcPr>
          <w:p w14:paraId="3167F3D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305" w:type="dxa"/>
          </w:tcPr>
          <w:p w14:paraId="7C02397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95" w:type="dxa"/>
            <w:gridSpan w:val="2"/>
          </w:tcPr>
          <w:p w14:paraId="7C63C3E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995" w:type="dxa"/>
          </w:tcPr>
          <w:p w14:paraId="1A5F52F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705" w:type="dxa"/>
          </w:tcPr>
          <w:p w14:paraId="55FE32F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85" w:type="dxa"/>
          </w:tcPr>
          <w:p w14:paraId="13F6A6F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786F4AA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7D38ED" w14:paraId="7D502BA5" w14:textId="77777777">
        <w:trPr>
          <w:trHeight w:val="268"/>
        </w:trPr>
        <w:tc>
          <w:tcPr>
            <w:tcW w:w="675" w:type="dxa"/>
            <w:vMerge/>
          </w:tcPr>
          <w:p w14:paraId="6C49D0BC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66D9A4BF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4692155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6D48ADC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U1882559</w:t>
            </w:r>
          </w:p>
        </w:tc>
        <w:tc>
          <w:tcPr>
            <w:tcW w:w="1275" w:type="dxa"/>
          </w:tcPr>
          <w:p w14:paraId="183F6D9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https://leader-id.ru/users/5002929</w:t>
            </w:r>
          </w:p>
        </w:tc>
        <w:tc>
          <w:tcPr>
            <w:tcW w:w="1305" w:type="dxa"/>
          </w:tcPr>
          <w:p w14:paraId="545CA3B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Сидоркина Мария Евгеньевна</w:t>
            </w:r>
          </w:p>
        </w:tc>
        <w:tc>
          <w:tcPr>
            <w:tcW w:w="1695" w:type="dxa"/>
            <w:gridSpan w:val="2"/>
          </w:tcPr>
          <w:p w14:paraId="01012CC7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Критик</w:t>
            </w:r>
          </w:p>
        </w:tc>
        <w:tc>
          <w:tcPr>
            <w:tcW w:w="1995" w:type="dxa"/>
          </w:tcPr>
          <w:p w14:paraId="251F6F7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89991678340</w:t>
            </w:r>
          </w:p>
          <w:p w14:paraId="4204D3C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dmak08872@gmail.com</w:t>
            </w:r>
          </w:p>
        </w:tc>
        <w:tc>
          <w:tcPr>
            <w:tcW w:w="705" w:type="dxa"/>
          </w:tcPr>
          <w:p w14:paraId="4E3DFFB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</w:t>
            </w:r>
          </w:p>
        </w:tc>
        <w:tc>
          <w:tcPr>
            <w:tcW w:w="1485" w:type="dxa"/>
          </w:tcPr>
          <w:p w14:paraId="3B88772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конкурсе “Моя страна -моя Россия”</w:t>
            </w:r>
          </w:p>
        </w:tc>
      </w:tr>
      <w:tr w:rsidR="007D38ED" w14:paraId="47C87FF0" w14:textId="77777777">
        <w:trPr>
          <w:trHeight w:val="268"/>
        </w:trPr>
        <w:tc>
          <w:tcPr>
            <w:tcW w:w="675" w:type="dxa"/>
            <w:vMerge/>
          </w:tcPr>
          <w:p w14:paraId="07A74B49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37FFEA30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6FC815E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14:paraId="69FCBF97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U1882661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204EF620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https://leader-id.ru/users/5000532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14:paraId="1044DD2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 Александровна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3CE5DFF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Генератор идей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</w:tcPr>
          <w:p w14:paraId="59CEC22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89532540719</w:t>
            </w:r>
          </w:p>
          <w:p w14:paraId="6BFC2D4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nastja.berry67@gmail.com</w:t>
            </w:r>
          </w:p>
        </w:tc>
        <w:tc>
          <w:tcPr>
            <w:tcW w:w="705" w:type="dxa"/>
            <w:tcBorders>
              <w:bottom w:val="single" w:sz="8" w:space="0" w:color="000000"/>
            </w:tcBorders>
          </w:tcPr>
          <w:p w14:paraId="44631E4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298E00F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конкурсе “Моя страна - моя Россия”</w:t>
            </w:r>
          </w:p>
        </w:tc>
      </w:tr>
    </w:tbl>
    <w:tbl>
      <w:tblPr>
        <w:tblStyle w:val="affa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D38ED" w14:paraId="1CF7A76E" w14:textId="77777777" w:rsidTr="00F00902">
        <w:trPr>
          <w:trHeight w:val="563"/>
        </w:trPr>
        <w:tc>
          <w:tcPr>
            <w:tcW w:w="668" w:type="dxa"/>
          </w:tcPr>
          <w:p w14:paraId="447F86D9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B65018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7D38ED" w14:paraId="1DCEA492" w14:textId="77777777">
        <w:trPr>
          <w:trHeight w:val="2553"/>
        </w:trPr>
        <w:tc>
          <w:tcPr>
            <w:tcW w:w="668" w:type="dxa"/>
          </w:tcPr>
          <w:p w14:paraId="63DEDA4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258" w:type="dxa"/>
          </w:tcPr>
          <w:p w14:paraId="77690C9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1415EB0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27E65F7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4BE8E545" w14:textId="77777777" w:rsidR="007D38ED" w:rsidRDefault="00C023F1" w:rsidP="00F00902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Цели проекта: посодействовать решению проблемы нерационального использования семейного бюджета путём создания мобильного приложения.</w:t>
            </w:r>
          </w:p>
          <w:p w14:paraId="40B052C5" w14:textId="77777777" w:rsidR="007D38ED" w:rsidRDefault="00C023F1" w:rsidP="00F00902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Задачи проекта: облегчить планирование бюджета и подсчёт денежных средств, обеспечить финансовую стабильность, повысить уровень накопления денежных средств, научить инвестировать.</w:t>
            </w:r>
          </w:p>
          <w:p w14:paraId="47642D14" w14:textId="77777777" w:rsidR="007D38ED" w:rsidRDefault="00C023F1" w:rsidP="00F00902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Ожидаемые результаты: разработка приложения для </w:t>
            </w:r>
            <w:r>
              <w:rPr>
                <w:sz w:val="20"/>
                <w:szCs w:val="20"/>
              </w:rPr>
              <w:t>семей и одиноких людей с кредитами и ипотеками; улучшение благосостояния граждан.</w:t>
            </w:r>
          </w:p>
          <w:p w14:paraId="6922261D" w14:textId="77777777" w:rsidR="007D38ED" w:rsidRDefault="00C023F1" w:rsidP="00F00902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Область применения: приложение для оптимизации процесса расчёта денежных средств может применяться для расчёта бюджета семей России.</w:t>
            </w:r>
          </w:p>
          <w:p w14:paraId="5E1D1C2C" w14:textId="77777777" w:rsidR="007D38ED" w:rsidRDefault="00C023F1" w:rsidP="00F00902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Потенциальные потребительские сегменты (кто будет покупать): </w:t>
            </w:r>
            <w:r>
              <w:rPr>
                <w:sz w:val="20"/>
                <w:szCs w:val="20"/>
              </w:rPr>
              <w:t xml:space="preserve">семьи и одинокие люди с кредитами и ипотеками, </w:t>
            </w:r>
            <w:proofErr w:type="gramStart"/>
            <w:r>
              <w:rPr>
                <w:sz w:val="20"/>
                <w:szCs w:val="20"/>
              </w:rPr>
              <w:t>компания  “</w:t>
            </w:r>
            <w:proofErr w:type="gramEnd"/>
            <w:r>
              <w:rPr>
                <w:sz w:val="20"/>
                <w:szCs w:val="20"/>
              </w:rPr>
              <w:t>Сбербанк”</w:t>
            </w:r>
          </w:p>
        </w:tc>
      </w:tr>
      <w:tr w:rsidR="007D38ED" w14:paraId="78405AF8" w14:textId="77777777" w:rsidTr="00F00902">
        <w:trPr>
          <w:trHeight w:val="274"/>
        </w:trPr>
        <w:tc>
          <w:tcPr>
            <w:tcW w:w="668" w:type="dxa"/>
          </w:tcPr>
          <w:p w14:paraId="1B8C2DB0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BC178B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7D38ED" w14:paraId="03A3AE72" w14:textId="77777777" w:rsidTr="00F00902">
        <w:trPr>
          <w:trHeight w:val="2208"/>
        </w:trPr>
        <w:tc>
          <w:tcPr>
            <w:tcW w:w="668" w:type="dxa"/>
          </w:tcPr>
          <w:p w14:paraId="57EEC45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7DEE4AB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39B6236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1B79123E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0EBD969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1A47C07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774C63A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делаем проект 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 xml:space="preserve"> для семей. Наш продукт помогает решить проблему нерационального использования семейного бюджета с помощью мобильного приложения, оптимизирующего процесс расчета денежных средств.</w:t>
            </w:r>
          </w:p>
          <w:p w14:paraId="4897D3C3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D38ED" w14:paraId="7090C67C" w14:textId="77777777">
        <w:trPr>
          <w:trHeight w:val="2299"/>
        </w:trPr>
        <w:tc>
          <w:tcPr>
            <w:tcW w:w="668" w:type="dxa"/>
          </w:tcPr>
          <w:p w14:paraId="3967ED48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6306C0E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7335B66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6EA36F1F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EEAF31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667BC84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35BF950D" w14:textId="77777777" w:rsidR="007D38ED" w:rsidRDefault="00C023F1" w:rsidP="00F009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Множество семей не умеет планировать свой бюджет, не имеет полного и достоверного представления о составляющих своего бюджета, что приводит к плохому финансовому положению. Чтобы исправить ситуацию и автоматизировать процесс расчета денежных средств, разрабатывается приложение “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”.</w:t>
            </w:r>
          </w:p>
          <w:p w14:paraId="11C5E938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7D38ED" w14:paraId="2383E61D" w14:textId="77777777">
        <w:trPr>
          <w:trHeight w:val="2841"/>
        </w:trPr>
        <w:tc>
          <w:tcPr>
            <w:tcW w:w="668" w:type="dxa"/>
          </w:tcPr>
          <w:p w14:paraId="7D1B654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1F0933B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3F1245CE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3B0CC48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73DB6C7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43DC1440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6D01B5F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сегмент: семьи и одинокие люди с кредитами и ипотеками. Или люди, которые хотят взять кредит или оформить ипотеку, но не знают, где и как это сделать выгоднее. Люди, которые не знают, сколько денег у них остается после снятия ежемесячной платы по кредиту (ипотеке), и не знают как и куда их лучше распределить.</w:t>
            </w:r>
          </w:p>
          <w:p w14:paraId="75AF837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сегмент:</w:t>
            </w:r>
          </w:p>
          <w:p w14:paraId="6953ADC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8181A"/>
                <w:sz w:val="20"/>
                <w:szCs w:val="20"/>
              </w:rPr>
            </w:pPr>
            <w:r>
              <w:rPr>
                <w:color w:val="18181A"/>
                <w:sz w:val="20"/>
                <w:szCs w:val="20"/>
              </w:rPr>
              <w:t>«</w:t>
            </w:r>
            <w:proofErr w:type="spellStart"/>
            <w:r>
              <w:rPr>
                <w:color w:val="18181A"/>
                <w:sz w:val="20"/>
                <w:szCs w:val="20"/>
              </w:rPr>
              <w:t>Сберба́нк</w:t>
            </w:r>
            <w:proofErr w:type="spellEnd"/>
            <w:r>
              <w:rPr>
                <w:color w:val="18181A"/>
                <w:sz w:val="20"/>
                <w:szCs w:val="20"/>
              </w:rPr>
              <w:t xml:space="preserve">» (полное наименование — </w:t>
            </w:r>
            <w:proofErr w:type="spellStart"/>
            <w:r>
              <w:rPr>
                <w:i/>
                <w:color w:val="18181A"/>
                <w:sz w:val="20"/>
                <w:szCs w:val="20"/>
              </w:rPr>
              <w:t>Публи́чное</w:t>
            </w:r>
            <w:proofErr w:type="spellEnd"/>
            <w:r>
              <w:rPr>
                <w:i/>
                <w:color w:val="18181A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8181A"/>
                <w:sz w:val="20"/>
                <w:szCs w:val="20"/>
              </w:rPr>
              <w:t>акционе́рное</w:t>
            </w:r>
            <w:proofErr w:type="spellEnd"/>
            <w:r>
              <w:rPr>
                <w:i/>
                <w:color w:val="18181A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8181A"/>
                <w:sz w:val="20"/>
                <w:szCs w:val="20"/>
              </w:rPr>
              <w:t>о́бщество</w:t>
            </w:r>
            <w:proofErr w:type="spellEnd"/>
            <w:r>
              <w:rPr>
                <w:i/>
                <w:color w:val="18181A"/>
                <w:sz w:val="20"/>
                <w:szCs w:val="20"/>
              </w:rPr>
              <w:t xml:space="preserve"> «Сбербанк </w:t>
            </w:r>
            <w:proofErr w:type="spellStart"/>
            <w:r>
              <w:rPr>
                <w:i/>
                <w:color w:val="18181A"/>
                <w:sz w:val="20"/>
                <w:szCs w:val="20"/>
              </w:rPr>
              <w:t>Росси́и</w:t>
            </w:r>
            <w:proofErr w:type="spellEnd"/>
            <w:r>
              <w:rPr>
                <w:i/>
                <w:color w:val="18181A"/>
                <w:sz w:val="20"/>
                <w:szCs w:val="20"/>
              </w:rPr>
              <w:t>»</w:t>
            </w:r>
            <w:r>
              <w:rPr>
                <w:color w:val="18181A"/>
                <w:sz w:val="20"/>
                <w:szCs w:val="20"/>
              </w:rPr>
              <w:t xml:space="preserve">) — российский </w:t>
            </w:r>
            <w:hyperlink r:id="rId6">
              <w:r>
                <w:rPr>
                  <w:color w:val="18181A"/>
                  <w:sz w:val="20"/>
                  <w:szCs w:val="20"/>
                </w:rPr>
                <w:t>финансовый конгломерат</w:t>
              </w:r>
            </w:hyperlink>
            <w:r>
              <w:rPr>
                <w:color w:val="18181A"/>
                <w:sz w:val="20"/>
                <w:szCs w:val="20"/>
              </w:rPr>
              <w:t xml:space="preserve">, крупнейший </w:t>
            </w:r>
            <w:hyperlink r:id="rId7">
              <w:r>
                <w:rPr>
                  <w:color w:val="18181A"/>
                  <w:sz w:val="20"/>
                  <w:szCs w:val="20"/>
                </w:rPr>
                <w:t>универсальный банк</w:t>
              </w:r>
            </w:hyperlink>
            <w:r>
              <w:rPr>
                <w:color w:val="18181A"/>
                <w:sz w:val="20"/>
                <w:szCs w:val="20"/>
              </w:rPr>
              <w:t xml:space="preserve"> России и </w:t>
            </w:r>
            <w:hyperlink r:id="rId8">
              <w:r>
                <w:rPr>
                  <w:color w:val="18181A"/>
                  <w:sz w:val="20"/>
                  <w:szCs w:val="20"/>
                </w:rPr>
                <w:t>Восточной Европы</w:t>
              </w:r>
            </w:hyperlink>
            <w:r>
              <w:rPr>
                <w:color w:val="18181A"/>
                <w:sz w:val="20"/>
                <w:szCs w:val="20"/>
              </w:rPr>
              <w:t xml:space="preserve">. </w:t>
            </w:r>
          </w:p>
          <w:p w14:paraId="4A3E3F4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аудитория: компании и организации, предлагающие услуги для семей</w:t>
            </w:r>
          </w:p>
          <w:p w14:paraId="510F338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бизнеса:</w:t>
            </w:r>
          </w:p>
          <w:p w14:paraId="4F39AC7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Финансовые консультанты и планировщики</w:t>
            </w:r>
          </w:p>
          <w:p w14:paraId="729A684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Банки и кредитные организации</w:t>
            </w:r>
          </w:p>
          <w:p w14:paraId="289F998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Образовательные учреждения, проводящие курсы по финансовой грамотности</w:t>
            </w:r>
          </w:p>
          <w:p w14:paraId="0DD298C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Отрасль:</w:t>
            </w:r>
          </w:p>
          <w:p w14:paraId="633AF87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Финансовые услуги</w:t>
            </w:r>
          </w:p>
          <w:p w14:paraId="685B74C0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Образование</w:t>
            </w:r>
          </w:p>
          <w:p w14:paraId="179AE370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Потребительские предпочтения:</w:t>
            </w:r>
          </w:p>
          <w:p w14:paraId="2C13F29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сотрудничеству с приложениями, которые могут предлагать их клиентам</w:t>
            </w:r>
          </w:p>
          <w:p w14:paraId="144D64F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Потребность в инструментах для повышения финансовой грамотности своих клиентов</w:t>
            </w:r>
          </w:p>
          <w:p w14:paraId="78272BB9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1C549C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расположение:</w:t>
            </w:r>
          </w:p>
          <w:p w14:paraId="58ACFF0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Офисы и представительства в крупных городах России</w:t>
            </w:r>
          </w:p>
          <w:p w14:paraId="7FC0D3A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Региональные центры, где есть потребность в финансовых услугах для семей.</w:t>
            </w:r>
          </w:p>
        </w:tc>
      </w:tr>
      <w:tr w:rsidR="007D38ED" w14:paraId="6ADFB885" w14:textId="77777777">
        <w:trPr>
          <w:trHeight w:val="2680"/>
        </w:trPr>
        <w:tc>
          <w:tcPr>
            <w:tcW w:w="668" w:type="dxa"/>
          </w:tcPr>
          <w:p w14:paraId="161FAE8B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5877D35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11446D3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существующих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разработок)*</w:t>
            </w:r>
            <w:proofErr w:type="gramEnd"/>
          </w:p>
          <w:p w14:paraId="091EC341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7C355A25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5D02CD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3E55D1A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59E6944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будет основано на нескольких научно-технических решениях и существующих разработках.</w:t>
            </w:r>
          </w:p>
          <w:p w14:paraId="7DD3E306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Машинное обучение и искусственный интеллект (AI)</w:t>
            </w:r>
            <w:r>
              <w:rPr>
                <w:sz w:val="20"/>
                <w:szCs w:val="20"/>
              </w:rPr>
              <w:t>:</w:t>
            </w:r>
          </w:p>
          <w:p w14:paraId="44B95EF5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Алгоритмы прогнозирования</w:t>
            </w:r>
            <w:r>
              <w:rPr>
                <w:sz w:val="20"/>
                <w:szCs w:val="20"/>
              </w:rPr>
              <w:t>: Использование моделей машинного обучения для прогнозирования будущих расходов и доходов на основе исторических данных.</w:t>
            </w:r>
          </w:p>
          <w:p w14:paraId="167CA78F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Персонализированные рекомендации</w:t>
            </w:r>
            <w:r>
              <w:rPr>
                <w:sz w:val="20"/>
                <w:szCs w:val="20"/>
              </w:rPr>
              <w:t>: AI может анализировать поведение пользователя и предлагать персонализированные советы по управлению бюджетом.</w:t>
            </w:r>
          </w:p>
          <w:p w14:paraId="4734E886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Большие данные (Big Data)</w:t>
            </w:r>
            <w:r>
              <w:rPr>
                <w:sz w:val="20"/>
                <w:szCs w:val="20"/>
              </w:rPr>
              <w:t>:</w:t>
            </w:r>
          </w:p>
          <w:p w14:paraId="53C932C5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данных</w:t>
            </w:r>
            <w:r>
              <w:rPr>
                <w:sz w:val="20"/>
                <w:szCs w:val="20"/>
              </w:rPr>
              <w:t>: Использование технологий больших данных для анализа финансовых транзакций пользователей, что позволяет выявлять тенденции и паттерны в расходах.</w:t>
            </w:r>
          </w:p>
          <w:p w14:paraId="68ADA474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Финансовые технологии (</w:t>
            </w:r>
            <w:proofErr w:type="spellStart"/>
            <w:r>
              <w:rPr>
                <w:b/>
                <w:sz w:val="20"/>
                <w:szCs w:val="20"/>
              </w:rPr>
              <w:t>FinTech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688ADDC4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 с банковскими системами</w:t>
            </w:r>
            <w:r>
              <w:rPr>
                <w:sz w:val="20"/>
                <w:szCs w:val="20"/>
              </w:rPr>
              <w:t>: Использование API банков для автоматического импорта данных о транзакциях, что упрощает процесс отслеживания расходов.</w:t>
            </w:r>
          </w:p>
          <w:p w14:paraId="326A8A10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инструменты</w:t>
            </w:r>
            <w:r>
              <w:rPr>
                <w:sz w:val="20"/>
                <w:szCs w:val="20"/>
              </w:rPr>
              <w:t>: Встроенные инструменты для создания и управления бюджетом, включая категоризацию расходов и напоминания о предстоящих платежах.</w:t>
            </w:r>
          </w:p>
          <w:p w14:paraId="3C3F43D5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Мобильные технологии</w:t>
            </w:r>
            <w:r>
              <w:rPr>
                <w:sz w:val="20"/>
                <w:szCs w:val="20"/>
              </w:rPr>
              <w:t>:</w:t>
            </w:r>
          </w:p>
          <w:p w14:paraId="621A08CF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Кроссплатформенная разработка</w:t>
            </w:r>
            <w:r>
              <w:rPr>
                <w:sz w:val="20"/>
                <w:szCs w:val="20"/>
              </w:rPr>
              <w:t xml:space="preserve">: Использование фреймворков, таких как </w:t>
            </w:r>
            <w:proofErr w:type="spellStart"/>
            <w:r>
              <w:rPr>
                <w:sz w:val="20"/>
                <w:szCs w:val="20"/>
              </w:rPr>
              <w:t>React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Native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Flutter</w:t>
            </w:r>
            <w:proofErr w:type="spellEnd"/>
            <w:r>
              <w:rPr>
                <w:sz w:val="20"/>
                <w:szCs w:val="20"/>
              </w:rPr>
              <w:t>, для создания приложения, которое работает на различных мобильных платформах (</w:t>
            </w:r>
            <w:proofErr w:type="spellStart"/>
            <w:r>
              <w:rPr>
                <w:sz w:val="20"/>
                <w:szCs w:val="20"/>
              </w:rPr>
              <w:t>iOS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Android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1BD0E383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Интерфейс пользователя (UI/UX)</w:t>
            </w:r>
            <w:r>
              <w:rPr>
                <w:sz w:val="20"/>
                <w:szCs w:val="20"/>
              </w:rPr>
              <w:t>: Разработка интуитивно понятного и удобного интерфейса, который облегчает взаимодействие пользователя с приложением.</w:t>
            </w:r>
          </w:p>
          <w:p w14:paraId="37B4EB29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Облачные технологии</w:t>
            </w:r>
            <w:r>
              <w:rPr>
                <w:sz w:val="20"/>
                <w:szCs w:val="20"/>
              </w:rPr>
              <w:t>:</w:t>
            </w:r>
          </w:p>
          <w:p w14:paraId="32AE642E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Хранение данных</w:t>
            </w:r>
            <w:r>
              <w:rPr>
                <w:sz w:val="20"/>
                <w:szCs w:val="20"/>
              </w:rPr>
              <w:t>: Использование облачных сервисов для безопасного хранения и обработки данных пользователей.</w:t>
            </w:r>
          </w:p>
          <w:p w14:paraId="6745FBD8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Масштабируемость</w:t>
            </w:r>
            <w:r>
              <w:rPr>
                <w:sz w:val="20"/>
                <w:szCs w:val="20"/>
              </w:rPr>
              <w:t>: Облачные решения позволяют легко масштабировать приложение в зависимости от количества пользователей.</w:t>
            </w:r>
          </w:p>
          <w:p w14:paraId="02DB8416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данных</w:t>
            </w:r>
            <w:r>
              <w:rPr>
                <w:sz w:val="20"/>
                <w:szCs w:val="20"/>
              </w:rPr>
              <w:t>:</w:t>
            </w:r>
          </w:p>
          <w:p w14:paraId="3A66E1B6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Шифрование данных</w:t>
            </w:r>
            <w:r>
              <w:rPr>
                <w:sz w:val="20"/>
                <w:szCs w:val="20"/>
              </w:rPr>
              <w:t>: Использование современных методов шифрования для защиты финансовых данных пользователей.</w:t>
            </w:r>
          </w:p>
          <w:p w14:paraId="17EDD2EC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Аутентификация и авторизация</w:t>
            </w:r>
            <w:r>
              <w:rPr>
                <w:sz w:val="20"/>
                <w:szCs w:val="20"/>
              </w:rPr>
              <w:t>: Внедрение многофакторной аутентификации и других мер безопасности для защиты учетных записей пользователей.</w:t>
            </w:r>
          </w:p>
          <w:p w14:paraId="19C15D03" w14:textId="77777777" w:rsidR="007D38ED" w:rsidRDefault="00C023F1" w:rsidP="00F00902">
            <w:pPr>
              <w:numPr>
                <w:ilvl w:val="0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Существующие разработки</w:t>
            </w:r>
            <w:r>
              <w:rPr>
                <w:sz w:val="20"/>
                <w:szCs w:val="20"/>
              </w:rPr>
              <w:t>:</w:t>
            </w:r>
          </w:p>
          <w:p w14:paraId="2A19F530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 с популярными финансовыми сервисами</w:t>
            </w:r>
            <w:r>
              <w:rPr>
                <w:sz w:val="20"/>
                <w:szCs w:val="20"/>
              </w:rPr>
              <w:t xml:space="preserve">: Использование API таких сервисов, как </w:t>
            </w:r>
            <w:proofErr w:type="spellStart"/>
            <w:r>
              <w:rPr>
                <w:sz w:val="20"/>
                <w:szCs w:val="20"/>
              </w:rPr>
              <w:t>Mint</w:t>
            </w:r>
            <w:proofErr w:type="spellEnd"/>
            <w:r>
              <w:rPr>
                <w:sz w:val="20"/>
                <w:szCs w:val="20"/>
              </w:rPr>
              <w:t xml:space="preserve">, YNAB (You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>) или других, для расширения функциональности приложения.</w:t>
            </w:r>
          </w:p>
          <w:p w14:paraId="40DFF5A6" w14:textId="77777777" w:rsidR="007D38ED" w:rsidRDefault="00C023F1" w:rsidP="00F00902">
            <w:pPr>
              <w:numPr>
                <w:ilvl w:val="1"/>
                <w:numId w:val="4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Открытые библиотеки и фреймворки</w:t>
            </w:r>
            <w:r>
              <w:rPr>
                <w:sz w:val="20"/>
                <w:szCs w:val="20"/>
              </w:rPr>
              <w:t>: Использование открытых библиотек и фреймворков для ускорения разработки и снижения затрат.</w:t>
            </w:r>
          </w:p>
        </w:tc>
      </w:tr>
    </w:tbl>
    <w:tbl>
      <w:tblPr>
        <w:tblStyle w:val="affb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7D38ED" w14:paraId="721FE117" w14:textId="77777777">
        <w:trPr>
          <w:trHeight w:val="2800"/>
        </w:trPr>
        <w:tc>
          <w:tcPr>
            <w:tcW w:w="675" w:type="dxa"/>
          </w:tcPr>
          <w:p w14:paraId="3ED3B41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5" w:type="dxa"/>
          </w:tcPr>
          <w:p w14:paraId="5AB0F2E1" w14:textId="77777777" w:rsidR="007D38ED" w:rsidRPr="00F00902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F00902"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51628CB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4CBDF0D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2DCC910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1BE503E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50" w:type="dxa"/>
          </w:tcPr>
          <w:p w14:paraId="5E5AE698" w14:textId="77777777" w:rsidR="007D38ED" w:rsidRDefault="00C023F1" w:rsidP="00F00902">
            <w:pPr>
              <w:numPr>
                <w:ilvl w:val="0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ценности</w:t>
            </w:r>
            <w:r>
              <w:rPr>
                <w:sz w:val="20"/>
                <w:szCs w:val="20"/>
              </w:rPr>
              <w:t>:</w:t>
            </w:r>
          </w:p>
          <w:p w14:paraId="604D3D11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Персонализированные рекомендации</w:t>
            </w:r>
            <w:r>
              <w:rPr>
                <w:sz w:val="20"/>
                <w:szCs w:val="20"/>
              </w:rPr>
              <w:t>: Использование машинного обучения для анализа финансовых данных пользователей и предоставления персонализированных советов по управлению бюджетом.</w:t>
            </w:r>
          </w:p>
          <w:p w14:paraId="0E2CABF1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Автоматизация процессов</w:t>
            </w:r>
            <w:r>
              <w:rPr>
                <w:sz w:val="20"/>
                <w:szCs w:val="20"/>
              </w:rPr>
              <w:t>: Интеграция с банковскими системами для автоматического импорта транзакций, что упрощает отслеживание расходов.</w:t>
            </w:r>
          </w:p>
          <w:p w14:paraId="62CCEC34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Инструменты планирования</w:t>
            </w:r>
            <w:r>
              <w:rPr>
                <w:sz w:val="20"/>
                <w:szCs w:val="20"/>
              </w:rPr>
              <w:t>: Встроенные инструменты для создания и управления бюджетом, включая категоризацию расходов и напоминания о предстоящих платежах.</w:t>
            </w:r>
          </w:p>
          <w:p w14:paraId="6A8E74CF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Образовательные материалы</w:t>
            </w:r>
            <w:r>
              <w:rPr>
                <w:sz w:val="20"/>
                <w:szCs w:val="20"/>
              </w:rPr>
              <w:t>: Предоставление статей, видео и других ресурсов, которые помогают пользователям лучше понять финансовое планирование и управление долгами.</w:t>
            </w:r>
          </w:p>
          <w:p w14:paraId="762414F1" w14:textId="77777777" w:rsidR="007D38ED" w:rsidRDefault="00C023F1" w:rsidP="00F00902">
            <w:pPr>
              <w:numPr>
                <w:ilvl w:val="0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прибыли</w:t>
            </w:r>
            <w:r>
              <w:rPr>
                <w:sz w:val="20"/>
                <w:szCs w:val="20"/>
              </w:rPr>
              <w:t>:</w:t>
            </w:r>
          </w:p>
          <w:p w14:paraId="61446965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Подписочная модель</w:t>
            </w:r>
            <w:r>
              <w:rPr>
                <w:sz w:val="20"/>
                <w:szCs w:val="20"/>
              </w:rPr>
              <w:t>: Предоставление базового функционала бесплатно, с возможностью подписки на премиум-версию с расширенными функциями.</w:t>
            </w:r>
          </w:p>
          <w:p w14:paraId="188C2DAC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Реклама</w:t>
            </w:r>
            <w:r>
              <w:rPr>
                <w:sz w:val="20"/>
                <w:szCs w:val="20"/>
              </w:rPr>
              <w:t>: Встроенная реклама в бесплатной версии приложения.</w:t>
            </w:r>
          </w:p>
          <w:p w14:paraId="54C0DB20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Партнерские программы</w:t>
            </w:r>
            <w:r>
              <w:rPr>
                <w:sz w:val="20"/>
                <w:szCs w:val="20"/>
              </w:rPr>
              <w:t xml:space="preserve">: Сотрудничество с финансовыми учреждениями и другими компаниями для предоставления </w:t>
            </w:r>
            <w:r>
              <w:rPr>
                <w:sz w:val="20"/>
                <w:szCs w:val="20"/>
              </w:rPr>
              <w:lastRenderedPageBreak/>
              <w:t>пользователям специальных предложений и скидок.</w:t>
            </w:r>
          </w:p>
          <w:p w14:paraId="05A34AF2" w14:textId="77777777" w:rsidR="007D38ED" w:rsidRDefault="00C023F1" w:rsidP="00F00902">
            <w:pPr>
              <w:numPr>
                <w:ilvl w:val="1"/>
                <w:numId w:val="2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Платные консультации</w:t>
            </w:r>
            <w:r>
              <w:rPr>
                <w:sz w:val="20"/>
                <w:szCs w:val="20"/>
              </w:rPr>
              <w:t>: Возможность заказать индивидуальные консультации с финансовыми экспертами.</w:t>
            </w:r>
          </w:p>
          <w:p w14:paraId="647EE41A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Отношения с потребителями и поставщиками</w:t>
            </w:r>
          </w:p>
          <w:p w14:paraId="7301B081" w14:textId="77777777" w:rsidR="007D38ED" w:rsidRDefault="00C023F1" w:rsidP="00F00902">
            <w:pPr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Отношения с потребителями</w:t>
            </w:r>
            <w:r>
              <w:rPr>
                <w:sz w:val="20"/>
                <w:szCs w:val="20"/>
              </w:rPr>
              <w:t>:</w:t>
            </w:r>
          </w:p>
          <w:p w14:paraId="22DD36C2" w14:textId="77777777" w:rsidR="007D38ED" w:rsidRDefault="00C023F1" w:rsidP="00F00902">
            <w:pPr>
              <w:numPr>
                <w:ilvl w:val="1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клиентов</w:t>
            </w:r>
            <w:r>
              <w:rPr>
                <w:sz w:val="20"/>
                <w:szCs w:val="20"/>
              </w:rPr>
              <w:t>: Обеспечение круглосуточной поддержки через чат, электронную почту и телефон.</w:t>
            </w:r>
          </w:p>
          <w:p w14:paraId="1B8A678D" w14:textId="77777777" w:rsidR="007D38ED" w:rsidRDefault="00C023F1" w:rsidP="00F00902">
            <w:pPr>
              <w:numPr>
                <w:ilvl w:val="1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Обратная связь</w:t>
            </w:r>
            <w:r>
              <w:rPr>
                <w:sz w:val="20"/>
                <w:szCs w:val="20"/>
              </w:rPr>
              <w:t>: Регулярный сбор отзывов и предложений от пользователей для улучшения приложения.</w:t>
            </w:r>
          </w:p>
          <w:p w14:paraId="27B3531B" w14:textId="77777777" w:rsidR="007D38ED" w:rsidRDefault="00C023F1" w:rsidP="00F00902">
            <w:pPr>
              <w:numPr>
                <w:ilvl w:val="1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Лояльность</w:t>
            </w:r>
            <w:r>
              <w:rPr>
                <w:sz w:val="20"/>
                <w:szCs w:val="20"/>
              </w:rPr>
              <w:t>: Программы лояльности и бонусы для активных пользователей.</w:t>
            </w:r>
          </w:p>
          <w:p w14:paraId="25880635" w14:textId="77777777" w:rsidR="007D38ED" w:rsidRDefault="00C023F1" w:rsidP="00F00902">
            <w:pPr>
              <w:numPr>
                <w:ilvl w:val="0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Отношения с поставщиками</w:t>
            </w:r>
            <w:r>
              <w:rPr>
                <w:sz w:val="20"/>
                <w:szCs w:val="20"/>
              </w:rPr>
              <w:t>:</w:t>
            </w:r>
          </w:p>
          <w:p w14:paraId="6E62D919" w14:textId="77777777" w:rsidR="007D38ED" w:rsidRDefault="00C023F1" w:rsidP="00F00902">
            <w:pPr>
              <w:numPr>
                <w:ilvl w:val="1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Партнерства с банками</w:t>
            </w:r>
            <w:r>
              <w:rPr>
                <w:sz w:val="20"/>
                <w:szCs w:val="20"/>
              </w:rPr>
              <w:t>: Интеграция с банковскими системами для автоматического импорта данных.</w:t>
            </w:r>
          </w:p>
          <w:p w14:paraId="612F769C" w14:textId="77777777" w:rsidR="007D38ED" w:rsidRDefault="00C023F1" w:rsidP="00F00902">
            <w:pPr>
              <w:numPr>
                <w:ilvl w:val="1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Сотрудничество с финансовыми консультантами</w:t>
            </w:r>
            <w:r>
              <w:rPr>
                <w:sz w:val="20"/>
                <w:szCs w:val="20"/>
              </w:rPr>
              <w:t>: Привлечение экспертов для предоставления консультаций и создания образовательных материалов.</w:t>
            </w:r>
          </w:p>
          <w:p w14:paraId="74E6397A" w14:textId="77777777" w:rsidR="007D38ED" w:rsidRDefault="00C023F1" w:rsidP="00F00902">
            <w:pPr>
              <w:numPr>
                <w:ilvl w:val="1"/>
                <w:numId w:val="4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Технологические партнеры</w:t>
            </w:r>
            <w:r>
              <w:rPr>
                <w:sz w:val="20"/>
                <w:szCs w:val="20"/>
              </w:rPr>
              <w:t>: Сотрудничество с компаниями, предоставляющими облачные сервисы и технологии безопасности.</w:t>
            </w:r>
          </w:p>
          <w:p w14:paraId="3F37F25C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Привлечение финансовых и иных ресурсов</w:t>
            </w:r>
          </w:p>
          <w:p w14:paraId="605982C5" w14:textId="77777777" w:rsidR="007D38ED" w:rsidRDefault="00C023F1" w:rsidP="00F00902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Финансовые ресурсы</w:t>
            </w:r>
            <w:r>
              <w:rPr>
                <w:sz w:val="20"/>
                <w:szCs w:val="20"/>
              </w:rPr>
              <w:t>:</w:t>
            </w:r>
          </w:p>
          <w:p w14:paraId="64FAA71E" w14:textId="77777777" w:rsidR="007D38ED" w:rsidRDefault="00C023F1" w:rsidP="00F00902">
            <w:pPr>
              <w:numPr>
                <w:ilvl w:val="1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>: Привлечение венчурного капитала и инвестиций от бизнес-ангелов.</w:t>
            </w:r>
          </w:p>
          <w:p w14:paraId="7EEA04C8" w14:textId="77777777" w:rsidR="007D38ED" w:rsidRDefault="00C023F1" w:rsidP="00F00902">
            <w:pPr>
              <w:numPr>
                <w:ilvl w:val="1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Краудфандинг</w:t>
            </w:r>
            <w:r>
              <w:rPr>
                <w:sz w:val="20"/>
                <w:szCs w:val="20"/>
              </w:rPr>
              <w:t>: Запуск кампаний на платформах краудфандинга для привлечения средств.</w:t>
            </w:r>
          </w:p>
          <w:p w14:paraId="72C67985" w14:textId="77777777" w:rsidR="007D38ED" w:rsidRDefault="00C023F1" w:rsidP="00F00902">
            <w:pPr>
              <w:numPr>
                <w:ilvl w:val="1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Гранты и субсидии</w:t>
            </w:r>
            <w:r>
              <w:rPr>
                <w:sz w:val="20"/>
                <w:szCs w:val="20"/>
              </w:rPr>
              <w:t>: Участие в конкурсах и программах поддержки стартапов.</w:t>
            </w:r>
          </w:p>
          <w:p w14:paraId="4330CFBD" w14:textId="77777777" w:rsidR="007D38ED" w:rsidRDefault="00C023F1" w:rsidP="00F00902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ресурсы</w:t>
            </w:r>
            <w:r>
              <w:rPr>
                <w:sz w:val="20"/>
                <w:szCs w:val="20"/>
              </w:rPr>
              <w:t>:</w:t>
            </w:r>
          </w:p>
          <w:p w14:paraId="429E5935" w14:textId="77777777" w:rsidR="007D38ED" w:rsidRDefault="00C023F1" w:rsidP="00F00902">
            <w:pPr>
              <w:numPr>
                <w:ilvl w:val="1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Технологические ресурсы</w:t>
            </w:r>
            <w:r>
              <w:rPr>
                <w:sz w:val="20"/>
                <w:szCs w:val="20"/>
              </w:rPr>
              <w:t>: Привлечение специалистов в области разработки программного обеспечения, машинного обучения и безопасности.</w:t>
            </w:r>
          </w:p>
          <w:p w14:paraId="4FD10E09" w14:textId="77777777" w:rsidR="007D38ED" w:rsidRDefault="00C023F1" w:rsidP="00F00902">
            <w:pPr>
              <w:numPr>
                <w:ilvl w:val="1"/>
                <w:numId w:val="3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Маркетинговые ресурсы</w:t>
            </w:r>
            <w:r>
              <w:rPr>
                <w:sz w:val="20"/>
                <w:szCs w:val="20"/>
              </w:rPr>
              <w:t>: Сотрудничество с маркетинговыми агентствами и специалистами по продвижению.</w:t>
            </w:r>
          </w:p>
          <w:p w14:paraId="2214498F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Каналы продвижения и сбыта продукта</w:t>
            </w:r>
          </w:p>
          <w:p w14:paraId="7F56C810" w14:textId="77777777" w:rsidR="007D38ED" w:rsidRDefault="00C023F1" w:rsidP="00F00902">
            <w:pPr>
              <w:numPr>
                <w:ilvl w:val="0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Каналы продвижения</w:t>
            </w:r>
            <w:r>
              <w:rPr>
                <w:sz w:val="20"/>
                <w:szCs w:val="20"/>
              </w:rPr>
              <w:t>:</w:t>
            </w:r>
          </w:p>
          <w:p w14:paraId="3F461B34" w14:textId="77777777" w:rsidR="007D38ED" w:rsidRDefault="00C023F1" w:rsidP="00F00902">
            <w:pPr>
              <w:numPr>
                <w:ilvl w:val="1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Социальные сети</w:t>
            </w:r>
            <w:r>
              <w:rPr>
                <w:sz w:val="20"/>
                <w:szCs w:val="20"/>
              </w:rPr>
              <w:t>: Активное присутствие в социальных сетях для привлечения пользователей и продвижения контента.</w:t>
            </w:r>
          </w:p>
          <w:p w14:paraId="7F8E6A6F" w14:textId="77777777" w:rsidR="007D38ED" w:rsidRDefault="00C023F1" w:rsidP="00F00902">
            <w:pPr>
              <w:numPr>
                <w:ilvl w:val="1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Контент-маркетинг</w:t>
            </w:r>
            <w:r>
              <w:rPr>
                <w:sz w:val="20"/>
                <w:szCs w:val="20"/>
              </w:rPr>
              <w:t>: Создание блогов, видео и других материалов, которые помогают пользователям лучше понять преимущества приложения.</w:t>
            </w:r>
          </w:p>
          <w:p w14:paraId="15962EA5" w14:textId="77777777" w:rsidR="007D38ED" w:rsidRDefault="00C023F1" w:rsidP="00F00902">
            <w:pPr>
              <w:numPr>
                <w:ilvl w:val="1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SEO и контекстная реклама</w:t>
            </w:r>
            <w:r>
              <w:rPr>
                <w:sz w:val="20"/>
                <w:szCs w:val="20"/>
              </w:rPr>
              <w:t>: Оптимизация сайта для поисковых систем и использование контекстной рекламы для привлечения целевой аудитории.</w:t>
            </w:r>
          </w:p>
          <w:p w14:paraId="3D882F68" w14:textId="77777777" w:rsidR="007D38ED" w:rsidRDefault="00C023F1" w:rsidP="00F00902">
            <w:pPr>
              <w:numPr>
                <w:ilvl w:val="0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Каналы сбыта</w:t>
            </w:r>
            <w:r>
              <w:rPr>
                <w:sz w:val="20"/>
                <w:szCs w:val="20"/>
              </w:rPr>
              <w:t>:</w:t>
            </w:r>
          </w:p>
          <w:p w14:paraId="2C8F7CDA" w14:textId="77777777" w:rsidR="007D38ED" w:rsidRDefault="00C023F1" w:rsidP="00F00902">
            <w:pPr>
              <w:numPr>
                <w:ilvl w:val="1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Мобильные магазины приложений</w:t>
            </w:r>
            <w:r>
              <w:rPr>
                <w:sz w:val="20"/>
                <w:szCs w:val="20"/>
              </w:rPr>
              <w:t xml:space="preserve">: Размещение приложения в </w:t>
            </w:r>
            <w:proofErr w:type="spellStart"/>
            <w:r>
              <w:rPr>
                <w:sz w:val="20"/>
                <w:szCs w:val="20"/>
              </w:rPr>
              <w:t>App</w:t>
            </w:r>
            <w:proofErr w:type="spellEnd"/>
            <w:r>
              <w:rPr>
                <w:sz w:val="20"/>
                <w:szCs w:val="20"/>
              </w:rPr>
              <w:t xml:space="preserve"> Store и Google Play.</w:t>
            </w:r>
          </w:p>
          <w:p w14:paraId="17B58965" w14:textId="77777777" w:rsidR="007D38ED" w:rsidRDefault="00C023F1" w:rsidP="00F00902">
            <w:pPr>
              <w:numPr>
                <w:ilvl w:val="1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Партнерские программы</w:t>
            </w:r>
            <w:r>
              <w:rPr>
                <w:sz w:val="20"/>
                <w:szCs w:val="20"/>
              </w:rPr>
              <w:t>: Сотрудничество с финансовыми учреждениями и другими компаниями для продвижения приложения среди их клиентов.</w:t>
            </w:r>
          </w:p>
          <w:p w14:paraId="2A64A522" w14:textId="77777777" w:rsidR="007D38ED" w:rsidRDefault="00C023F1" w:rsidP="00F00902">
            <w:pPr>
              <w:numPr>
                <w:ilvl w:val="1"/>
                <w:numId w:val="2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Сайт компании</w:t>
            </w:r>
            <w:r>
              <w:rPr>
                <w:sz w:val="20"/>
                <w:szCs w:val="20"/>
              </w:rPr>
              <w:t>: Создание официального сайта с возможностью скачивания приложения и получения дополнительной информации.</w:t>
            </w:r>
          </w:p>
        </w:tc>
      </w:tr>
      <w:tr w:rsidR="007D38ED" w14:paraId="35E4D3D0" w14:textId="77777777">
        <w:trPr>
          <w:trHeight w:val="1065"/>
        </w:trPr>
        <w:tc>
          <w:tcPr>
            <w:tcW w:w="675" w:type="dxa"/>
          </w:tcPr>
          <w:p w14:paraId="4C0B241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5" w:type="dxa"/>
          </w:tcPr>
          <w:p w14:paraId="6274868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2B5AED9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50" w:type="dxa"/>
          </w:tcPr>
          <w:p w14:paraId="67709464" w14:textId="77777777" w:rsidR="007D38ED" w:rsidRDefault="00C023F1" w:rsidP="00F00902">
            <w:pPr>
              <w:numPr>
                <w:ilvl w:val="0"/>
                <w:numId w:val="45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Mint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4F9B271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Mint</w:t>
            </w:r>
            <w:proofErr w:type="spellEnd"/>
            <w:r>
              <w:rPr>
                <w:sz w:val="20"/>
                <w:szCs w:val="20"/>
              </w:rPr>
              <w:t xml:space="preserve"> — это популярное приложение для управления финансами, которое позволяет пользователям отслеживать свои расходы, создавать бюджеты и получать персонализированные рекомендации.</w:t>
            </w:r>
          </w:p>
          <w:p w14:paraId="5A3F8B64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>: Интеграция с банковскими счетами, кредитными картами и инвестиционными счетами, анализ расходов и доходов, напоминания о платежах.</w:t>
            </w:r>
          </w:p>
          <w:p w14:paraId="52D35C36" w14:textId="77777777" w:rsidR="007D38ED" w:rsidRPr="00C023F1" w:rsidRDefault="00C023F1" w:rsidP="00F00902">
            <w:pPr>
              <w:numPr>
                <w:ilvl w:val="0"/>
                <w:numId w:val="45"/>
              </w:numPr>
              <w:ind w:left="0"/>
              <w:rPr>
                <w:sz w:val="20"/>
                <w:szCs w:val="20"/>
                <w:lang w:val="en-US"/>
              </w:rPr>
            </w:pPr>
            <w:r w:rsidRPr="00C023F1">
              <w:rPr>
                <w:b/>
                <w:sz w:val="20"/>
                <w:szCs w:val="20"/>
                <w:lang w:val="en-US"/>
              </w:rPr>
              <w:t xml:space="preserve">You Need </w:t>
            </w:r>
            <w:proofErr w:type="gramStart"/>
            <w:r w:rsidRPr="00C023F1">
              <w:rPr>
                <w:b/>
                <w:sz w:val="20"/>
                <w:szCs w:val="20"/>
                <w:lang w:val="en-US"/>
              </w:rPr>
              <w:t>A</w:t>
            </w:r>
            <w:proofErr w:type="gramEnd"/>
            <w:r w:rsidRPr="00C023F1">
              <w:rPr>
                <w:b/>
                <w:sz w:val="20"/>
                <w:szCs w:val="20"/>
                <w:lang w:val="en-US"/>
              </w:rPr>
              <w:t xml:space="preserve"> Budget (YNAB)</w:t>
            </w:r>
            <w:r w:rsidRPr="00C023F1">
              <w:rPr>
                <w:sz w:val="20"/>
                <w:szCs w:val="20"/>
                <w:lang w:val="en-US"/>
              </w:rPr>
              <w:t>:</w:t>
            </w:r>
          </w:p>
          <w:p w14:paraId="11855824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  <w:r>
              <w:rPr>
                <w:sz w:val="20"/>
                <w:szCs w:val="20"/>
              </w:rPr>
              <w:t>: YNAB — это приложение, которое помогает пользователям создавать и соблюдать бюджет, основываясь на методе "каждой доллару — свое место".</w:t>
            </w:r>
          </w:p>
          <w:p w14:paraId="43930C5C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>: Ручная категоризация расходов, обучающие материалы по управлению финансами, возможность синхронизации с банковскими счетами.</w:t>
            </w:r>
          </w:p>
          <w:p w14:paraId="7B4DF07F" w14:textId="77777777" w:rsidR="007D38ED" w:rsidRDefault="00C023F1" w:rsidP="00F00902">
            <w:pPr>
              <w:numPr>
                <w:ilvl w:val="0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Capital</w:t>
            </w:r>
            <w:r>
              <w:rPr>
                <w:sz w:val="20"/>
                <w:szCs w:val="20"/>
              </w:rPr>
              <w:t>:</w:t>
            </w:r>
          </w:p>
          <w:p w14:paraId="7810387C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  <w:r>
              <w:rPr>
                <w:sz w:val="20"/>
                <w:szCs w:val="20"/>
              </w:rPr>
              <w:t xml:space="preserve">: Personal Capital — это приложение для управления </w:t>
            </w:r>
            <w:r>
              <w:rPr>
                <w:sz w:val="20"/>
                <w:szCs w:val="20"/>
              </w:rPr>
              <w:lastRenderedPageBreak/>
              <w:t>инвестициями и финансами, которое предоставляет инструменты для отслеживания расходов и доходов, а также для планирования инвестиций.</w:t>
            </w:r>
          </w:p>
          <w:p w14:paraId="2153F319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>: Интеграция с инвестиционными счетами, анализ портфеля, инструменты для планирования пенсии.</w:t>
            </w:r>
          </w:p>
          <w:p w14:paraId="2CA1B7E9" w14:textId="77777777" w:rsidR="007D38ED" w:rsidRDefault="00C023F1" w:rsidP="00F00902">
            <w:pPr>
              <w:numPr>
                <w:ilvl w:val="0"/>
                <w:numId w:val="45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PocketGuard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3193777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PocketGuard</w:t>
            </w:r>
            <w:proofErr w:type="spellEnd"/>
            <w:r>
              <w:rPr>
                <w:sz w:val="20"/>
                <w:szCs w:val="20"/>
              </w:rPr>
              <w:t xml:space="preserve"> — это приложение для управления финансами, которое помогает пользователям отслеживать свои расходы и создавать бюджеты.</w:t>
            </w:r>
          </w:p>
          <w:p w14:paraId="0971B78F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>: Интеграция с банковскими счетами и кредитными картами, анализ расходов, напоминания о платежах, инструменты для поиска скидок и предложений.</w:t>
            </w:r>
          </w:p>
          <w:p w14:paraId="6A9BAEEE" w14:textId="77777777" w:rsidR="007D38ED" w:rsidRDefault="00C023F1" w:rsidP="00F00902">
            <w:pPr>
              <w:numPr>
                <w:ilvl w:val="0"/>
                <w:numId w:val="45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EveryDollar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192D353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EveryDollar</w:t>
            </w:r>
            <w:proofErr w:type="spellEnd"/>
            <w:r>
              <w:rPr>
                <w:sz w:val="20"/>
                <w:szCs w:val="20"/>
              </w:rPr>
              <w:t xml:space="preserve"> — это приложение для управления финансами, разработанное Дейвом </w:t>
            </w:r>
            <w:proofErr w:type="spellStart"/>
            <w:r>
              <w:rPr>
                <w:sz w:val="20"/>
                <w:szCs w:val="20"/>
              </w:rPr>
              <w:t>Рамси</w:t>
            </w:r>
            <w:proofErr w:type="spellEnd"/>
            <w:r>
              <w:rPr>
                <w:sz w:val="20"/>
                <w:szCs w:val="20"/>
              </w:rPr>
              <w:t>, которое помогает пользователям создавать и соблюдать бюджет.</w:t>
            </w:r>
          </w:p>
          <w:p w14:paraId="28C20274" w14:textId="77777777" w:rsidR="007D38ED" w:rsidRDefault="00C023F1" w:rsidP="00F00902">
            <w:pPr>
              <w:numPr>
                <w:ilvl w:val="1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>: Ручная категоризация расходов, обучающие материалы по управлению финансами, возможность синхронизации с банковскими счетами (в премиум-версии).</w:t>
            </w:r>
          </w:p>
        </w:tc>
      </w:tr>
      <w:tr w:rsidR="007D38ED" w14:paraId="72BBD556" w14:textId="77777777">
        <w:trPr>
          <w:trHeight w:val="1809"/>
        </w:trPr>
        <w:tc>
          <w:tcPr>
            <w:tcW w:w="675" w:type="dxa"/>
          </w:tcPr>
          <w:p w14:paraId="269EAAD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5" w:type="dxa"/>
          </w:tcPr>
          <w:p w14:paraId="300C5FC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65C4450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35997D5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5C6AD50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50" w:type="dxa"/>
          </w:tcPr>
          <w:p w14:paraId="097BB754" w14:textId="77777777" w:rsidR="007D38ED" w:rsidRDefault="00C023F1" w:rsidP="00F009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Хотя этот год объявлен годом семьи, проблема нерационального использования семейных доходов не теряет свою актуальность.</w:t>
            </w:r>
          </w:p>
          <w:p w14:paraId="6A34CB0F" w14:textId="77777777" w:rsidR="007D38ED" w:rsidRDefault="00C023F1" w:rsidP="00F009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 не умеют планировать свой бюджет, не имеют полного и достоверного представления о составляющих своего бюджета, что приводит к плохому финансовому положению.</w:t>
            </w:r>
          </w:p>
          <w:p w14:paraId="065EEB79" w14:textId="77777777" w:rsidR="007D38ED" w:rsidRDefault="00C023F1" w:rsidP="00F009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Управляйте своими финансами с уверенностью и спокойствием. Наше приложение </w:t>
            </w:r>
            <w:proofErr w:type="spellStart"/>
            <w:r>
              <w:rPr>
                <w:color w:val="C00000"/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 xml:space="preserve"> поможет:</w:t>
            </w:r>
          </w:p>
          <w:p w14:paraId="027C3F74" w14:textId="77777777" w:rsidR="007D38ED" w:rsidRDefault="00C023F1" w:rsidP="00F00902">
            <w:pPr>
              <w:pBdr>
                <w:top w:val="none" w:sz="0" w:space="0" w:color="000000"/>
                <w:left w:val="none" w:sz="0" w:space="14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  </w:t>
            </w:r>
            <w:r>
              <w:rPr>
                <w:sz w:val="20"/>
                <w:szCs w:val="20"/>
              </w:rPr>
              <w:tab/>
              <w:t>Решить проблему нерационального использования семейных доходов;</w:t>
            </w:r>
          </w:p>
          <w:p w14:paraId="739AE4FB" w14:textId="77777777" w:rsidR="007D38ED" w:rsidRDefault="00C023F1" w:rsidP="00F00902">
            <w:pPr>
              <w:pBdr>
                <w:top w:val="none" w:sz="0" w:space="0" w:color="000000"/>
                <w:left w:val="none" w:sz="0" w:space="14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  </w:t>
            </w:r>
            <w:r>
              <w:rPr>
                <w:sz w:val="20"/>
                <w:szCs w:val="20"/>
              </w:rPr>
              <w:tab/>
              <w:t>Повысить уровень накопления денежных средств;</w:t>
            </w:r>
          </w:p>
          <w:p w14:paraId="184F78F5" w14:textId="77777777" w:rsidR="007D38ED" w:rsidRDefault="00C023F1" w:rsidP="00F00902">
            <w:pPr>
              <w:pBdr>
                <w:top w:val="none" w:sz="0" w:space="0" w:color="000000"/>
                <w:left w:val="none" w:sz="0" w:space="14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  </w:t>
            </w:r>
            <w:r>
              <w:rPr>
                <w:sz w:val="20"/>
                <w:szCs w:val="20"/>
              </w:rPr>
              <w:tab/>
              <w:t>Обеспечить финансовую стабильность;</w:t>
            </w:r>
          </w:p>
          <w:p w14:paraId="3BE01EA7" w14:textId="77777777" w:rsidR="007D38ED" w:rsidRDefault="00C023F1" w:rsidP="00F00902">
            <w:pPr>
              <w:pBdr>
                <w:top w:val="none" w:sz="0" w:space="0" w:color="000000"/>
                <w:left w:val="none" w:sz="0" w:space="14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  </w:t>
            </w:r>
            <w:r>
              <w:rPr>
                <w:sz w:val="20"/>
                <w:szCs w:val="20"/>
              </w:rPr>
              <w:tab/>
              <w:t>И многое другое.</w:t>
            </w:r>
          </w:p>
          <w:p w14:paraId="2004C9BB" w14:textId="77777777" w:rsidR="007D38ED" w:rsidRDefault="00C023F1" w:rsidP="00F009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Откройте двери к финансовой стабильности вашей семьи! </w:t>
            </w:r>
          </w:p>
        </w:tc>
      </w:tr>
      <w:tr w:rsidR="007D38ED" w14:paraId="3B75E370" w14:textId="77777777">
        <w:trPr>
          <w:trHeight w:val="3475"/>
        </w:trPr>
        <w:tc>
          <w:tcPr>
            <w:tcW w:w="675" w:type="dxa"/>
          </w:tcPr>
          <w:p w14:paraId="2AF42C3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5" w:type="dxa"/>
          </w:tcPr>
          <w:p w14:paraId="745224D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0E5CD9B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1B18707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т.п.)*</w:t>
            </w:r>
            <w:proofErr w:type="gramEnd"/>
          </w:p>
          <w:p w14:paraId="13A01154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7EC5738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77EE85E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1493795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78A2954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50" w:type="dxa"/>
          </w:tcPr>
          <w:p w14:paraId="1046D2F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Конкурентные преимущества</w:t>
            </w:r>
          </w:p>
          <w:p w14:paraId="08180A80" w14:textId="77777777" w:rsidR="007D38ED" w:rsidRDefault="00C023F1" w:rsidP="00F00902">
            <w:pPr>
              <w:numPr>
                <w:ilvl w:val="0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Уникальные РИД (Результаты интеллектуальной деятельности)</w:t>
            </w:r>
            <w:r>
              <w:rPr>
                <w:sz w:val="20"/>
                <w:szCs w:val="20"/>
              </w:rPr>
              <w:t>:</w:t>
            </w:r>
          </w:p>
          <w:p w14:paraId="1D578FE4" w14:textId="77777777" w:rsidR="007D38ED" w:rsidRDefault="00C023F1" w:rsidP="00F00902">
            <w:pPr>
              <w:numPr>
                <w:ilvl w:val="1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Алгоритмы машинного обучения</w:t>
            </w:r>
            <w:r>
              <w:rPr>
                <w:sz w:val="20"/>
                <w:szCs w:val="20"/>
              </w:rPr>
              <w:t>: Использование собственных алгоритмов машинного обучения для прогнозирования расходов и доходов, что позволяет предоставлять более точные и персонализированные рекомендации.</w:t>
            </w:r>
          </w:p>
          <w:p w14:paraId="4337EAEE" w14:textId="77777777" w:rsidR="007D38ED" w:rsidRDefault="00C023F1" w:rsidP="00F00902">
            <w:pPr>
              <w:numPr>
                <w:ilvl w:val="1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Патенты и интеллектуальная собственность</w:t>
            </w:r>
            <w:r>
              <w:rPr>
                <w:sz w:val="20"/>
                <w:szCs w:val="20"/>
              </w:rPr>
              <w:t>: Наличие патентов на уникальные технологии и алгоритмы, которые обеспечивают конкурентное преимущество.</w:t>
            </w:r>
          </w:p>
          <w:p w14:paraId="533C82C7" w14:textId="77777777" w:rsidR="007D38ED" w:rsidRDefault="00C023F1" w:rsidP="00F00902">
            <w:pPr>
              <w:numPr>
                <w:ilvl w:val="0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Действующие индустриальные партнеры</w:t>
            </w:r>
            <w:r>
              <w:rPr>
                <w:sz w:val="20"/>
                <w:szCs w:val="20"/>
              </w:rPr>
              <w:t>:</w:t>
            </w:r>
          </w:p>
          <w:p w14:paraId="5371EFB9" w14:textId="77777777" w:rsidR="007D38ED" w:rsidRDefault="00C023F1" w:rsidP="00F00902">
            <w:pPr>
              <w:numPr>
                <w:ilvl w:val="1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Сотрудничество с банками</w:t>
            </w:r>
            <w:r>
              <w:rPr>
                <w:sz w:val="20"/>
                <w:szCs w:val="20"/>
              </w:rPr>
              <w:t>: Партнерства с крупными банками и финансовыми учреждениями для интеграции с их системами и предоставления пользователям специальных предложений.</w:t>
            </w:r>
          </w:p>
          <w:p w14:paraId="55066778" w14:textId="77777777" w:rsidR="007D38ED" w:rsidRDefault="00C023F1" w:rsidP="00F00902">
            <w:pPr>
              <w:numPr>
                <w:ilvl w:val="1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Технологические партнеры</w:t>
            </w:r>
            <w:r>
              <w:rPr>
                <w:sz w:val="20"/>
                <w:szCs w:val="20"/>
              </w:rPr>
              <w:t>: Сотрудничество с ведущими компаниями в области облачных технологий и безопасности для обеспечения надежности и масштабируемости приложения.</w:t>
            </w:r>
          </w:p>
          <w:p w14:paraId="71BC4992" w14:textId="77777777" w:rsidR="007D38ED" w:rsidRDefault="00C023F1" w:rsidP="00F00902">
            <w:pPr>
              <w:numPr>
                <w:ilvl w:val="0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 к ограниченным ресурсам</w:t>
            </w:r>
            <w:r>
              <w:rPr>
                <w:sz w:val="20"/>
                <w:szCs w:val="20"/>
              </w:rPr>
              <w:t>:</w:t>
            </w:r>
          </w:p>
          <w:p w14:paraId="5F5F6437" w14:textId="77777777" w:rsidR="007D38ED" w:rsidRDefault="00C023F1" w:rsidP="00F00902">
            <w:pPr>
              <w:numPr>
                <w:ilvl w:val="1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Экспертные знания</w:t>
            </w:r>
            <w:r>
              <w:rPr>
                <w:sz w:val="20"/>
                <w:szCs w:val="20"/>
              </w:rPr>
              <w:t>: Привлечение опытных финансовых консультантов и аналитиков для разработки образовательных материалов и предоставления консультаций.</w:t>
            </w:r>
          </w:p>
          <w:p w14:paraId="69948DAF" w14:textId="77777777" w:rsidR="007D38ED" w:rsidRDefault="00C023F1" w:rsidP="00F00902">
            <w:pPr>
              <w:numPr>
                <w:ilvl w:val="1"/>
                <w:numId w:val="3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Технологические ресурсы</w:t>
            </w:r>
            <w:r>
              <w:rPr>
                <w:sz w:val="20"/>
                <w:szCs w:val="20"/>
              </w:rPr>
              <w:t>: Использование передовых технологий и инструментов для разработки и поддержки приложения.</w:t>
            </w:r>
          </w:p>
          <w:p w14:paraId="030C6E82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Дефицит, дешевизна, уникальность</w:t>
            </w:r>
          </w:p>
          <w:p w14:paraId="0EF83557" w14:textId="77777777" w:rsidR="007D38ED" w:rsidRDefault="00C023F1" w:rsidP="00F00902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</w:t>
            </w:r>
            <w:r>
              <w:rPr>
                <w:sz w:val="20"/>
                <w:szCs w:val="20"/>
              </w:rPr>
              <w:t>:</w:t>
            </w:r>
          </w:p>
          <w:p w14:paraId="6323025A" w14:textId="77777777" w:rsidR="007D38ED" w:rsidRDefault="00C023F1" w:rsidP="00F00902">
            <w:pPr>
              <w:numPr>
                <w:ilvl w:val="1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Недостаток комплексных решений</w:t>
            </w:r>
            <w:proofErr w:type="gramStart"/>
            <w:r>
              <w:rPr>
                <w:sz w:val="20"/>
                <w:szCs w:val="20"/>
              </w:rPr>
              <w:t>: На</w:t>
            </w:r>
            <w:proofErr w:type="gramEnd"/>
            <w:r>
              <w:rPr>
                <w:sz w:val="20"/>
                <w:szCs w:val="20"/>
              </w:rPr>
              <w:t xml:space="preserve"> рынке существует дефицит приложений, которые предлагают комплексное решение для управления семейным бюджетом, включая прогнозирование расходов, персонализированные рекомендации и образовательные материалы.</w:t>
            </w:r>
          </w:p>
          <w:p w14:paraId="511E2CEE" w14:textId="77777777" w:rsidR="007D38ED" w:rsidRDefault="00C023F1" w:rsidP="00F00902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Дешевизна</w:t>
            </w:r>
            <w:r>
              <w:rPr>
                <w:sz w:val="20"/>
                <w:szCs w:val="20"/>
              </w:rPr>
              <w:t>:</w:t>
            </w:r>
          </w:p>
          <w:p w14:paraId="0DAE986E" w14:textId="77777777" w:rsidR="007D38ED" w:rsidRDefault="00C023F1" w:rsidP="00F00902">
            <w:pPr>
              <w:numPr>
                <w:ilvl w:val="1"/>
                <w:numId w:val="27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Фримиум</w:t>
            </w:r>
            <w:proofErr w:type="spellEnd"/>
            <w:r>
              <w:rPr>
                <w:b/>
                <w:sz w:val="20"/>
                <w:szCs w:val="20"/>
              </w:rPr>
              <w:t>-модель</w:t>
            </w:r>
            <w:r>
              <w:rPr>
                <w:sz w:val="20"/>
                <w:szCs w:val="20"/>
              </w:rPr>
              <w:t>: Предоставление базового функционала бесплатно, что привлекает большое количество пользователей. Премиум-версия с расширенными функциями доступна по доступной цене.</w:t>
            </w:r>
          </w:p>
          <w:p w14:paraId="7E1A7200" w14:textId="77777777" w:rsidR="007D38ED" w:rsidRDefault="00C023F1" w:rsidP="00F00902">
            <w:pPr>
              <w:numPr>
                <w:ilvl w:val="1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Оптимизация затрат</w:t>
            </w:r>
            <w:r>
              <w:rPr>
                <w:sz w:val="20"/>
                <w:szCs w:val="20"/>
              </w:rPr>
              <w:t>: Использование открытых библиотек и фреймворков для ускорения разработки и снижения затрат.</w:t>
            </w:r>
          </w:p>
          <w:p w14:paraId="57945320" w14:textId="77777777" w:rsidR="007D38ED" w:rsidRDefault="00C023F1" w:rsidP="00F00902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Уникальность</w:t>
            </w:r>
            <w:r>
              <w:rPr>
                <w:sz w:val="20"/>
                <w:szCs w:val="20"/>
              </w:rPr>
              <w:t>:</w:t>
            </w:r>
          </w:p>
          <w:p w14:paraId="7045C678" w14:textId="77777777" w:rsidR="007D38ED" w:rsidRDefault="00C023F1" w:rsidP="00F00902">
            <w:pPr>
              <w:numPr>
                <w:ilvl w:val="1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Персонализированные рекомендации</w:t>
            </w:r>
            <w:r>
              <w:rPr>
                <w:sz w:val="20"/>
                <w:szCs w:val="20"/>
              </w:rPr>
              <w:t>: Использование машинного обучения для предоставления уникальных и персонализированных советов по управлению бюджетом.</w:t>
            </w:r>
          </w:p>
          <w:p w14:paraId="3FDBCD40" w14:textId="77777777" w:rsidR="007D38ED" w:rsidRDefault="00C023F1" w:rsidP="00F00902">
            <w:pPr>
              <w:numPr>
                <w:ilvl w:val="1"/>
                <w:numId w:val="2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Комплексное решение</w:t>
            </w:r>
            <w:r>
              <w:rPr>
                <w:sz w:val="20"/>
                <w:szCs w:val="20"/>
              </w:rPr>
              <w:t>: Объединение функций управления бюджетом, прогнозирования расходов и образовательных материалов в одном приложении.</w:t>
            </w:r>
          </w:p>
          <w:p w14:paraId="6E5DDA34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Полезность и востребованность продукта</w:t>
            </w:r>
          </w:p>
          <w:p w14:paraId="2188E172" w14:textId="77777777" w:rsidR="007D38ED" w:rsidRDefault="00C023F1" w:rsidP="00F00902">
            <w:pPr>
              <w:numPr>
                <w:ilvl w:val="0"/>
                <w:numId w:val="2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Полезность</w:t>
            </w:r>
            <w:r>
              <w:rPr>
                <w:sz w:val="20"/>
                <w:szCs w:val="20"/>
              </w:rPr>
              <w:t>:</w:t>
            </w:r>
          </w:p>
          <w:p w14:paraId="1B3DA344" w14:textId="77777777" w:rsidR="007D38ED" w:rsidRDefault="00C023F1" w:rsidP="00F00902">
            <w:pPr>
              <w:numPr>
                <w:ilvl w:val="1"/>
                <w:numId w:val="2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Автоматизация процессов</w:t>
            </w:r>
            <w:r>
              <w:rPr>
                <w:sz w:val="20"/>
                <w:szCs w:val="20"/>
              </w:rPr>
              <w:t>: Интеграция с банковскими системами для автоматического импорта транзакций, что упрощает отслеживание расходов.</w:t>
            </w:r>
          </w:p>
          <w:p w14:paraId="26AD1ACE" w14:textId="77777777" w:rsidR="007D38ED" w:rsidRDefault="00C023F1" w:rsidP="00F00902">
            <w:pPr>
              <w:numPr>
                <w:ilvl w:val="1"/>
                <w:numId w:val="2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Образовательные материалы</w:t>
            </w:r>
            <w:r>
              <w:rPr>
                <w:sz w:val="20"/>
                <w:szCs w:val="20"/>
              </w:rPr>
              <w:t>: Предоставление статей, видео и других ресурсов, которые помогают пользователям лучше понять финансовое планирование и управление долгами.</w:t>
            </w:r>
          </w:p>
          <w:p w14:paraId="59EA2607" w14:textId="77777777" w:rsidR="007D38ED" w:rsidRDefault="00C023F1" w:rsidP="00F00902">
            <w:pPr>
              <w:numPr>
                <w:ilvl w:val="0"/>
                <w:numId w:val="2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Востребованность</w:t>
            </w:r>
            <w:r>
              <w:rPr>
                <w:sz w:val="20"/>
                <w:szCs w:val="20"/>
              </w:rPr>
              <w:t>:</w:t>
            </w:r>
          </w:p>
          <w:p w14:paraId="06C1C88B" w14:textId="77777777" w:rsidR="007D38ED" w:rsidRDefault="00C023F1" w:rsidP="00F00902">
            <w:pPr>
              <w:numPr>
                <w:ilvl w:val="1"/>
                <w:numId w:val="2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 числа пользователей мобильных приложений</w:t>
            </w:r>
            <w:r>
              <w:rPr>
                <w:sz w:val="20"/>
                <w:szCs w:val="20"/>
              </w:rPr>
              <w:t>: Увеличение числа людей, использующих мобильные приложения для управления финансами.</w:t>
            </w:r>
          </w:p>
          <w:p w14:paraId="5337227C" w14:textId="77777777" w:rsidR="007D38ED" w:rsidRDefault="00C023F1" w:rsidP="00F00902">
            <w:pPr>
              <w:numPr>
                <w:ilvl w:val="1"/>
                <w:numId w:val="2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Проблема нерационального использования бюджета</w:t>
            </w:r>
            <w:r>
              <w:rPr>
                <w:sz w:val="20"/>
                <w:szCs w:val="20"/>
              </w:rPr>
              <w:t>: Многие семьи и одинокие люди сталкиваются с проблемой нерационального использования бюджета, что делает приложение востребованным.</w:t>
            </w:r>
          </w:p>
          <w:p w14:paraId="0532CC6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Потенциальная прибыльность и устойчивость бизнеса</w:t>
            </w:r>
          </w:p>
          <w:p w14:paraId="08D89810" w14:textId="77777777" w:rsidR="007D38ED" w:rsidRDefault="00C023F1" w:rsidP="00F00902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Потенциальная прибыльность</w:t>
            </w:r>
            <w:r>
              <w:rPr>
                <w:sz w:val="20"/>
                <w:szCs w:val="20"/>
              </w:rPr>
              <w:t>:</w:t>
            </w:r>
          </w:p>
          <w:p w14:paraId="784E4EF6" w14:textId="77777777" w:rsidR="007D38ED" w:rsidRDefault="00C023F1" w:rsidP="00F00902">
            <w:pPr>
              <w:numPr>
                <w:ilvl w:val="1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Подписочная модель</w:t>
            </w:r>
            <w:r>
              <w:rPr>
                <w:sz w:val="20"/>
                <w:szCs w:val="20"/>
              </w:rPr>
              <w:t>: Предоставление премиум-версии с расширенными функциями за плату.</w:t>
            </w:r>
          </w:p>
          <w:p w14:paraId="6F383990" w14:textId="77777777" w:rsidR="007D38ED" w:rsidRDefault="00C023F1" w:rsidP="00F00902">
            <w:pPr>
              <w:numPr>
                <w:ilvl w:val="1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Реклама</w:t>
            </w:r>
            <w:r>
              <w:rPr>
                <w:sz w:val="20"/>
                <w:szCs w:val="20"/>
              </w:rPr>
              <w:t>: Встроенная реклама в бесплатной версии приложения.</w:t>
            </w:r>
          </w:p>
          <w:p w14:paraId="5B052F70" w14:textId="77777777" w:rsidR="007D38ED" w:rsidRDefault="00C023F1" w:rsidP="00F00902">
            <w:pPr>
              <w:numPr>
                <w:ilvl w:val="1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Партнерские программы</w:t>
            </w:r>
            <w:r>
              <w:rPr>
                <w:sz w:val="20"/>
                <w:szCs w:val="20"/>
              </w:rPr>
              <w:t>: Сотрудничество с финансовыми учреждениями и другими компаниями для предоставления пользователям специальных предложений и скидок.</w:t>
            </w:r>
          </w:p>
          <w:p w14:paraId="70F9CBB4" w14:textId="77777777" w:rsidR="007D38ED" w:rsidRDefault="00C023F1" w:rsidP="00F00902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Устойчивость бизнеса</w:t>
            </w:r>
            <w:r>
              <w:rPr>
                <w:sz w:val="20"/>
                <w:szCs w:val="20"/>
              </w:rPr>
              <w:t>:</w:t>
            </w:r>
          </w:p>
          <w:p w14:paraId="3A08A76F" w14:textId="77777777" w:rsidR="007D38ED" w:rsidRDefault="00C023F1" w:rsidP="00F00902">
            <w:pPr>
              <w:numPr>
                <w:ilvl w:val="1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Уникальные технологии</w:t>
            </w:r>
            <w:r>
              <w:rPr>
                <w:sz w:val="20"/>
                <w:szCs w:val="20"/>
              </w:rPr>
              <w:t>: Использование уникальных алгоритмов машинного обучения и патентов на технологии.</w:t>
            </w:r>
          </w:p>
          <w:p w14:paraId="790C2EA7" w14:textId="77777777" w:rsidR="007D38ED" w:rsidRDefault="00C023F1" w:rsidP="00F00902">
            <w:pPr>
              <w:numPr>
                <w:ilvl w:val="1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Партнерства</w:t>
            </w:r>
            <w:r>
              <w:rPr>
                <w:sz w:val="20"/>
                <w:szCs w:val="20"/>
              </w:rPr>
              <w:t>: Наличие действующих партнерств с банками и технологическими компаниями.</w:t>
            </w:r>
          </w:p>
          <w:p w14:paraId="6366BAFF" w14:textId="77777777" w:rsidR="007D38ED" w:rsidRDefault="00C023F1" w:rsidP="00F00902">
            <w:pPr>
              <w:numPr>
                <w:ilvl w:val="1"/>
                <w:numId w:val="3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Большое количество потенциальных клиентов</w:t>
            </w:r>
            <w:r>
              <w:rPr>
                <w:sz w:val="20"/>
                <w:szCs w:val="20"/>
              </w:rPr>
              <w:t>: Высокая востребованность приложения среди семей и одиноких людей с кредитами и ипотеками.</w:t>
            </w:r>
          </w:p>
          <w:p w14:paraId="7720AC10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D38ED" w14:paraId="2C908D50" w14:textId="77777777" w:rsidTr="00F00902">
        <w:trPr>
          <w:trHeight w:val="343"/>
        </w:trPr>
        <w:tc>
          <w:tcPr>
            <w:tcW w:w="675" w:type="dxa"/>
          </w:tcPr>
          <w:p w14:paraId="34A322D2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717B91A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7D38ED" w14:paraId="3595FF84" w14:textId="77777777">
        <w:trPr>
          <w:trHeight w:val="2234"/>
        </w:trPr>
        <w:tc>
          <w:tcPr>
            <w:tcW w:w="675" w:type="dxa"/>
          </w:tcPr>
          <w:p w14:paraId="408A0C7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5" w:type="dxa"/>
          </w:tcPr>
          <w:p w14:paraId="0B0CA88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7FAA8D45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1"/>
                <w:szCs w:val="21"/>
              </w:rPr>
            </w:pPr>
          </w:p>
          <w:p w14:paraId="4CFA99C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44EA8877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50" w:type="dxa"/>
          </w:tcPr>
          <w:p w14:paraId="74820BE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технические параметры продукта</w:t>
            </w:r>
          </w:p>
          <w:p w14:paraId="3C0F927B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Языки программирования и инструменты</w:t>
            </w:r>
          </w:p>
          <w:p w14:paraId="3C735260" w14:textId="77777777" w:rsidR="007D38ED" w:rsidRDefault="00C023F1" w:rsidP="00F00902">
            <w:pPr>
              <w:numPr>
                <w:ilvl w:val="0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Языки программирования:</w:t>
            </w:r>
          </w:p>
          <w:p w14:paraId="2F2BF09D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Frontend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Native</w:t>
            </w:r>
            <w:proofErr w:type="spellEnd"/>
            <w:r>
              <w:rPr>
                <w:sz w:val="20"/>
                <w:szCs w:val="20"/>
              </w:rPr>
              <w:t xml:space="preserve"> (для кроссплатформенного разработки мобильного приложения)</w:t>
            </w:r>
          </w:p>
          <w:p w14:paraId="43BA724E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Backend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Node.js (с использованием Express.js для создания </w:t>
            </w:r>
            <w:proofErr w:type="spellStart"/>
            <w:r>
              <w:rPr>
                <w:sz w:val="20"/>
                <w:szCs w:val="20"/>
              </w:rPr>
              <w:t>RESTful</w:t>
            </w:r>
            <w:proofErr w:type="spellEnd"/>
            <w:r>
              <w:rPr>
                <w:sz w:val="20"/>
                <w:szCs w:val="20"/>
              </w:rPr>
              <w:t xml:space="preserve"> API)</w:t>
            </w:r>
          </w:p>
          <w:p w14:paraId="62BFE7CF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данных: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PostgreSQL</w:t>
            </w:r>
            <w:proofErr w:type="spellEnd"/>
            <w:r>
              <w:rPr>
                <w:sz w:val="20"/>
                <w:szCs w:val="20"/>
              </w:rPr>
              <w:t xml:space="preserve"> (для хранения данных пользователей, транзакций и бюджетов)</w:t>
            </w:r>
          </w:p>
          <w:p w14:paraId="772CE95B" w14:textId="77777777" w:rsidR="007D38ED" w:rsidRDefault="00C023F1" w:rsidP="00F00902">
            <w:pPr>
              <w:numPr>
                <w:ilvl w:val="0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Инструменты и технологии:</w:t>
            </w:r>
          </w:p>
          <w:p w14:paraId="11013D40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Сервер:</w:t>
            </w:r>
            <w:r>
              <w:rPr>
                <w:sz w:val="20"/>
                <w:szCs w:val="20"/>
              </w:rPr>
              <w:t xml:space="preserve"> AWS (Amazon Web Services) для хостинга и масштабирования</w:t>
            </w:r>
          </w:p>
          <w:p w14:paraId="77977705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Аутентификация:</w:t>
            </w:r>
            <w:r>
              <w:rPr>
                <w:sz w:val="20"/>
                <w:szCs w:val="20"/>
              </w:rPr>
              <w:t xml:space="preserve"> JWT (JSON Web </w:t>
            </w:r>
            <w:proofErr w:type="spellStart"/>
            <w:r>
              <w:rPr>
                <w:sz w:val="20"/>
                <w:szCs w:val="20"/>
              </w:rPr>
              <w:t>Tokens</w:t>
            </w:r>
            <w:proofErr w:type="spellEnd"/>
            <w:r>
              <w:rPr>
                <w:sz w:val="20"/>
                <w:szCs w:val="20"/>
              </w:rPr>
              <w:t>) для обеспечения безопасности и аутентификации пользователей</w:t>
            </w:r>
          </w:p>
          <w:p w14:paraId="08BDF28E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Нейросети и машинное обучение: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TensorFlow</w:t>
            </w:r>
            <w:proofErr w:type="spellEnd"/>
            <w:r>
              <w:rPr>
                <w:sz w:val="20"/>
                <w:szCs w:val="20"/>
              </w:rPr>
              <w:t xml:space="preserve"> для анализа данных и прогнозирования финансовых потоков</w:t>
            </w:r>
          </w:p>
          <w:p w14:paraId="7A0EEF40" w14:textId="77777777" w:rsidR="007D38ED" w:rsidRDefault="00C023F1" w:rsidP="00F00902">
            <w:pPr>
              <w:numPr>
                <w:ilvl w:val="1"/>
                <w:numId w:val="2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Аналитика:</w:t>
            </w:r>
            <w:r>
              <w:rPr>
                <w:sz w:val="20"/>
                <w:szCs w:val="20"/>
              </w:rPr>
              <w:t xml:space="preserve"> Google Analytics для отслеживания пользовательского поведения и оптимизации приложения</w:t>
            </w:r>
          </w:p>
          <w:p w14:paraId="29FD56E6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Функциональные возможности</w:t>
            </w:r>
          </w:p>
          <w:p w14:paraId="76FB77B7" w14:textId="77777777" w:rsidR="007D38ED" w:rsidRDefault="00C023F1" w:rsidP="00F00902">
            <w:pPr>
              <w:numPr>
                <w:ilvl w:val="0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и аутентификация пользователей:</w:t>
            </w:r>
          </w:p>
          <w:p w14:paraId="282C903B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через 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и социальные сети</w:t>
            </w:r>
          </w:p>
          <w:p w14:paraId="50A5FEE0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Многофакторная аутентификация для повышения безопасности</w:t>
            </w:r>
          </w:p>
          <w:p w14:paraId="0B2FB03E" w14:textId="77777777" w:rsidR="007D38ED" w:rsidRDefault="00C023F1" w:rsidP="00F00902">
            <w:pPr>
              <w:numPr>
                <w:ilvl w:val="0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бюджетом:</w:t>
            </w:r>
          </w:p>
          <w:p w14:paraId="3F88FE55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управление категориями расходов и доходов</w:t>
            </w:r>
          </w:p>
          <w:p w14:paraId="0591EB7C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распознавание и категоризация транзакций</w:t>
            </w:r>
          </w:p>
          <w:p w14:paraId="4A03970A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Уведомления о предстоящих платежах и кредитных обязательствах</w:t>
            </w:r>
          </w:p>
          <w:p w14:paraId="06C62DCF" w14:textId="77777777" w:rsidR="007D38ED" w:rsidRDefault="00C023F1" w:rsidP="00F00902">
            <w:pPr>
              <w:numPr>
                <w:ilvl w:val="0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Аналитика и отчеты:</w:t>
            </w:r>
          </w:p>
          <w:p w14:paraId="7BD80323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Графики и диаграммы для визуализации финансовых данных</w:t>
            </w:r>
          </w:p>
          <w:p w14:paraId="28FD449C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будущих расходов и доходов с использованием машинного обучения</w:t>
            </w:r>
          </w:p>
          <w:p w14:paraId="173DE7EC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оптимизации бюджета</w:t>
            </w:r>
          </w:p>
          <w:p w14:paraId="3CF6F4A5" w14:textId="77777777" w:rsidR="007D38ED" w:rsidRDefault="00C023F1" w:rsidP="00F00902">
            <w:pPr>
              <w:numPr>
                <w:ilvl w:val="0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 с банковскими системами:</w:t>
            </w:r>
          </w:p>
          <w:p w14:paraId="69142259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 банковским счетам для автоматического импорта транзакций</w:t>
            </w:r>
          </w:p>
          <w:p w14:paraId="4476AA51" w14:textId="77777777" w:rsidR="007D38ED" w:rsidRDefault="00C023F1" w:rsidP="00F00902">
            <w:pPr>
              <w:numPr>
                <w:ilvl w:val="1"/>
                <w:numId w:val="2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различных банков и финансовых учреждений</w:t>
            </w:r>
          </w:p>
          <w:p w14:paraId="1770B42E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Пользовательский интерфейс и опыт (UI/UX)</w:t>
            </w:r>
          </w:p>
          <w:p w14:paraId="59BCF884" w14:textId="77777777" w:rsidR="007D38ED" w:rsidRDefault="00C023F1" w:rsidP="00F00902">
            <w:pPr>
              <w:numPr>
                <w:ilvl w:val="0"/>
                <w:numId w:val="2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Интуитивно понятный интерфейс:</w:t>
            </w:r>
          </w:p>
          <w:p w14:paraId="4196B572" w14:textId="77777777" w:rsidR="007D38ED" w:rsidRDefault="00C023F1" w:rsidP="00F00902">
            <w:pPr>
              <w:numPr>
                <w:ilvl w:val="1"/>
                <w:numId w:val="2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 навигация и доступ к основным функциям</w:t>
            </w:r>
          </w:p>
          <w:p w14:paraId="4DBBB9EB" w14:textId="77777777" w:rsidR="007D38ED" w:rsidRDefault="00C023F1" w:rsidP="00F00902">
            <w:pPr>
              <w:numPr>
                <w:ilvl w:val="1"/>
                <w:numId w:val="2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Адаптивный дизайн для различных устройств (смартфоны, планшеты)</w:t>
            </w:r>
          </w:p>
          <w:p w14:paraId="35D84E9A" w14:textId="77777777" w:rsidR="007D38ED" w:rsidRDefault="00C023F1" w:rsidP="00F00902">
            <w:pPr>
              <w:numPr>
                <w:ilvl w:val="0"/>
                <w:numId w:val="2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Персонализация:</w:t>
            </w:r>
          </w:p>
          <w:p w14:paraId="464C48CE" w14:textId="77777777" w:rsidR="007D38ED" w:rsidRDefault="00C023F1" w:rsidP="00F00902">
            <w:pPr>
              <w:numPr>
                <w:ilvl w:val="1"/>
                <w:numId w:val="2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настройки интерфейса под личные предпочтения пользователя</w:t>
            </w:r>
          </w:p>
          <w:p w14:paraId="7791DF06" w14:textId="77777777" w:rsidR="007D38ED" w:rsidRDefault="00C023F1" w:rsidP="00F00902">
            <w:pPr>
              <w:numPr>
                <w:ilvl w:val="1"/>
                <w:numId w:val="2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настройки и цветовые схемы</w:t>
            </w:r>
          </w:p>
          <w:p w14:paraId="3225E15E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Безопасность</w:t>
            </w:r>
          </w:p>
          <w:p w14:paraId="7243941C" w14:textId="77777777" w:rsidR="007D38ED" w:rsidRDefault="00C023F1" w:rsidP="00F00902">
            <w:pPr>
              <w:numPr>
                <w:ilvl w:val="0"/>
                <w:numId w:val="3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Шифрование данных:</w:t>
            </w:r>
          </w:p>
          <w:p w14:paraId="2595E285" w14:textId="77777777" w:rsidR="007D38ED" w:rsidRDefault="00C023F1" w:rsidP="00F00902">
            <w:pPr>
              <w:numPr>
                <w:ilvl w:val="1"/>
                <w:numId w:val="3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SSL/TLS для защиты данных при передаче</w:t>
            </w:r>
          </w:p>
          <w:p w14:paraId="021FD4F9" w14:textId="77777777" w:rsidR="007D38ED" w:rsidRDefault="00C023F1" w:rsidP="00F00902">
            <w:pPr>
              <w:numPr>
                <w:ilvl w:val="1"/>
                <w:numId w:val="3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Шифрование данных на уровне базы данных</w:t>
            </w:r>
          </w:p>
          <w:p w14:paraId="1A3A00F8" w14:textId="77777777" w:rsidR="007D38ED" w:rsidRDefault="00C023F1" w:rsidP="00F00902">
            <w:pPr>
              <w:numPr>
                <w:ilvl w:val="0"/>
                <w:numId w:val="3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Резервное копирование:</w:t>
            </w:r>
          </w:p>
          <w:p w14:paraId="3E43D987" w14:textId="77777777" w:rsidR="007D38ED" w:rsidRDefault="00C023F1" w:rsidP="00F00902">
            <w:pPr>
              <w:numPr>
                <w:ilvl w:val="1"/>
                <w:numId w:val="3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резервное копирование данных</w:t>
            </w:r>
          </w:p>
          <w:p w14:paraId="4BFCD9B2" w14:textId="77777777" w:rsidR="007D38ED" w:rsidRDefault="00C023F1" w:rsidP="00F00902">
            <w:pPr>
              <w:numPr>
                <w:ilvl w:val="1"/>
                <w:numId w:val="3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восстановления данных в случае сбоя</w:t>
            </w:r>
          </w:p>
          <w:p w14:paraId="3E3870B5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 соответствия идеи/задела тематическому направлению</w:t>
            </w:r>
          </w:p>
          <w:p w14:paraId="1648B0F0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направлен на решение проблемы нерационального использования семейного бюджета, что соответствует тематическому направлению "Приложения для семей и одиноких людей с кредитами и ипотеками". Приложение предоставляет инструменты для управления финансами, анализа расходов и доходов, а также прогнозирования будущих финансовых потоков. Это помогает пользователям более эффективно управлять своими денежными средствами и избегать финансовых трудностей.</w:t>
            </w:r>
          </w:p>
          <w:p w14:paraId="7DB8B137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технологий, таких как машинное обучение и интеграция с банковскими системами, обеспечивает высокую точность и удобство использования приложения. Это делает его конкурентоспособным на рынке финансовых приложений и полезным для широкого круга пользователей.</w:t>
            </w:r>
          </w:p>
          <w:p w14:paraId="31737681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D38ED" w14:paraId="059B7860" w14:textId="77777777">
        <w:trPr>
          <w:trHeight w:val="1737"/>
        </w:trPr>
        <w:tc>
          <w:tcPr>
            <w:tcW w:w="675" w:type="dxa"/>
          </w:tcPr>
          <w:p w14:paraId="56783DD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75" w:type="dxa"/>
          </w:tcPr>
          <w:p w14:paraId="5DE89D7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3FECF76E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1"/>
                <w:szCs w:val="21"/>
              </w:rPr>
            </w:pPr>
          </w:p>
          <w:p w14:paraId="00DD08B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3AA3E81D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3D0C6AA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  <w:p w14:paraId="2063ED2C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sz w:val="20"/>
                <w:szCs w:val="20"/>
              </w:rPr>
            </w:pPr>
          </w:p>
          <w:p w14:paraId="348E716C" w14:textId="77777777" w:rsidR="007D38ED" w:rsidRDefault="007D38ED" w:rsidP="00F00902">
            <w:pPr>
              <w:rPr>
                <w:sz w:val="20"/>
                <w:szCs w:val="20"/>
                <w:shd w:val="clear" w:color="auto" w:fill="FFF2CC"/>
              </w:rPr>
            </w:pPr>
          </w:p>
        </w:tc>
        <w:tc>
          <w:tcPr>
            <w:tcW w:w="5550" w:type="dxa"/>
          </w:tcPr>
          <w:p w14:paraId="57A21E2A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Организационные параметры</w:t>
            </w:r>
          </w:p>
          <w:p w14:paraId="016C1A9C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Видение основателя(-лей) стартапа</w:t>
            </w:r>
          </w:p>
          <w:p w14:paraId="2B4594FC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 видение заключается в создании инновационного мобильного приложения, которое поможет семьям и одиноким людям с кредитами и ипотеками эффективно управлять своими финансами. Мы стремимся предоставить пользователям инструменты для оптимизации расходов и доходов, а также прогнозирования будущих финансовых потоков. Наша цель — сделать управление бюджетом простым и доступным для всех, независимо от уровня финансовой грамотности.</w:t>
            </w:r>
          </w:p>
          <w:p w14:paraId="277157DF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Список участников</w:t>
            </w:r>
          </w:p>
          <w:p w14:paraId="4244E090" w14:textId="77777777" w:rsidR="007D38ED" w:rsidRDefault="00C023F1" w:rsidP="00F00902">
            <w:pPr>
              <w:numPr>
                <w:ilvl w:val="0"/>
                <w:numId w:val="32"/>
              </w:numPr>
              <w:ind w:left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Богданова Елизавета Андреевна - лидер</w:t>
            </w:r>
          </w:p>
          <w:p w14:paraId="6767CEA3" w14:textId="77777777" w:rsidR="007D38ED" w:rsidRDefault="00C023F1" w:rsidP="00F00902">
            <w:pPr>
              <w:numPr>
                <w:ilvl w:val="0"/>
                <w:numId w:val="32"/>
              </w:numPr>
              <w:ind w:left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Сидоркина Мария Евгеньевна - критик</w:t>
            </w:r>
          </w:p>
          <w:p w14:paraId="146F2EF7" w14:textId="77777777" w:rsidR="007D38ED" w:rsidRDefault="00C023F1" w:rsidP="00F00902">
            <w:pPr>
              <w:numPr>
                <w:ilvl w:val="0"/>
                <w:numId w:val="32"/>
              </w:numPr>
              <w:ind w:left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Петрова Анастасия Александровна - генератор идей</w:t>
            </w:r>
          </w:p>
          <w:p w14:paraId="086974DA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по организации деятельности предприятия</w:t>
            </w:r>
          </w:p>
          <w:p w14:paraId="50B48EBC" w14:textId="77777777" w:rsidR="007D38ED" w:rsidRDefault="00C023F1" w:rsidP="00F00902">
            <w:pPr>
              <w:numPr>
                <w:ilvl w:val="0"/>
                <w:numId w:val="3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Статус:</w:t>
            </w:r>
            <w:r>
              <w:rPr>
                <w:sz w:val="20"/>
                <w:szCs w:val="20"/>
              </w:rPr>
              <w:t xml:space="preserve"> Общество с ограниченной ответственностью (ООО)</w:t>
            </w:r>
          </w:p>
          <w:p w14:paraId="39D49D56" w14:textId="77777777" w:rsidR="007D38ED" w:rsidRDefault="00C023F1" w:rsidP="00F00902">
            <w:pPr>
              <w:numPr>
                <w:ilvl w:val="0"/>
                <w:numId w:val="3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уставного капитала:</w:t>
            </w:r>
            <w:r>
              <w:rPr>
                <w:sz w:val="20"/>
                <w:szCs w:val="20"/>
              </w:rPr>
              <w:t xml:space="preserve"> 10,000 рублей</w:t>
            </w:r>
          </w:p>
          <w:p w14:paraId="2CA4BA52" w14:textId="77777777" w:rsidR="007D38ED" w:rsidRDefault="007D38ED" w:rsidP="00F00902">
            <w:pPr>
              <w:rPr>
                <w:sz w:val="20"/>
                <w:szCs w:val="20"/>
              </w:rPr>
            </w:pPr>
          </w:p>
          <w:p w14:paraId="468C999B" w14:textId="77777777" w:rsidR="007D38ED" w:rsidRDefault="00C023F1" w:rsidP="00F00902">
            <w:pPr>
              <w:numPr>
                <w:ilvl w:val="0"/>
                <w:numId w:val="3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собственности претендента:</w:t>
            </w:r>
            <w:r>
              <w:rPr>
                <w:sz w:val="20"/>
                <w:szCs w:val="20"/>
              </w:rPr>
              <w:t xml:space="preserve"> Частная</w:t>
            </w:r>
          </w:p>
          <w:p w14:paraId="1AEDA388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Производственные параметры</w:t>
            </w:r>
          </w:p>
          <w:p w14:paraId="29A7522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производства и реализации продукции</w:t>
            </w:r>
          </w:p>
          <w:p w14:paraId="130863EA" w14:textId="77777777" w:rsidR="007D38ED" w:rsidRDefault="00C023F1" w:rsidP="00F00902">
            <w:pPr>
              <w:numPr>
                <w:ilvl w:val="0"/>
                <w:numId w:val="4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производства:</w:t>
            </w:r>
            <w:r>
              <w:rPr>
                <w:sz w:val="20"/>
                <w:szCs w:val="20"/>
              </w:rPr>
              <w:t xml:space="preserve"> Разработка мобильного приложения с использованием современных технологий и инструментов.</w:t>
            </w:r>
          </w:p>
          <w:p w14:paraId="43EDBA23" w14:textId="77777777" w:rsidR="007D38ED" w:rsidRDefault="00C023F1" w:rsidP="00F00902">
            <w:pPr>
              <w:numPr>
                <w:ilvl w:val="0"/>
                <w:numId w:val="4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реализации:</w:t>
            </w:r>
            <w:r>
              <w:rPr>
                <w:sz w:val="20"/>
                <w:szCs w:val="20"/>
              </w:rPr>
              <w:t xml:space="preserve"> Запуск приложения в </w:t>
            </w:r>
            <w:proofErr w:type="spellStart"/>
            <w:r>
              <w:rPr>
                <w:sz w:val="20"/>
                <w:szCs w:val="20"/>
              </w:rPr>
              <w:t>App</w:t>
            </w:r>
            <w:proofErr w:type="spellEnd"/>
            <w:r>
              <w:rPr>
                <w:sz w:val="20"/>
                <w:szCs w:val="20"/>
              </w:rPr>
              <w:t xml:space="preserve"> Store и Google Play, проведение маркетинговых кампаний для привлечения пользователей.</w:t>
            </w:r>
          </w:p>
          <w:p w14:paraId="120A980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Действующая технология производства и влияние внедрения новых технологий на объемы производства</w:t>
            </w:r>
          </w:p>
          <w:p w14:paraId="3B77DB34" w14:textId="77777777" w:rsidR="007D38ED" w:rsidRDefault="00C023F1" w:rsidP="00F00902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производства:</w:t>
            </w:r>
            <w:r>
              <w:rPr>
                <w:sz w:val="20"/>
                <w:szCs w:val="20"/>
              </w:rPr>
              <w:t xml:space="preserve"> Использование </w:t>
            </w:r>
            <w:proofErr w:type="spellStart"/>
            <w:r>
              <w:rPr>
                <w:sz w:val="20"/>
                <w:szCs w:val="20"/>
              </w:rPr>
              <w:t>React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Native</w:t>
            </w:r>
            <w:proofErr w:type="spellEnd"/>
            <w:r>
              <w:rPr>
                <w:sz w:val="20"/>
                <w:szCs w:val="20"/>
              </w:rPr>
              <w:t xml:space="preserve"> для кроссплатформенной разработки, Node.js для </w:t>
            </w:r>
            <w:proofErr w:type="spellStart"/>
            <w:r>
              <w:rPr>
                <w:sz w:val="20"/>
                <w:szCs w:val="20"/>
              </w:rPr>
              <w:t>backend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PostgreSQL</w:t>
            </w:r>
            <w:proofErr w:type="spellEnd"/>
            <w:r>
              <w:rPr>
                <w:sz w:val="20"/>
                <w:szCs w:val="20"/>
              </w:rPr>
              <w:t xml:space="preserve"> для базы данных.</w:t>
            </w:r>
          </w:p>
          <w:p w14:paraId="00212160" w14:textId="77777777" w:rsidR="007D38ED" w:rsidRDefault="00C023F1" w:rsidP="00F00902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Влияние новых технологий:</w:t>
            </w:r>
            <w:r>
              <w:rPr>
                <w:sz w:val="20"/>
                <w:szCs w:val="20"/>
              </w:rPr>
              <w:t xml:space="preserve"> Внедрение машинного обучения и нейросетей для анализа данных и прогнозирования финансовых потоков позволит увеличить точность и эффективность приложения, что привлечет больше пользователей и увеличит объемы производства.</w:t>
            </w:r>
          </w:p>
          <w:p w14:paraId="120A1E4B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основных средств</w:t>
            </w:r>
          </w:p>
          <w:p w14:paraId="2938E27D" w14:textId="77777777" w:rsidR="007D38ED" w:rsidRDefault="00C023F1" w:rsidP="00F00902">
            <w:pPr>
              <w:numPr>
                <w:ilvl w:val="0"/>
                <w:numId w:val="4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Первоначальная стоимость:</w:t>
            </w:r>
            <w:r>
              <w:rPr>
                <w:sz w:val="20"/>
                <w:szCs w:val="20"/>
              </w:rPr>
              <w:t xml:space="preserve"> 50,000 рублей</w:t>
            </w:r>
          </w:p>
          <w:p w14:paraId="0655A2F2" w14:textId="77777777" w:rsidR="007D38ED" w:rsidRDefault="00C023F1" w:rsidP="00F00902">
            <w:pPr>
              <w:numPr>
                <w:ilvl w:val="0"/>
                <w:numId w:val="4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Остаточная стоимость:</w:t>
            </w:r>
            <w:r>
              <w:rPr>
                <w:sz w:val="20"/>
                <w:szCs w:val="20"/>
              </w:rPr>
              <w:t xml:space="preserve"> 30,000 рублей</w:t>
            </w:r>
          </w:p>
          <w:p w14:paraId="1E58D92F" w14:textId="77777777" w:rsidR="007D38ED" w:rsidRDefault="00C023F1" w:rsidP="00F00902">
            <w:pPr>
              <w:numPr>
                <w:ilvl w:val="0"/>
                <w:numId w:val="4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норма амортизационных отчислений:</w:t>
            </w:r>
            <w:r>
              <w:rPr>
                <w:sz w:val="20"/>
                <w:szCs w:val="20"/>
              </w:rPr>
              <w:t xml:space="preserve"> Линейный метод, норма амортизации — 20% в год</w:t>
            </w:r>
          </w:p>
          <w:p w14:paraId="5190AD8D" w14:textId="77777777" w:rsidR="007D38ED" w:rsidRDefault="00C023F1" w:rsidP="00F00902">
            <w:pPr>
              <w:numPr>
                <w:ilvl w:val="0"/>
                <w:numId w:val="4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Поставщики и условия поставок:</w:t>
            </w:r>
          </w:p>
          <w:p w14:paraId="365ECD05" w14:textId="77777777" w:rsidR="007D38ED" w:rsidRDefault="00C023F1" w:rsidP="00F00902">
            <w:pPr>
              <w:numPr>
                <w:ilvl w:val="1"/>
                <w:numId w:val="4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Оборудование:</w:t>
            </w:r>
            <w:r>
              <w:rPr>
                <w:sz w:val="20"/>
                <w:szCs w:val="20"/>
              </w:rPr>
              <w:t xml:space="preserve"> Аренда серверов у AWS, покупка рабочих станций для разработчиков</w:t>
            </w:r>
          </w:p>
          <w:p w14:paraId="6DEC07A3" w14:textId="77777777" w:rsidR="007D38ED" w:rsidRDefault="00C023F1" w:rsidP="00F00902">
            <w:pPr>
              <w:numPr>
                <w:ilvl w:val="1"/>
                <w:numId w:val="4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Сырье и материалы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Не</w:t>
            </w:r>
            <w:proofErr w:type="gramEnd"/>
            <w:r>
              <w:rPr>
                <w:sz w:val="20"/>
                <w:szCs w:val="20"/>
              </w:rPr>
              <w:t xml:space="preserve"> требуется (цифровой продукт)</w:t>
            </w:r>
          </w:p>
          <w:p w14:paraId="12EDFBB8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Финансовые параметры</w:t>
            </w:r>
          </w:p>
          <w:p w14:paraId="4EDE6CE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проекта</w:t>
            </w:r>
          </w:p>
          <w:p w14:paraId="4605AAF2" w14:textId="77777777" w:rsidR="007D38ED" w:rsidRDefault="00C023F1" w:rsidP="00F00902">
            <w:pPr>
              <w:numPr>
                <w:ilvl w:val="0"/>
                <w:numId w:val="3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объем финансирования:</w:t>
            </w:r>
            <w:r>
              <w:rPr>
                <w:sz w:val="20"/>
                <w:szCs w:val="20"/>
              </w:rPr>
              <w:t xml:space="preserve"> 150,000 рублей</w:t>
            </w:r>
          </w:p>
          <w:p w14:paraId="627BE080" w14:textId="77777777" w:rsidR="007D38ED" w:rsidRDefault="00C023F1" w:rsidP="00F00902">
            <w:pPr>
              <w:numPr>
                <w:ilvl w:val="1"/>
                <w:numId w:val="3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средства:</w:t>
            </w:r>
            <w:r>
              <w:rPr>
                <w:sz w:val="20"/>
                <w:szCs w:val="20"/>
              </w:rPr>
              <w:t xml:space="preserve"> 100,000 рублей</w:t>
            </w:r>
          </w:p>
          <w:p w14:paraId="45607F7E" w14:textId="77777777" w:rsidR="007D38ED" w:rsidRDefault="00C023F1" w:rsidP="00F00902">
            <w:pPr>
              <w:numPr>
                <w:ilvl w:val="1"/>
                <w:numId w:val="3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Привлеченные средства:</w:t>
            </w:r>
            <w:r>
              <w:rPr>
                <w:sz w:val="20"/>
                <w:szCs w:val="20"/>
              </w:rPr>
              <w:t xml:space="preserve"> 50,000 рублей (инвестиции, гранты)</w:t>
            </w:r>
          </w:p>
          <w:p w14:paraId="2207DB51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Финансовые результаты реализации проекта</w:t>
            </w:r>
          </w:p>
          <w:p w14:paraId="22758466" w14:textId="77777777" w:rsidR="007D38ED" w:rsidRDefault="00C023F1" w:rsidP="00F00902">
            <w:pPr>
              <w:numPr>
                <w:ilvl w:val="0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Выручка:</w:t>
            </w:r>
          </w:p>
          <w:p w14:paraId="11650BF5" w14:textId="77777777" w:rsidR="007D38ED" w:rsidRDefault="00C023F1" w:rsidP="00F00902">
            <w:pPr>
              <w:numPr>
                <w:ilvl w:val="1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год:</w:t>
            </w:r>
            <w:r>
              <w:rPr>
                <w:sz w:val="20"/>
                <w:szCs w:val="20"/>
              </w:rPr>
              <w:t xml:space="preserve"> 200,000 рублей</w:t>
            </w:r>
          </w:p>
          <w:p w14:paraId="6C8873BE" w14:textId="77777777" w:rsidR="007D38ED" w:rsidRDefault="00C023F1" w:rsidP="00F00902">
            <w:pPr>
              <w:numPr>
                <w:ilvl w:val="1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год:</w:t>
            </w:r>
            <w:r>
              <w:rPr>
                <w:sz w:val="20"/>
                <w:szCs w:val="20"/>
              </w:rPr>
              <w:t xml:space="preserve"> 400,000 рублей</w:t>
            </w:r>
          </w:p>
          <w:p w14:paraId="49CD33A3" w14:textId="77777777" w:rsidR="007D38ED" w:rsidRDefault="00C023F1" w:rsidP="00F00902">
            <w:pPr>
              <w:numPr>
                <w:ilvl w:val="1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год:</w:t>
            </w:r>
            <w:r>
              <w:rPr>
                <w:sz w:val="20"/>
                <w:szCs w:val="20"/>
              </w:rPr>
              <w:t xml:space="preserve"> 600,000 рублей</w:t>
            </w:r>
          </w:p>
          <w:p w14:paraId="6042D88B" w14:textId="77777777" w:rsidR="007D38ED" w:rsidRDefault="00C023F1" w:rsidP="00F00902">
            <w:pPr>
              <w:numPr>
                <w:ilvl w:val="0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Издержки производства:</w:t>
            </w:r>
          </w:p>
          <w:p w14:paraId="7F7A2EA6" w14:textId="77777777" w:rsidR="007D38ED" w:rsidRDefault="00C023F1" w:rsidP="00F00902">
            <w:pPr>
              <w:numPr>
                <w:ilvl w:val="1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год:</w:t>
            </w:r>
            <w:r>
              <w:rPr>
                <w:sz w:val="20"/>
                <w:szCs w:val="20"/>
              </w:rPr>
              <w:t xml:space="preserve"> 100,000 рублей</w:t>
            </w:r>
          </w:p>
          <w:p w14:paraId="0D5C9490" w14:textId="77777777" w:rsidR="007D38ED" w:rsidRDefault="00C023F1" w:rsidP="00F00902">
            <w:pPr>
              <w:numPr>
                <w:ilvl w:val="1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год:</w:t>
            </w:r>
            <w:r>
              <w:rPr>
                <w:sz w:val="20"/>
                <w:szCs w:val="20"/>
              </w:rPr>
              <w:t xml:space="preserve"> 150,000 рублей</w:t>
            </w:r>
          </w:p>
          <w:p w14:paraId="33BC0E56" w14:textId="77777777" w:rsidR="007D38ED" w:rsidRDefault="00C023F1" w:rsidP="00F00902">
            <w:pPr>
              <w:numPr>
                <w:ilvl w:val="1"/>
                <w:numId w:val="3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год:</w:t>
            </w:r>
            <w:r>
              <w:rPr>
                <w:sz w:val="20"/>
                <w:szCs w:val="20"/>
              </w:rPr>
              <w:t xml:space="preserve"> 200,000 рублей</w:t>
            </w:r>
          </w:p>
          <w:p w14:paraId="507ED1A8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Движение денежных средств</w:t>
            </w:r>
          </w:p>
          <w:p w14:paraId="2C3E00C2" w14:textId="77777777" w:rsidR="007D38ED" w:rsidRDefault="00C023F1" w:rsidP="00F00902">
            <w:pPr>
              <w:numPr>
                <w:ilvl w:val="0"/>
                <w:numId w:val="3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Положительное значение показателя денежного потока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Ожидается</w:t>
            </w:r>
            <w:proofErr w:type="gramEnd"/>
            <w:r>
              <w:rPr>
                <w:sz w:val="20"/>
                <w:szCs w:val="20"/>
              </w:rPr>
              <w:t xml:space="preserve"> положительный денежный поток начиная с 2 года реализации проекта.</w:t>
            </w:r>
          </w:p>
          <w:p w14:paraId="61AFED70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 инвестиционного проекта</w:t>
            </w:r>
          </w:p>
          <w:p w14:paraId="3534CF29" w14:textId="77777777" w:rsidR="007D38ED" w:rsidRDefault="00C023F1" w:rsidP="00F00902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окупаемости:</w:t>
            </w:r>
            <w:r>
              <w:rPr>
                <w:sz w:val="20"/>
                <w:szCs w:val="20"/>
              </w:rPr>
              <w:t xml:space="preserve"> 2 года</w:t>
            </w:r>
          </w:p>
          <w:p w14:paraId="45FC19D5" w14:textId="77777777" w:rsidR="007D38ED" w:rsidRDefault="00C023F1" w:rsidP="00F00902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 рентабельности:</w:t>
            </w:r>
            <w:r>
              <w:rPr>
                <w:sz w:val="20"/>
                <w:szCs w:val="20"/>
              </w:rPr>
              <w:t xml:space="preserve"> 2.5</w:t>
            </w:r>
          </w:p>
          <w:p w14:paraId="7377D439" w14:textId="77777777" w:rsidR="007D38ED" w:rsidRDefault="00C023F1" w:rsidP="00F00902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Бюджетная эффективность:</w:t>
            </w:r>
            <w:r>
              <w:rPr>
                <w:sz w:val="20"/>
                <w:szCs w:val="20"/>
              </w:rPr>
              <w:t xml:space="preserve"> Проект будет приносить значительный доход и способствовать улучшению финансовой грамотности населения, что положительно скажется на экономике в целом.</w:t>
            </w:r>
          </w:p>
          <w:p w14:paraId="5715725C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Партнерские возможности</w:t>
            </w:r>
          </w:p>
          <w:p w14:paraId="6CD123BD" w14:textId="77777777" w:rsidR="007D38ED" w:rsidRDefault="00C023F1" w:rsidP="00F00902">
            <w:pPr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Партнерство с банками:</w:t>
            </w:r>
            <w:r>
              <w:rPr>
                <w:sz w:val="20"/>
                <w:szCs w:val="20"/>
              </w:rPr>
              <w:t xml:space="preserve"> Интеграция с банковскими системами для автоматического импорта транзакций.</w:t>
            </w:r>
          </w:p>
          <w:p w14:paraId="2E54EE37" w14:textId="77777777" w:rsidR="007D38ED" w:rsidRDefault="00C023F1" w:rsidP="00F00902">
            <w:pPr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Партнерство с финансовыми консультантами:</w:t>
            </w:r>
            <w:r>
              <w:rPr>
                <w:sz w:val="20"/>
                <w:szCs w:val="20"/>
              </w:rPr>
              <w:t xml:space="preserve"> Предоставление пользователям доступа к профессиональным финансовым консультациям.</w:t>
            </w:r>
          </w:p>
          <w:p w14:paraId="0B4384D5" w14:textId="77777777" w:rsidR="007D38ED" w:rsidRDefault="00C023F1" w:rsidP="00F00902">
            <w:pPr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Партнерство с образовательными учреждениями:</w:t>
            </w:r>
            <w:r>
              <w:rPr>
                <w:sz w:val="20"/>
                <w:szCs w:val="20"/>
              </w:rPr>
              <w:t xml:space="preserve"> Проведение семинаров и вебинаров по финансовой грамотности.</w:t>
            </w:r>
          </w:p>
          <w:p w14:paraId="384B927B" w14:textId="77777777" w:rsidR="007D38ED" w:rsidRDefault="00C023F1" w:rsidP="00F00902">
            <w:pP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  <w:p w14:paraId="463F4DE1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</w:tbl>
    <w:tbl>
      <w:tblPr>
        <w:tblStyle w:val="affc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D38ED" w14:paraId="39FCA82B" w14:textId="77777777">
        <w:trPr>
          <w:trHeight w:val="2232"/>
        </w:trPr>
        <w:tc>
          <w:tcPr>
            <w:tcW w:w="668" w:type="dxa"/>
          </w:tcPr>
          <w:p w14:paraId="7D066F37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58" w:type="dxa"/>
          </w:tcPr>
          <w:p w14:paraId="7AE58ED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53A66DC1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32CD6B3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0D97F31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1956148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165E179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32BCF86B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Стоимостные преимущества</w:t>
            </w:r>
          </w:p>
          <w:p w14:paraId="1692E98E" w14:textId="77777777" w:rsidR="007D38ED" w:rsidRDefault="00C023F1" w:rsidP="00F00902">
            <w:pPr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Бесплатная базовая версия</w:t>
            </w:r>
            <w:r>
              <w:rPr>
                <w:sz w:val="20"/>
                <w:szCs w:val="20"/>
              </w:rPr>
              <w:t>: Наше приложение предлагает бесплатную базовую версию с широким набором функций, что делает его доступным для всех пользователей.</w:t>
            </w:r>
          </w:p>
          <w:p w14:paraId="1D16A768" w14:textId="77777777" w:rsidR="007D38ED" w:rsidRDefault="00C023F1" w:rsidP="00F00902">
            <w:pPr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Гибкие тарифные планы</w:t>
            </w:r>
            <w:r>
              <w:rPr>
                <w:sz w:val="20"/>
                <w:szCs w:val="20"/>
              </w:rPr>
              <w:t>: Премиум-подписка доступна по конкурентоспособной цене и включает дополнительные функции, такие как расширенные отчеты и персонализированные рекомендации.</w:t>
            </w:r>
          </w:p>
          <w:p w14:paraId="09210AD0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Технические преимущества</w:t>
            </w:r>
          </w:p>
          <w:p w14:paraId="53A892B8" w14:textId="77777777" w:rsidR="007D38ED" w:rsidRDefault="00C023F1" w:rsidP="00F00902">
            <w:pPr>
              <w:numPr>
                <w:ilvl w:val="0"/>
                <w:numId w:val="6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Интуитивно понятный интерфейс</w:t>
            </w:r>
            <w:r>
              <w:rPr>
                <w:sz w:val="20"/>
                <w:szCs w:val="20"/>
              </w:rPr>
              <w:t>: Наше приложение имеет простой и удобный интерфейс, что делает его легким в использовании для пользователей всех возрастов и уровней технической подготовки.</w:t>
            </w:r>
          </w:p>
          <w:p w14:paraId="05118FCA" w14:textId="77777777" w:rsidR="007D38ED" w:rsidRDefault="00C023F1" w:rsidP="00F00902">
            <w:pPr>
              <w:numPr>
                <w:ilvl w:val="0"/>
                <w:numId w:val="6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Многофункциональность</w:t>
            </w:r>
            <w:r>
              <w:rPr>
                <w:sz w:val="20"/>
                <w:szCs w:val="20"/>
              </w:rPr>
              <w:t xml:space="preserve">: Приложение предлагает широкий спектр функций, включая автоматическое распознавание </w:t>
            </w:r>
            <w:r>
              <w:rPr>
                <w:sz w:val="20"/>
                <w:szCs w:val="20"/>
              </w:rPr>
              <w:lastRenderedPageBreak/>
              <w:t>расходов, категоризацию транзакций и создание бюджетов.</w:t>
            </w:r>
          </w:p>
          <w:p w14:paraId="0DC5DDED" w14:textId="77777777" w:rsidR="007D38ED" w:rsidRDefault="00C023F1" w:rsidP="00F00902">
            <w:pPr>
              <w:numPr>
                <w:ilvl w:val="0"/>
                <w:numId w:val="6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 с банковскими счетами</w:t>
            </w:r>
            <w:r>
              <w:rPr>
                <w:sz w:val="20"/>
                <w:szCs w:val="20"/>
              </w:rPr>
              <w:t>: Наше приложение поддерживает интеграцию с большинством банковских счетов, что позволяет автоматически импортировать данные о транзакциях.</w:t>
            </w:r>
          </w:p>
          <w:p w14:paraId="7ADF80A5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Качественные преимущества</w:t>
            </w:r>
          </w:p>
          <w:p w14:paraId="6B5738F1" w14:textId="77777777" w:rsidR="007D38ED" w:rsidRDefault="00C023F1" w:rsidP="00F0090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Персонализированные рекомендации</w:t>
            </w:r>
            <w:r>
              <w:rPr>
                <w:sz w:val="20"/>
                <w:szCs w:val="20"/>
              </w:rPr>
              <w:t>: Приложение анализирует финансовые данные пользователя и предлагает персонализированные рекомендации по оптимизации бюджета.</w:t>
            </w:r>
          </w:p>
          <w:p w14:paraId="0C307143" w14:textId="77777777" w:rsidR="007D38ED" w:rsidRDefault="00C023F1" w:rsidP="00F0090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уровень безопасности</w:t>
            </w:r>
            <w:r>
              <w:rPr>
                <w:sz w:val="20"/>
                <w:szCs w:val="20"/>
              </w:rPr>
              <w:t>: Мы используем современные методы шифрования и защиты данных, чтобы обеспечить безопасность финансовой информации наших пользователей.</w:t>
            </w:r>
          </w:p>
          <w:p w14:paraId="3975C69F" w14:textId="77777777" w:rsidR="007D38ED" w:rsidRDefault="00C023F1" w:rsidP="00F00902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и обновления</w:t>
            </w:r>
            <w:r>
              <w:rPr>
                <w:sz w:val="20"/>
                <w:szCs w:val="20"/>
              </w:rPr>
              <w:t>: Регулярные обновления и техническая поддержка обеспечивают стабильную работу приложения и быстрое решение возникающих проблем.</w:t>
            </w:r>
          </w:p>
          <w:p w14:paraId="76518CD6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Функциональные преимущества</w:t>
            </w:r>
          </w:p>
          <w:p w14:paraId="3194EE18" w14:textId="77777777" w:rsidR="007D38ED" w:rsidRDefault="00C023F1" w:rsidP="00F00902">
            <w:pPr>
              <w:numPr>
                <w:ilvl w:val="0"/>
                <w:numId w:val="5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Автоматическое распознавание расходов</w:t>
            </w:r>
            <w:r>
              <w:rPr>
                <w:sz w:val="20"/>
                <w:szCs w:val="20"/>
              </w:rPr>
              <w:t xml:space="preserve">: Приложение автоматически распознает и </w:t>
            </w:r>
            <w:proofErr w:type="spellStart"/>
            <w:r>
              <w:rPr>
                <w:sz w:val="20"/>
                <w:szCs w:val="20"/>
              </w:rPr>
              <w:t>категоризирует</w:t>
            </w:r>
            <w:proofErr w:type="spellEnd"/>
            <w:r>
              <w:rPr>
                <w:sz w:val="20"/>
                <w:szCs w:val="20"/>
              </w:rPr>
              <w:t xml:space="preserve"> расходы, что значительно упрощает процесс управления бюджетом.</w:t>
            </w:r>
          </w:p>
          <w:p w14:paraId="397EEE67" w14:textId="77777777" w:rsidR="007D38ED" w:rsidRDefault="00C023F1" w:rsidP="00F00902">
            <w:pPr>
              <w:numPr>
                <w:ilvl w:val="0"/>
                <w:numId w:val="5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 отслеживание бюджетов</w:t>
            </w:r>
            <w:r>
              <w:rPr>
                <w:sz w:val="20"/>
                <w:szCs w:val="20"/>
              </w:rPr>
              <w:t>: Пользователи могут создавать и отслеживать бюджеты для различных категорий расходов, что помогает контролировать траты.</w:t>
            </w:r>
          </w:p>
          <w:p w14:paraId="558CBD88" w14:textId="77777777" w:rsidR="007D38ED" w:rsidRDefault="00C023F1" w:rsidP="00F00902">
            <w:pPr>
              <w:numPr>
                <w:ilvl w:val="0"/>
                <w:numId w:val="5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Отчеты и аналитика</w:t>
            </w:r>
            <w:r>
              <w:rPr>
                <w:sz w:val="20"/>
                <w:szCs w:val="20"/>
              </w:rPr>
              <w:t>: Приложение предоставляет подробные отчеты и аналитику по расходам и доходам, что позволяет пользователям лучше понимать свои финансовые привычки.</w:t>
            </w:r>
          </w:p>
          <w:p w14:paraId="134FFBA0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Маркетинговые преимущества</w:t>
            </w:r>
          </w:p>
          <w:p w14:paraId="7E74EE35" w14:textId="77777777" w:rsidR="007D38ED" w:rsidRDefault="00C023F1" w:rsidP="00F00902">
            <w:pPr>
              <w:numPr>
                <w:ilvl w:val="0"/>
                <w:numId w:val="7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Сильный бренд</w:t>
            </w:r>
            <w:r>
              <w:rPr>
                <w:sz w:val="20"/>
                <w:szCs w:val="20"/>
              </w:rPr>
              <w:t>: Наш продукт поддерживается сильным брендом, который ассоциируется с высоким качеством и надежностью.</w:t>
            </w:r>
          </w:p>
          <w:p w14:paraId="66E35339" w14:textId="77777777" w:rsidR="007D38ED" w:rsidRDefault="00C023F1" w:rsidP="00F00902">
            <w:pPr>
              <w:numPr>
                <w:ilvl w:val="0"/>
                <w:numId w:val="7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Положительные отзывы клиентов</w:t>
            </w:r>
            <w:r>
              <w:rPr>
                <w:sz w:val="20"/>
                <w:szCs w:val="20"/>
              </w:rPr>
              <w:t>: Высокие оценки и положительные отзывы от наших клиентов подтверждают качество и надежность нашего продукта.</w:t>
            </w:r>
          </w:p>
        </w:tc>
      </w:tr>
      <w:tr w:rsidR="007D38ED" w14:paraId="7BEA1E79" w14:textId="77777777">
        <w:trPr>
          <w:trHeight w:val="2484"/>
        </w:trPr>
        <w:tc>
          <w:tcPr>
            <w:tcW w:w="668" w:type="dxa"/>
          </w:tcPr>
          <w:p w14:paraId="2CCC5A21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8" w:type="dxa"/>
          </w:tcPr>
          <w:p w14:paraId="36AA7C0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456502CB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F28EEF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7063CBD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3F9123E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3E1BDC97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4DEA6E1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Машинное обучение и искусственный интеллект (AI)</w:t>
            </w:r>
          </w:p>
          <w:p w14:paraId="358F1F8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Алгоритмы прогнозирования:</w:t>
            </w:r>
          </w:p>
          <w:p w14:paraId="4EB98BCF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моделей машинного обучения для прогнозирования будущих расходов и доходов на основе исторических данных.</w:t>
            </w:r>
          </w:p>
          <w:p w14:paraId="3F35512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7B770D8C" w14:textId="77777777" w:rsidR="007D38ED" w:rsidRDefault="00C023F1" w:rsidP="00F00902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 машинного обучения:</w:t>
            </w:r>
            <w:r>
              <w:rPr>
                <w:sz w:val="20"/>
                <w:szCs w:val="20"/>
              </w:rPr>
              <w:t xml:space="preserve"> Использование таких моделей, как регрессионные модели, нейронные сети и временные ряды.</w:t>
            </w:r>
          </w:p>
          <w:p w14:paraId="214F9F89" w14:textId="77777777" w:rsidR="007D38ED" w:rsidRDefault="00C023F1" w:rsidP="00F00902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для обучения:</w:t>
            </w:r>
            <w:r>
              <w:rPr>
                <w:sz w:val="20"/>
                <w:szCs w:val="20"/>
              </w:rPr>
              <w:t xml:space="preserve"> Исторические данные о транзакциях пользователей, включая даты, суммы и категории расходов.</w:t>
            </w:r>
          </w:p>
          <w:p w14:paraId="06A7FF00" w14:textId="77777777" w:rsidR="007D38ED" w:rsidRDefault="00C023F1" w:rsidP="00F00902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Точность прогнозов:</w:t>
            </w:r>
            <w:r>
              <w:rPr>
                <w:sz w:val="20"/>
                <w:szCs w:val="20"/>
              </w:rPr>
              <w:t xml:space="preserve"> Высокая точность прогнозов (более 90%) благодаря использованию передовых алгоритмов и больших объемов данных.</w:t>
            </w:r>
          </w:p>
          <w:p w14:paraId="75EE4743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Персонализированные рекомендации:</w:t>
            </w:r>
          </w:p>
          <w:p w14:paraId="5130D23F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AI может анализировать поведение пользователя и предлагать персонализированные советы по управлению бюджетом.</w:t>
            </w:r>
          </w:p>
          <w:p w14:paraId="58FE8CEF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387182B1" w14:textId="77777777" w:rsidR="007D38ED" w:rsidRDefault="00C023F1" w:rsidP="00F00902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Алгоритмы кластеризации:</w:t>
            </w:r>
            <w:r>
              <w:rPr>
                <w:sz w:val="20"/>
                <w:szCs w:val="20"/>
              </w:rPr>
              <w:t xml:space="preserve"> Использование алгоритмов кластеризации для сегментации пользователей по типам поведения.</w:t>
            </w:r>
          </w:p>
          <w:p w14:paraId="75AFA048" w14:textId="77777777" w:rsidR="007D38ED" w:rsidRDefault="00C023F1" w:rsidP="00F00902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Рекомендательные системы:</w:t>
            </w:r>
            <w:r>
              <w:rPr>
                <w:sz w:val="20"/>
                <w:szCs w:val="20"/>
              </w:rPr>
              <w:t xml:space="preserve"> Внедрение рекомендательных систем, основанных на </w:t>
            </w:r>
            <w:proofErr w:type="spellStart"/>
            <w:r>
              <w:rPr>
                <w:sz w:val="20"/>
                <w:szCs w:val="20"/>
              </w:rPr>
              <w:t>коллаборативной</w:t>
            </w:r>
            <w:proofErr w:type="spellEnd"/>
            <w:r>
              <w:rPr>
                <w:sz w:val="20"/>
                <w:szCs w:val="20"/>
              </w:rPr>
              <w:t xml:space="preserve"> фильтрации и контент-базированных подходах.</w:t>
            </w:r>
          </w:p>
          <w:p w14:paraId="6DA4DE25" w14:textId="77777777" w:rsidR="007D38ED" w:rsidRDefault="00C023F1" w:rsidP="00F00902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Адаптивность:</w:t>
            </w:r>
            <w:r>
              <w:rPr>
                <w:sz w:val="20"/>
                <w:szCs w:val="20"/>
              </w:rPr>
              <w:t xml:space="preserve"> Система адаптируется к изменениям в поведении пользователя и обновляет рекомендации в реальном времени.</w:t>
            </w:r>
          </w:p>
          <w:p w14:paraId="68EB122C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Большие данные (Big Data)</w:t>
            </w:r>
          </w:p>
          <w:p w14:paraId="1D250F02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данных:</w:t>
            </w:r>
          </w:p>
          <w:p w14:paraId="31BD7E38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технологий больших данных для анализа финансовых транзакций пользователей, что позволяет выявлять тенденции и паттерны в расходах.</w:t>
            </w:r>
          </w:p>
          <w:p w14:paraId="4D9FF08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0BDC32A2" w14:textId="77777777" w:rsidR="007D38ED" w:rsidRDefault="00C023F1" w:rsidP="00F00902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Инструменты анализа:</w:t>
            </w:r>
            <w:r>
              <w:rPr>
                <w:sz w:val="20"/>
                <w:szCs w:val="20"/>
              </w:rPr>
              <w:t xml:space="preserve"> Использование таких инструментов, как </w:t>
            </w:r>
            <w:proofErr w:type="spellStart"/>
            <w:r>
              <w:rPr>
                <w:sz w:val="20"/>
                <w:szCs w:val="20"/>
              </w:rPr>
              <w:t>Hadoop</w:t>
            </w:r>
            <w:proofErr w:type="spellEnd"/>
            <w:r>
              <w:rPr>
                <w:sz w:val="20"/>
                <w:szCs w:val="20"/>
              </w:rPr>
              <w:t xml:space="preserve">, Spark и </w:t>
            </w:r>
            <w:proofErr w:type="spellStart"/>
            <w:r>
              <w:rPr>
                <w:sz w:val="20"/>
                <w:szCs w:val="20"/>
              </w:rPr>
              <w:t>NoSQL</w:t>
            </w:r>
            <w:proofErr w:type="spellEnd"/>
            <w:r>
              <w:rPr>
                <w:sz w:val="20"/>
                <w:szCs w:val="20"/>
              </w:rPr>
              <w:t xml:space="preserve"> базы данных для обработки и анализа больших объемов данных.</w:t>
            </w:r>
          </w:p>
          <w:p w14:paraId="198F296D" w14:textId="77777777" w:rsidR="007D38ED" w:rsidRDefault="00C023F1" w:rsidP="00F00902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Скорость обработки:</w:t>
            </w:r>
            <w:r>
              <w:rPr>
                <w:sz w:val="20"/>
                <w:szCs w:val="20"/>
              </w:rPr>
              <w:t xml:space="preserve"> Высокая скорость обработки данных (менее 1 секунды на запрос) благодаря распределенной </w:t>
            </w:r>
            <w:r>
              <w:rPr>
                <w:sz w:val="20"/>
                <w:szCs w:val="20"/>
              </w:rPr>
              <w:lastRenderedPageBreak/>
              <w:t>архитектуре.</w:t>
            </w:r>
          </w:p>
          <w:p w14:paraId="2434F365" w14:textId="77777777" w:rsidR="007D38ED" w:rsidRDefault="00C023F1" w:rsidP="00F00902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Масштабируемость:</w:t>
            </w:r>
            <w:r>
              <w:rPr>
                <w:sz w:val="20"/>
                <w:szCs w:val="20"/>
              </w:rPr>
              <w:t xml:space="preserve"> Возможность обработки петабайт данных без потери производительности.</w:t>
            </w:r>
          </w:p>
          <w:p w14:paraId="1E6A3765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Финансовые технологии (</w:t>
            </w:r>
            <w:proofErr w:type="spellStart"/>
            <w:r>
              <w:rPr>
                <w:b/>
                <w:sz w:val="20"/>
                <w:szCs w:val="20"/>
              </w:rPr>
              <w:t>FinTech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6BDBDF0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 с банковскими системами:</w:t>
            </w:r>
          </w:p>
          <w:p w14:paraId="6D07F85D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API банков для автоматического импорта данных о транзакциях, что упрощает процесс отслеживания расходов.</w:t>
            </w:r>
          </w:p>
          <w:p w14:paraId="65D00C7B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797BBEE5" w14:textId="77777777" w:rsidR="007D38ED" w:rsidRDefault="00C023F1" w:rsidP="00F00902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API интеграция:</w:t>
            </w:r>
            <w:r>
              <w:rPr>
                <w:sz w:val="20"/>
                <w:szCs w:val="20"/>
              </w:rPr>
              <w:t xml:space="preserve"> Поддержка API от ведущих банков и финансовых учреждений.</w:t>
            </w:r>
          </w:p>
          <w:p w14:paraId="1B574CD5" w14:textId="77777777" w:rsidR="007D38ED" w:rsidRDefault="00C023F1" w:rsidP="00F00902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данных:</w:t>
            </w:r>
            <w:r>
              <w:rPr>
                <w:sz w:val="20"/>
                <w:szCs w:val="20"/>
              </w:rPr>
              <w:t xml:space="preserve"> Использование протоколов </w:t>
            </w:r>
            <w:proofErr w:type="spellStart"/>
            <w:r>
              <w:rPr>
                <w:sz w:val="20"/>
                <w:szCs w:val="20"/>
              </w:rPr>
              <w:t>OAuth</w:t>
            </w:r>
            <w:proofErr w:type="spellEnd"/>
            <w:r>
              <w:rPr>
                <w:sz w:val="20"/>
                <w:szCs w:val="20"/>
              </w:rPr>
              <w:t xml:space="preserve"> и SSL для защиты данных при передаче.</w:t>
            </w:r>
          </w:p>
          <w:p w14:paraId="7F2B41BF" w14:textId="77777777" w:rsidR="007D38ED" w:rsidRDefault="00C023F1" w:rsidP="00F00902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Скорость синхронизации:</w:t>
            </w:r>
            <w:r>
              <w:rPr>
                <w:sz w:val="20"/>
                <w:szCs w:val="20"/>
              </w:rPr>
              <w:t xml:space="preserve"> Автоматическая синхронизация данных в реальном времени.</w:t>
            </w:r>
          </w:p>
          <w:p w14:paraId="39862955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инструменты:</w:t>
            </w:r>
          </w:p>
          <w:p w14:paraId="6AEC7FE9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Встроенные инструменты для создания и управления бюджетом, включая категоризацию расходов и напоминания о предстоящих платежах.</w:t>
            </w:r>
          </w:p>
          <w:p w14:paraId="0DF40C4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6687B25E" w14:textId="77777777" w:rsidR="007D38ED" w:rsidRDefault="00C023F1" w:rsidP="00F00902">
            <w:pPr>
              <w:numPr>
                <w:ilvl w:val="0"/>
                <w:numId w:val="6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Категоризация расходов:</w:t>
            </w:r>
            <w:r>
              <w:rPr>
                <w:sz w:val="20"/>
                <w:szCs w:val="20"/>
              </w:rPr>
              <w:t xml:space="preserve"> Автоматическая категоризация транзакций с возможностью ручной корректировки.</w:t>
            </w:r>
          </w:p>
          <w:p w14:paraId="7ED2B149" w14:textId="77777777" w:rsidR="007D38ED" w:rsidRDefault="00C023F1" w:rsidP="00F00902">
            <w:pPr>
              <w:numPr>
                <w:ilvl w:val="0"/>
                <w:numId w:val="6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Напоминания:</w:t>
            </w:r>
            <w:r>
              <w:rPr>
                <w:sz w:val="20"/>
                <w:szCs w:val="20"/>
              </w:rPr>
              <w:t xml:space="preserve"> Встроенные уведомления и напоминания о предстоящих платежах и превышении бюджета.</w:t>
            </w:r>
          </w:p>
          <w:p w14:paraId="73E8485C" w14:textId="77777777" w:rsidR="007D38ED" w:rsidRDefault="00C023F1" w:rsidP="00F00902">
            <w:pPr>
              <w:numPr>
                <w:ilvl w:val="0"/>
                <w:numId w:val="6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Отчеты:</w:t>
            </w:r>
            <w:r>
              <w:rPr>
                <w:sz w:val="20"/>
                <w:szCs w:val="20"/>
              </w:rPr>
              <w:t xml:space="preserve"> Генерация подробных отчетов по расходам и доходам с возможностью экспорта в различные форматы.</w:t>
            </w:r>
          </w:p>
          <w:p w14:paraId="312CE19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Мобильные технологии</w:t>
            </w:r>
          </w:p>
          <w:p w14:paraId="21D7348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Кроссплатформенная разработка:</w:t>
            </w:r>
          </w:p>
          <w:p w14:paraId="5807BEC4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фреймворков, таких как </w:t>
            </w:r>
            <w:proofErr w:type="spellStart"/>
            <w:r>
              <w:rPr>
                <w:sz w:val="20"/>
                <w:szCs w:val="20"/>
              </w:rPr>
              <w:t>React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Native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Flutter</w:t>
            </w:r>
            <w:proofErr w:type="spellEnd"/>
            <w:r>
              <w:rPr>
                <w:sz w:val="20"/>
                <w:szCs w:val="20"/>
              </w:rPr>
              <w:t>, для создания приложения, которое работает на различных мобильных платформах (</w:t>
            </w:r>
            <w:proofErr w:type="spellStart"/>
            <w:r>
              <w:rPr>
                <w:sz w:val="20"/>
                <w:szCs w:val="20"/>
              </w:rPr>
              <w:t>iOS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Android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3C2E523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5815398F" w14:textId="77777777" w:rsidR="007D38ED" w:rsidRDefault="00C023F1" w:rsidP="00F00902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Фреймворки: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Native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Flutter</w:t>
            </w:r>
            <w:proofErr w:type="spellEnd"/>
            <w:r>
              <w:rPr>
                <w:sz w:val="20"/>
                <w:szCs w:val="20"/>
              </w:rPr>
              <w:t xml:space="preserve"> для кроссплатформенной разработки.</w:t>
            </w:r>
          </w:p>
          <w:p w14:paraId="414E0F85" w14:textId="77777777" w:rsidR="007D38ED" w:rsidRDefault="00C023F1" w:rsidP="00F00902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Производительность:</w:t>
            </w:r>
            <w:r>
              <w:rPr>
                <w:sz w:val="20"/>
                <w:szCs w:val="20"/>
              </w:rPr>
              <w:t xml:space="preserve"> Высокая производительность приложения на всех поддерживаемых платформах.</w:t>
            </w:r>
          </w:p>
          <w:p w14:paraId="6AB642B9" w14:textId="77777777" w:rsidR="007D38ED" w:rsidRDefault="00C023F1" w:rsidP="00F00902">
            <w:pPr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Совместимость:</w:t>
            </w:r>
            <w:r>
              <w:rPr>
                <w:sz w:val="20"/>
                <w:szCs w:val="20"/>
              </w:rPr>
              <w:t xml:space="preserve"> Поддержка всех популярных мобильных устройств и операционных систем.</w:t>
            </w:r>
          </w:p>
          <w:p w14:paraId="6D2A9224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Интерфейс пользователя (UI/UX):</w:t>
            </w:r>
          </w:p>
          <w:p w14:paraId="15354E3D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Разработка интуитивно понятного и удобного интерфейса, который облегчает взаимодействие пользователя с приложением.</w:t>
            </w:r>
          </w:p>
          <w:p w14:paraId="39074803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67626A5D" w14:textId="77777777" w:rsidR="007D38ED" w:rsidRDefault="00C023F1" w:rsidP="00F00902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Дизайн:</w:t>
            </w:r>
            <w:r>
              <w:rPr>
                <w:sz w:val="20"/>
                <w:szCs w:val="20"/>
              </w:rPr>
              <w:t xml:space="preserve"> Современный и минималистичный дизайн, соответствующий принципам UX.</w:t>
            </w:r>
          </w:p>
          <w:p w14:paraId="4597525E" w14:textId="77777777" w:rsidR="007D38ED" w:rsidRDefault="00C023F1" w:rsidP="00F00902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Навигация:</w:t>
            </w:r>
            <w:r>
              <w:rPr>
                <w:sz w:val="20"/>
                <w:szCs w:val="20"/>
              </w:rPr>
              <w:t xml:space="preserve"> Простая и интуитивно понятная навигация по приложению.</w:t>
            </w:r>
          </w:p>
          <w:p w14:paraId="593FBF28" w14:textId="77777777" w:rsidR="007D38ED" w:rsidRDefault="00C023F1" w:rsidP="00F00902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Адаптивность:</w:t>
            </w:r>
            <w:r>
              <w:rPr>
                <w:sz w:val="20"/>
                <w:szCs w:val="20"/>
              </w:rPr>
              <w:t xml:space="preserve"> Поддержка различных размеров экранов и ориентаций.</w:t>
            </w:r>
          </w:p>
          <w:p w14:paraId="7D9547A8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Облачные технологии</w:t>
            </w:r>
          </w:p>
          <w:p w14:paraId="62EAE7F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Хранение данных:</w:t>
            </w:r>
          </w:p>
          <w:p w14:paraId="68D223AE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облачных сервисов для безопасного хранения и обработки данных пользователей.</w:t>
            </w:r>
          </w:p>
          <w:p w14:paraId="60AFBD73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5103CC8D" w14:textId="77777777" w:rsidR="007D38ED" w:rsidRDefault="00C023F1" w:rsidP="00F00902">
            <w:pPr>
              <w:numPr>
                <w:ilvl w:val="0"/>
                <w:numId w:val="6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Облачные платформы:</w:t>
            </w:r>
            <w:r>
              <w:rPr>
                <w:sz w:val="20"/>
                <w:szCs w:val="20"/>
              </w:rPr>
              <w:t xml:space="preserve"> AWS, Google </w:t>
            </w:r>
            <w:proofErr w:type="spellStart"/>
            <w:r>
              <w:rPr>
                <w:sz w:val="20"/>
                <w:szCs w:val="20"/>
              </w:rPr>
              <w:t>Cloud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Azure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9CB2D05" w14:textId="77777777" w:rsidR="007D38ED" w:rsidRDefault="00C023F1" w:rsidP="00F00902">
            <w:pPr>
              <w:numPr>
                <w:ilvl w:val="0"/>
                <w:numId w:val="6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Безопасность:</w:t>
            </w:r>
            <w:r>
              <w:rPr>
                <w:sz w:val="20"/>
                <w:szCs w:val="20"/>
              </w:rPr>
              <w:t xml:space="preserve"> Использование шифрования данных в покое и при передаче.</w:t>
            </w:r>
          </w:p>
          <w:p w14:paraId="228ACC98" w14:textId="77777777" w:rsidR="007D38ED" w:rsidRDefault="00C023F1" w:rsidP="00F00902">
            <w:pPr>
              <w:numPr>
                <w:ilvl w:val="0"/>
                <w:numId w:val="6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Доступность:</w:t>
            </w:r>
            <w:r>
              <w:rPr>
                <w:sz w:val="20"/>
                <w:szCs w:val="20"/>
              </w:rPr>
              <w:t xml:space="preserve"> Высокая доступность данных (99.99% </w:t>
            </w:r>
            <w:proofErr w:type="spellStart"/>
            <w:r>
              <w:rPr>
                <w:sz w:val="20"/>
                <w:szCs w:val="20"/>
              </w:rPr>
              <w:t>uptime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41D7AA6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Масштабируемость:</w:t>
            </w:r>
          </w:p>
          <w:p w14:paraId="09B0FA54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Облачные решения позволяют легко масштабировать приложение в зависимости от количества пользователей.</w:t>
            </w:r>
          </w:p>
          <w:p w14:paraId="658011E0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7D3AA267" w14:textId="77777777" w:rsidR="007D38ED" w:rsidRDefault="00C023F1" w:rsidP="00F00902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Автомасштабирование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Автоматическое масштабирование ресурсов в зависимости от нагрузки.</w:t>
            </w:r>
          </w:p>
          <w:p w14:paraId="4D753610" w14:textId="77777777" w:rsidR="007D38ED" w:rsidRDefault="00C023F1" w:rsidP="00F00902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Производительность:</w:t>
            </w:r>
            <w:r>
              <w:rPr>
                <w:sz w:val="20"/>
                <w:szCs w:val="20"/>
              </w:rPr>
              <w:t xml:space="preserve"> Высокая производительность при большом количестве пользователей.</w:t>
            </w:r>
          </w:p>
          <w:p w14:paraId="24A7EC57" w14:textId="77777777" w:rsidR="007D38ED" w:rsidRDefault="00C023F1" w:rsidP="00F00902">
            <w:pPr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Гибкость:</w:t>
            </w:r>
            <w:r>
              <w:rPr>
                <w:sz w:val="20"/>
                <w:szCs w:val="20"/>
              </w:rPr>
              <w:t xml:space="preserve"> Возможность быстрого добавления новых серверов и ресурсов.</w:t>
            </w:r>
          </w:p>
          <w:p w14:paraId="592287FE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Безопасность данных</w:t>
            </w:r>
          </w:p>
          <w:p w14:paraId="1CC7F291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Шифрование данных:</w:t>
            </w:r>
          </w:p>
          <w:p w14:paraId="3DB16F9B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современных методов шифрования для защиты финансовых данных пользователей.</w:t>
            </w:r>
          </w:p>
          <w:p w14:paraId="5B13595C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10580647" w14:textId="77777777" w:rsidR="007D38ED" w:rsidRDefault="00C023F1" w:rsidP="00F00902">
            <w:pPr>
              <w:numPr>
                <w:ilvl w:val="0"/>
                <w:numId w:val="6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Алгоритмы шифрования:</w:t>
            </w:r>
            <w:r>
              <w:rPr>
                <w:sz w:val="20"/>
                <w:szCs w:val="20"/>
              </w:rPr>
              <w:t xml:space="preserve"> AES-256, RSA для шифрования данных.</w:t>
            </w:r>
          </w:p>
          <w:p w14:paraId="1BF57BD5" w14:textId="77777777" w:rsidR="007D38ED" w:rsidRDefault="00C023F1" w:rsidP="00F00902">
            <w:pPr>
              <w:numPr>
                <w:ilvl w:val="0"/>
                <w:numId w:val="6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Протоколы:</w:t>
            </w:r>
            <w:r>
              <w:rPr>
                <w:sz w:val="20"/>
                <w:szCs w:val="20"/>
              </w:rPr>
              <w:t xml:space="preserve"> SSL/TLS для защиты данных при передаче.</w:t>
            </w:r>
          </w:p>
          <w:p w14:paraId="339C4A09" w14:textId="77777777" w:rsidR="007D38ED" w:rsidRDefault="00C023F1" w:rsidP="00F00902">
            <w:pPr>
              <w:numPr>
                <w:ilvl w:val="0"/>
                <w:numId w:val="68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Ключевое управление:</w:t>
            </w:r>
            <w:r>
              <w:rPr>
                <w:sz w:val="20"/>
                <w:szCs w:val="20"/>
              </w:rPr>
              <w:t xml:space="preserve"> Надежное управление ключами шифрования.</w:t>
            </w:r>
          </w:p>
          <w:p w14:paraId="0DD102D4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Аутентификация и авторизация:</w:t>
            </w:r>
          </w:p>
          <w:p w14:paraId="26664467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Внедрение многофакторной аутентификации и других мер безопасности для защиты учетных записей пользователей.</w:t>
            </w:r>
          </w:p>
          <w:p w14:paraId="3C5ADE8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051813AD" w14:textId="77777777" w:rsidR="007D38ED" w:rsidRDefault="00C023F1" w:rsidP="00F00902">
            <w:pPr>
              <w:numPr>
                <w:ilvl w:val="0"/>
                <w:numId w:val="6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Многофакторная аутентификация (MFA):</w:t>
            </w:r>
            <w:r>
              <w:rPr>
                <w:sz w:val="20"/>
                <w:szCs w:val="20"/>
              </w:rPr>
              <w:t xml:space="preserve"> Поддержка SMS, 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аутентификаторов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7B78887" w14:textId="77777777" w:rsidR="007D38ED" w:rsidRDefault="00C023F1" w:rsidP="00F00902">
            <w:pPr>
              <w:numPr>
                <w:ilvl w:val="0"/>
                <w:numId w:val="6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Биометрическая аутентификация:</w:t>
            </w:r>
            <w:r>
              <w:rPr>
                <w:sz w:val="20"/>
                <w:szCs w:val="20"/>
              </w:rPr>
              <w:t xml:space="preserve"> Поддержка отпечатков пальцев и распознавания лиц.</w:t>
            </w:r>
          </w:p>
          <w:p w14:paraId="26FD4AC2" w14:textId="77777777" w:rsidR="007D38ED" w:rsidRDefault="00C023F1" w:rsidP="00F00902">
            <w:pPr>
              <w:numPr>
                <w:ilvl w:val="0"/>
                <w:numId w:val="6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Мониторинг активности:</w:t>
            </w:r>
            <w:r>
              <w:rPr>
                <w:sz w:val="20"/>
                <w:szCs w:val="20"/>
              </w:rPr>
              <w:t xml:space="preserve"> Регулярный мониторинг активности пользователей для выявления подозрительных действий.</w:t>
            </w:r>
          </w:p>
          <w:p w14:paraId="5E29B24A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Существующие разработки</w:t>
            </w:r>
          </w:p>
          <w:p w14:paraId="00A9BB78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 с популярными финансовыми сервисами:</w:t>
            </w:r>
          </w:p>
          <w:p w14:paraId="0A89A45E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API таких сервисов, как </w:t>
            </w:r>
            <w:proofErr w:type="spellStart"/>
            <w:r>
              <w:rPr>
                <w:sz w:val="20"/>
                <w:szCs w:val="20"/>
              </w:rPr>
              <w:t>Mint</w:t>
            </w:r>
            <w:proofErr w:type="spellEnd"/>
            <w:r>
              <w:rPr>
                <w:sz w:val="20"/>
                <w:szCs w:val="20"/>
              </w:rPr>
              <w:t xml:space="preserve">, YNAB (You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>) или других, для расширения функциональности приложения.</w:t>
            </w:r>
          </w:p>
          <w:p w14:paraId="5D735F5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2E1DBD53" w14:textId="77777777" w:rsidR="007D38ED" w:rsidRDefault="00C023F1" w:rsidP="00F00902">
            <w:pPr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API интеграция:</w:t>
            </w:r>
            <w:r>
              <w:rPr>
                <w:sz w:val="20"/>
                <w:szCs w:val="20"/>
              </w:rPr>
              <w:t xml:space="preserve"> Поддержка API от популярных финансовых сервисов.</w:t>
            </w:r>
          </w:p>
          <w:p w14:paraId="45F4EF2C" w14:textId="77777777" w:rsidR="007D38ED" w:rsidRDefault="00C023F1" w:rsidP="00F00902">
            <w:pPr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Совместимость:</w:t>
            </w:r>
            <w:r>
              <w:rPr>
                <w:sz w:val="20"/>
                <w:szCs w:val="20"/>
              </w:rPr>
              <w:t xml:space="preserve"> Обеспечение совместимости с различными финансовыми сервисами.</w:t>
            </w:r>
          </w:p>
          <w:p w14:paraId="6088328A" w14:textId="77777777" w:rsidR="007D38ED" w:rsidRDefault="00C023F1" w:rsidP="00F00902">
            <w:pPr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Расширенная функциональность:</w:t>
            </w:r>
            <w:r>
              <w:rPr>
                <w:sz w:val="20"/>
                <w:szCs w:val="20"/>
              </w:rPr>
              <w:t xml:space="preserve"> Возможность использования дополнительных функций и данных от сторонних сервисов.</w:t>
            </w:r>
          </w:p>
          <w:p w14:paraId="6407C3E1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Открытые библиотеки и фреймворки:</w:t>
            </w:r>
          </w:p>
          <w:p w14:paraId="18F27039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Описание:</w:t>
            </w:r>
            <w:r>
              <w:rPr>
                <w:sz w:val="20"/>
                <w:szCs w:val="20"/>
              </w:rPr>
              <w:t xml:space="preserve"> Использование открытых библиотек и фреймворков для ускорения разработки и снижения затрат.</w:t>
            </w:r>
          </w:p>
          <w:p w14:paraId="27C7FA3F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параметры:</w:t>
            </w:r>
          </w:p>
          <w:p w14:paraId="3DD81DED" w14:textId="77777777" w:rsidR="007D38ED" w:rsidRDefault="00C023F1" w:rsidP="00F00902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Библиотеки:</w:t>
            </w:r>
            <w:r>
              <w:rPr>
                <w:sz w:val="20"/>
                <w:szCs w:val="20"/>
              </w:rPr>
              <w:t xml:space="preserve"> Использование библиотек, таких как </w:t>
            </w:r>
            <w:proofErr w:type="spellStart"/>
            <w:r>
              <w:rPr>
                <w:sz w:val="20"/>
                <w:szCs w:val="20"/>
              </w:rPr>
              <w:t>TensorFlow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Scikit-learn</w:t>
            </w:r>
            <w:proofErr w:type="spellEnd"/>
            <w:r>
              <w:rPr>
                <w:sz w:val="20"/>
                <w:szCs w:val="20"/>
              </w:rPr>
              <w:t xml:space="preserve"> для машинного обучения.</w:t>
            </w:r>
          </w:p>
          <w:p w14:paraId="2700DB2D" w14:textId="77777777" w:rsidR="007D38ED" w:rsidRDefault="00C023F1" w:rsidP="00F00902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Фреймворки:</w:t>
            </w:r>
            <w:r>
              <w:rPr>
                <w:sz w:val="20"/>
                <w:szCs w:val="20"/>
              </w:rPr>
              <w:t xml:space="preserve"> Использование фреймворков, таких как </w:t>
            </w:r>
            <w:proofErr w:type="spellStart"/>
            <w:r>
              <w:rPr>
                <w:sz w:val="20"/>
                <w:szCs w:val="20"/>
              </w:rPr>
              <w:t>Django</w:t>
            </w:r>
            <w:proofErr w:type="spellEnd"/>
            <w:r>
              <w:rPr>
                <w:sz w:val="20"/>
                <w:szCs w:val="20"/>
              </w:rPr>
              <w:t xml:space="preserve">, Spring для </w:t>
            </w:r>
            <w:proofErr w:type="spellStart"/>
            <w:r>
              <w:rPr>
                <w:sz w:val="20"/>
                <w:szCs w:val="20"/>
              </w:rPr>
              <w:t>backend</w:t>
            </w:r>
            <w:proofErr w:type="spellEnd"/>
            <w:r>
              <w:rPr>
                <w:sz w:val="20"/>
                <w:szCs w:val="20"/>
              </w:rPr>
              <w:t xml:space="preserve"> разработки.</w:t>
            </w:r>
          </w:p>
          <w:p w14:paraId="66E50B29" w14:textId="77777777" w:rsidR="007D38ED" w:rsidRDefault="00C023F1" w:rsidP="00F00902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Снижение затрат:</w:t>
            </w:r>
            <w:r>
              <w:rPr>
                <w:sz w:val="20"/>
                <w:szCs w:val="20"/>
              </w:rPr>
              <w:t xml:space="preserve"> Уменьшение времени разработки и затрат благодаря использованию готовых решений.</w:t>
            </w:r>
          </w:p>
        </w:tc>
      </w:tr>
      <w:tr w:rsidR="007D38ED" w14:paraId="4649500F" w14:textId="77777777">
        <w:trPr>
          <w:trHeight w:val="2234"/>
        </w:trPr>
        <w:tc>
          <w:tcPr>
            <w:tcW w:w="668" w:type="dxa"/>
          </w:tcPr>
          <w:p w14:paraId="5FA00E7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8" w:type="dxa"/>
          </w:tcPr>
          <w:p w14:paraId="1A5753C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2335D8C1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63C9275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36F6725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278E6A7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</w:tcPr>
          <w:p w14:paraId="1D977422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1 – Утверждение и публикация базовых принципов технологии (аргументация: находимся на стадии исследования технологического продукта)</w:t>
            </w:r>
          </w:p>
          <w:p w14:paraId="564EFD7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Почему проект соответствует этому уровню:</w:t>
            </w:r>
          </w:p>
          <w:p w14:paraId="2F5E9227" w14:textId="77777777" w:rsidR="007D38ED" w:rsidRDefault="00C023F1" w:rsidP="00F00902">
            <w:pPr>
              <w:numPr>
                <w:ilvl w:val="0"/>
                <w:numId w:val="5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Исследование базовых принципов:</w:t>
            </w:r>
            <w:r>
              <w:rPr>
                <w:sz w:val="20"/>
                <w:szCs w:val="20"/>
              </w:rPr>
              <w:t xml:space="preserve"> Проведено исследование основных принципов и концепций, лежащих в основе нашего продукта. Определены ключевые технологии, такие как машинное обучение, большие данные и финансовые технологии, которые будут использоваться для создания приложения.</w:t>
            </w:r>
          </w:p>
          <w:p w14:paraId="5A19A66D" w14:textId="77777777" w:rsidR="007D38ED" w:rsidRDefault="00C023F1" w:rsidP="00F00902">
            <w:pPr>
              <w:numPr>
                <w:ilvl w:val="0"/>
                <w:numId w:val="5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Публикация и утверждение:</w:t>
            </w:r>
            <w:r>
              <w:rPr>
                <w:sz w:val="20"/>
                <w:szCs w:val="20"/>
              </w:rPr>
              <w:t xml:space="preserve"> Базовые принципы и концепции технологии были утверждены и опубликованы в виде документации и презентаций для потенциальных инвесторов и партнеров.</w:t>
            </w:r>
          </w:p>
          <w:p w14:paraId="25128FA5" w14:textId="77777777" w:rsidR="007D38ED" w:rsidRDefault="00C023F1" w:rsidP="00F00902">
            <w:pPr>
              <w:numPr>
                <w:ilvl w:val="0"/>
                <w:numId w:val="5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Организационные ресурсы:</w:t>
            </w:r>
            <w:r>
              <w:rPr>
                <w:sz w:val="20"/>
                <w:szCs w:val="20"/>
              </w:rPr>
              <w:t xml:space="preserve"> Сформирована начальная команда, включающая специалистов по исследованиям и разработке концепций. Налажены базовые процессы управления проектом.</w:t>
            </w:r>
          </w:p>
          <w:p w14:paraId="541D83EF" w14:textId="77777777" w:rsidR="007D38ED" w:rsidRDefault="00C023F1" w:rsidP="00F00902">
            <w:pPr>
              <w:numPr>
                <w:ilvl w:val="0"/>
                <w:numId w:val="5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Кадровые ресурсы:</w:t>
            </w:r>
            <w:r>
              <w:rPr>
                <w:sz w:val="20"/>
                <w:szCs w:val="20"/>
              </w:rPr>
              <w:t xml:space="preserve"> В команде присутствуют эксперты в области финансовых технологий, машинного обучения и мобильной разработки, которые участвуют в исследовании и разработке базовых принципов продукта.</w:t>
            </w:r>
          </w:p>
          <w:p w14:paraId="0B5B3D3F" w14:textId="77777777" w:rsidR="007D38ED" w:rsidRDefault="00C023F1" w:rsidP="00F00902">
            <w:pPr>
              <w:numPr>
                <w:ilvl w:val="0"/>
                <w:numId w:val="56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Материальные ресурсы:</w:t>
            </w:r>
            <w:r>
              <w:rPr>
                <w:sz w:val="20"/>
                <w:szCs w:val="20"/>
              </w:rPr>
              <w:t xml:space="preserve"> Обеспечены начальные материальные ресурсы для проведения исследований, включая оборудование и программное обеспечение для анализа данных и разработки концепций.</w:t>
            </w:r>
          </w:p>
        </w:tc>
      </w:tr>
      <w:tr w:rsidR="007D38ED" w14:paraId="010B2BE9" w14:textId="77777777">
        <w:trPr>
          <w:trHeight w:val="1240"/>
        </w:trPr>
        <w:tc>
          <w:tcPr>
            <w:tcW w:w="668" w:type="dxa"/>
          </w:tcPr>
          <w:p w14:paraId="059135CE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58" w:type="dxa"/>
          </w:tcPr>
          <w:p w14:paraId="2EC9D7F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106EADB8" w14:textId="77777777" w:rsidR="007D38ED" w:rsidRDefault="00C023F1" w:rsidP="00F00902">
            <w:pP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В условиях экономической нестабильности и роста кредитной нагрузки на население, проблема нерационального использования семейного бюджета становится все более актуальной. Проект предлагает решение, которое помогает людям эффективно управлять своими финансами и избегать финансовых трудностей.</w:t>
            </w:r>
          </w:p>
        </w:tc>
      </w:tr>
      <w:tr w:rsidR="007D38ED" w14:paraId="6F5EF0E6" w14:textId="77777777">
        <w:trPr>
          <w:trHeight w:val="1487"/>
        </w:trPr>
        <w:tc>
          <w:tcPr>
            <w:tcW w:w="668" w:type="dxa"/>
          </w:tcPr>
          <w:p w14:paraId="24A048B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34132BE4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5E8795C4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128970C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3DB8927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6CD75842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14:paraId="1C61E04D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Маркетинговая стратегия</w:t>
            </w:r>
          </w:p>
          <w:p w14:paraId="71E6BB6B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маркетинговая стратегия будет направлена на привлечение целевой аудитории, заинтересованной в эффективном управлении семейным бюджетом. Мы планируем использовать комбинацию цифровых и традиционных каналов продвижения для максимального охвата и вовлечения потенциальных пользователей.</w:t>
            </w:r>
          </w:p>
          <w:p w14:paraId="3BB0E2B8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Каналы продвижения</w:t>
            </w:r>
          </w:p>
          <w:p w14:paraId="0BF68796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Социальные сети</w:t>
            </w:r>
          </w:p>
          <w:p w14:paraId="0BBC37B3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Социальные сети, такие как Facebook, </w:t>
            </w:r>
            <w:proofErr w:type="spellStart"/>
            <w:r>
              <w:rPr>
                <w:sz w:val="20"/>
                <w:szCs w:val="20"/>
              </w:rPr>
              <w:t>Instagram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Twitter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>, предоставляют широкий охват и возможность таргетированной рекламы. Мы сможем создавать контент, который будет резонировать с нашей целевой аудиторией, и использовать аналитику для оптимизации кампаний.</w:t>
            </w:r>
          </w:p>
          <w:p w14:paraId="4EB175F7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Публикация полезных советов по управлению бюджетом, истории успеха пользователей, видео-обзоры функций приложения.</w:t>
            </w:r>
          </w:p>
          <w:p w14:paraId="09075774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Контент-маркетинг</w:t>
            </w:r>
          </w:p>
          <w:p w14:paraId="79B2C4FE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Создание качественного контента, такого как блог-посты, статьи, видео и инфографика, поможет привлечь органический трафик и установить наше приложение как авторитетный источник информации по управлению бюджетом.</w:t>
            </w:r>
          </w:p>
          <w:p w14:paraId="5A3C4BE4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Публикация статей о финансовой грамотности, вебинары с экспертами, видео-уроки по использованию приложения.</w:t>
            </w:r>
          </w:p>
          <w:p w14:paraId="56386156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SEO и контекстная реклама</w:t>
            </w:r>
          </w:p>
          <w:p w14:paraId="4BFB1594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Оптимизация сайта для поисковых систем (SEO) и использование контекстной рекламы (Google </w:t>
            </w:r>
            <w:proofErr w:type="spellStart"/>
            <w:r>
              <w:rPr>
                <w:sz w:val="20"/>
                <w:szCs w:val="20"/>
              </w:rPr>
              <w:t>Ads</w:t>
            </w:r>
            <w:proofErr w:type="spellEnd"/>
            <w:r>
              <w:rPr>
                <w:sz w:val="20"/>
                <w:szCs w:val="20"/>
              </w:rPr>
              <w:t>) помогут привлечь пользователей, ищущих решения для управления бюджетом.</w:t>
            </w:r>
          </w:p>
          <w:p w14:paraId="7A77B9D6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Оптимизация ключевых слов, создание релевантного контента, таргетированные рекламные кампании.</w:t>
            </w:r>
          </w:p>
          <w:p w14:paraId="5E21363C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Email</w:t>
            </w:r>
            <w:proofErr w:type="spellEnd"/>
            <w:r>
              <w:rPr>
                <w:b/>
                <w:sz w:val="20"/>
                <w:szCs w:val="20"/>
              </w:rPr>
              <w:t>-маркетинг</w:t>
            </w:r>
          </w:p>
          <w:p w14:paraId="3B2A806D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-маркетинг позволяет напрямую взаимодействовать с потенциальными пользователями, предоставляя им полезную информацию и предложения.</w:t>
            </w:r>
          </w:p>
          <w:p w14:paraId="688DAD43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Рассылка новостей, специальные предложения, обучающие материалы.</w:t>
            </w:r>
          </w:p>
          <w:p w14:paraId="1E3CD11D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Партнерства и сотрудничество</w:t>
            </w:r>
          </w:p>
          <w:p w14:paraId="1E2EFCFC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Сотрудничество с финансовыми блогерами, </w:t>
            </w:r>
            <w:proofErr w:type="spellStart"/>
            <w:r>
              <w:rPr>
                <w:sz w:val="20"/>
                <w:szCs w:val="20"/>
              </w:rPr>
              <w:t>инфлюенсерами</w:t>
            </w:r>
            <w:proofErr w:type="spellEnd"/>
            <w:r>
              <w:rPr>
                <w:sz w:val="20"/>
                <w:szCs w:val="20"/>
              </w:rPr>
              <w:t xml:space="preserve"> и другими приложениями в сфере финансов поможет расширить охват и привлечь новых пользователей.</w:t>
            </w:r>
          </w:p>
          <w:p w14:paraId="0BAC12E9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Спонсорство контента у финансовых блогеров, совместные акции с другими приложениями.</w:t>
            </w:r>
          </w:p>
          <w:p w14:paraId="635E336F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Мобильная реклама</w:t>
            </w:r>
          </w:p>
          <w:p w14:paraId="2FE80B68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Мобильная реклама позволяет таргетировать пользователей, которые уже активно используют свои смартфоны для управления финансами.</w:t>
            </w:r>
          </w:p>
          <w:p w14:paraId="740A65B3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Реклама в мобильных приложениях, </w:t>
            </w:r>
            <w:proofErr w:type="spellStart"/>
            <w:r>
              <w:rPr>
                <w:sz w:val="20"/>
                <w:szCs w:val="20"/>
              </w:rPr>
              <w:t>push</w:t>
            </w:r>
            <w:proofErr w:type="spellEnd"/>
            <w:r>
              <w:rPr>
                <w:sz w:val="20"/>
                <w:szCs w:val="20"/>
              </w:rPr>
              <w:t>-уведомления, баннеры в мобильных браузерах.</w:t>
            </w:r>
          </w:p>
          <w:p w14:paraId="4DEC8AD3" w14:textId="77777777" w:rsidR="007D38ED" w:rsidRDefault="00C023F1" w:rsidP="00F00902">
            <w:pPr>
              <w:numPr>
                <w:ilvl w:val="0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Офлайн-мероприятия</w:t>
            </w:r>
          </w:p>
          <w:p w14:paraId="069691CE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Аргументы:</w:t>
            </w:r>
            <w:r>
              <w:rPr>
                <w:sz w:val="20"/>
                <w:szCs w:val="20"/>
              </w:rPr>
              <w:t xml:space="preserve"> Участие в финансовых выставках, семинарах и конференциях поможет установить личные контакты с потенциальными пользователями и партнерами.</w:t>
            </w:r>
          </w:p>
          <w:p w14:paraId="59643472" w14:textId="77777777" w:rsidR="007D38ED" w:rsidRDefault="00C023F1" w:rsidP="00F00902">
            <w:pPr>
              <w:numPr>
                <w:ilvl w:val="1"/>
                <w:numId w:val="55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Примеры:</w:t>
            </w:r>
            <w:r>
              <w:rPr>
                <w:sz w:val="20"/>
                <w:szCs w:val="20"/>
              </w:rPr>
              <w:t xml:space="preserve"> Стенды на финансовых выставках, проведение семинаров и мастер-классов.</w:t>
            </w:r>
          </w:p>
          <w:p w14:paraId="743CE47C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Аргументы в пользу выбора каналов продвижения</w:t>
            </w:r>
          </w:p>
          <w:p w14:paraId="5F16588A" w14:textId="77777777" w:rsidR="007D38ED" w:rsidRDefault="00C023F1" w:rsidP="00F00902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Широкий охват:</w:t>
            </w:r>
            <w:r>
              <w:rPr>
                <w:sz w:val="20"/>
                <w:szCs w:val="20"/>
              </w:rPr>
              <w:t xml:space="preserve"> Использование социальных сетей и контекстной рекламы позволяет охватить максимальное количество потенциальных пользователей.</w:t>
            </w:r>
          </w:p>
          <w:p w14:paraId="774F8AC2" w14:textId="77777777" w:rsidR="007D38ED" w:rsidRDefault="00C023F1" w:rsidP="00F00902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Таргетированность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Возможность таргетировать рекламу на конкретные сегменты аудитории, что повышает эффективность маркетинговых кампаний.</w:t>
            </w:r>
          </w:p>
          <w:p w14:paraId="418B3282" w14:textId="77777777" w:rsidR="007D38ED" w:rsidRDefault="00C023F1" w:rsidP="00F00902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Доверие и авторитет:</w:t>
            </w:r>
            <w:r>
              <w:rPr>
                <w:sz w:val="20"/>
                <w:szCs w:val="20"/>
              </w:rPr>
              <w:t xml:space="preserve"> Контент-маркетинг и партнерства с авторитетными финансовыми блогерами помогут установить наше приложение как надежный и авторитетный инструмент для управления бюджетом.</w:t>
            </w:r>
          </w:p>
          <w:p w14:paraId="141D6CC9" w14:textId="77777777" w:rsidR="007D38ED" w:rsidRDefault="00C023F1" w:rsidP="00F00902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Прямое взаимодействие: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-маркетинг и офлайн-мероприятия позволяют напрямую взаимодействовать с потенциальными пользователями, что способствует установлению доверительных отношений.</w:t>
            </w:r>
          </w:p>
          <w:p w14:paraId="47E32067" w14:textId="77777777" w:rsidR="007D38ED" w:rsidRDefault="00C023F1" w:rsidP="00F00902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Аналитика и оптимизация:</w:t>
            </w:r>
            <w:r>
              <w:rPr>
                <w:sz w:val="20"/>
                <w:szCs w:val="20"/>
              </w:rPr>
              <w:t xml:space="preserve"> Возможность отслеживания и анализа результатов маркетинговых кампаний позволяет постоянно оптимизировать стратегию и повышать эффективность.</w:t>
            </w:r>
          </w:p>
        </w:tc>
      </w:tr>
      <w:tr w:rsidR="007D38ED" w14:paraId="7F68FD07" w14:textId="77777777">
        <w:trPr>
          <w:trHeight w:val="1243"/>
        </w:trPr>
        <w:tc>
          <w:tcPr>
            <w:tcW w:w="668" w:type="dxa"/>
          </w:tcPr>
          <w:p w14:paraId="284C8D75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8" w:type="dxa"/>
          </w:tcPr>
          <w:p w14:paraId="1BDB9C8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53114E92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5A001B3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51210790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14:paraId="7B2BFF71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каналы сбыта</w:t>
            </w:r>
          </w:p>
          <w:p w14:paraId="61F393FA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Мобильные магазины приложений</w:t>
            </w:r>
          </w:p>
          <w:p w14:paraId="5880B676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Основной канал сбыта нашего продукта будут мобильные магазины приложений, такие как Google Play Store и Apple </w:t>
            </w:r>
            <w:proofErr w:type="spellStart"/>
            <w:r>
              <w:rPr>
                <w:sz w:val="20"/>
                <w:szCs w:val="20"/>
              </w:rPr>
              <w:t>App</w:t>
            </w:r>
            <w:proofErr w:type="spellEnd"/>
            <w:r>
              <w:rPr>
                <w:sz w:val="20"/>
                <w:szCs w:val="20"/>
              </w:rPr>
              <w:t xml:space="preserve"> Store. Эти платформы предоставляют широкий доступ к целевой аудитории и обеспечивают удобство загрузки и установки приложения.</w:t>
            </w:r>
          </w:p>
          <w:p w14:paraId="5CE4A222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Официальный сайт</w:t>
            </w:r>
          </w:p>
          <w:p w14:paraId="4A2CE750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Официальный сайт будет служить центральным хабом для информации о продукте, а также предоставит возможность прямой загрузки приложения. Это позволит пользователям получить доступ к приложению независимо от платформы и устройства.</w:t>
            </w:r>
          </w:p>
          <w:p w14:paraId="37B2D6A8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Партнерские программы</w:t>
            </w:r>
          </w:p>
          <w:p w14:paraId="62E1C8C4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Сотрудничество с финансовыми институтами, банками и другими финансовыми приложениями позволит расширить охват и привлечь новых пользователей. Партнерские программы могут включать совместные акции, скидки и интеграцию с другими финансовыми сервисами.</w:t>
            </w:r>
          </w:p>
          <w:p w14:paraId="0ADFE9F6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Социальные сети и онлайн-платформы</w:t>
            </w:r>
          </w:p>
          <w:p w14:paraId="4B1F4547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Использование социальных сетей и онлайн-платформ, таких как Facebook, </w:t>
            </w:r>
            <w:proofErr w:type="spellStart"/>
            <w:r>
              <w:rPr>
                <w:sz w:val="20"/>
                <w:szCs w:val="20"/>
              </w:rPr>
              <w:t>Instagram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Twitter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>, для продвижения и распространения приложения. Эти платформы позволяют таргетировать рекламу на конкретные сегменты аудитории и привлекать пользователей через рекомендации и отзывы.</w:t>
            </w:r>
          </w:p>
          <w:p w14:paraId="09B19681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Офлайн-мероприятия и конференции</w:t>
            </w:r>
          </w:p>
          <w:p w14:paraId="7CE780F1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Участие в финансовых выставках, семинарах и конференциях позволит напрямую взаимодействовать с потенциальными пользователями и партнерами. Это также поможет установить личные контакты и повысить узнаваемость бренда.</w:t>
            </w:r>
          </w:p>
          <w:p w14:paraId="584A9296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Прямые продажи и подписки</w:t>
            </w:r>
          </w:p>
          <w:p w14:paraId="3FE67A34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Предложение подписочных моделей и прямых продаж через официальный сайт и мобильные магазины приложений. Это позволит пользователям выбирать между бесплатной версией и премиум-подпиской с расширенными функциями.</w:t>
            </w:r>
          </w:p>
          <w:p w14:paraId="07EB0472" w14:textId="77777777" w:rsidR="007D38ED" w:rsidRDefault="00C023F1" w:rsidP="00F00902">
            <w:pPr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Аффилиатный</w:t>
            </w:r>
            <w:proofErr w:type="spellEnd"/>
            <w:r>
              <w:rPr>
                <w:b/>
                <w:sz w:val="20"/>
                <w:szCs w:val="20"/>
              </w:rPr>
              <w:t xml:space="preserve"> маркетинг</w:t>
            </w:r>
          </w:p>
          <w:p w14:paraId="5E163DF0" w14:textId="77777777" w:rsidR="007D38ED" w:rsidRDefault="00C023F1" w:rsidP="00F00902">
            <w:pPr>
              <w:numPr>
                <w:ilvl w:val="1"/>
                <w:numId w:val="10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Обоснование:</w:t>
            </w:r>
            <w:r>
              <w:rPr>
                <w:sz w:val="20"/>
                <w:szCs w:val="20"/>
              </w:rPr>
              <w:t xml:space="preserve"> Сотрудничество с </w:t>
            </w:r>
            <w:proofErr w:type="spellStart"/>
            <w:r>
              <w:rPr>
                <w:sz w:val="20"/>
                <w:szCs w:val="20"/>
              </w:rPr>
              <w:t>аффилиатными</w:t>
            </w:r>
            <w:proofErr w:type="spellEnd"/>
            <w:r>
              <w:rPr>
                <w:sz w:val="20"/>
                <w:szCs w:val="20"/>
              </w:rPr>
              <w:t xml:space="preserve"> партнерами, такими как финансовые блогеры и </w:t>
            </w:r>
            <w:proofErr w:type="spellStart"/>
            <w:r>
              <w:rPr>
                <w:sz w:val="20"/>
                <w:szCs w:val="20"/>
              </w:rPr>
              <w:t>инфлюенсеры</w:t>
            </w:r>
            <w:proofErr w:type="spellEnd"/>
            <w:r>
              <w:rPr>
                <w:sz w:val="20"/>
                <w:szCs w:val="20"/>
              </w:rPr>
              <w:t xml:space="preserve">, для продвижения приложения. </w:t>
            </w:r>
            <w:proofErr w:type="spellStart"/>
            <w:r>
              <w:rPr>
                <w:sz w:val="20"/>
                <w:szCs w:val="20"/>
              </w:rPr>
              <w:t>Аффилиатные</w:t>
            </w:r>
            <w:proofErr w:type="spellEnd"/>
            <w:r>
              <w:rPr>
                <w:sz w:val="20"/>
                <w:szCs w:val="20"/>
              </w:rPr>
              <w:t xml:space="preserve"> программы могут включать комиссионные выплаты за привлечение новых пользователей.</w:t>
            </w:r>
          </w:p>
          <w:p w14:paraId="165306B1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 выбора каналов сбыта</w:t>
            </w:r>
          </w:p>
          <w:p w14:paraId="0A347A5D" w14:textId="77777777" w:rsidR="007D38ED" w:rsidRDefault="00C023F1" w:rsidP="00F00902">
            <w:pPr>
              <w:numPr>
                <w:ilvl w:val="0"/>
                <w:numId w:val="5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Широкий охват:</w:t>
            </w:r>
            <w:r>
              <w:rPr>
                <w:sz w:val="20"/>
                <w:szCs w:val="20"/>
              </w:rPr>
              <w:t xml:space="preserve"> Мобильные магазины приложений и социальные сети обеспечивают широкий охват целевой аудитории, что позволяет привлечь максимальное количество пользователей.</w:t>
            </w:r>
          </w:p>
          <w:p w14:paraId="1A46EEE5" w14:textId="77777777" w:rsidR="007D38ED" w:rsidRDefault="00C023F1" w:rsidP="00F00902">
            <w:pPr>
              <w:numPr>
                <w:ilvl w:val="0"/>
                <w:numId w:val="5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Удобство и доступность:</w:t>
            </w:r>
            <w:r>
              <w:rPr>
                <w:sz w:val="20"/>
                <w:szCs w:val="20"/>
              </w:rPr>
              <w:t xml:space="preserve"> Официальный сайт и прямые продажи предоставляют удобный способ загрузки и установки приложения, а также возможность выбора подписочных моделей.</w:t>
            </w:r>
          </w:p>
          <w:p w14:paraId="2E478801" w14:textId="77777777" w:rsidR="007D38ED" w:rsidRDefault="00C023F1" w:rsidP="00F00902">
            <w:pPr>
              <w:numPr>
                <w:ilvl w:val="0"/>
                <w:numId w:val="5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Доверие и авторитет:</w:t>
            </w:r>
            <w:r>
              <w:rPr>
                <w:sz w:val="20"/>
                <w:szCs w:val="20"/>
              </w:rPr>
              <w:t xml:space="preserve"> Партнерские программы и сотрудничество с финансовыми институтами помогут установить наше приложение как надежный и авторитетный инструмент для управления бюджетом.</w:t>
            </w:r>
          </w:p>
          <w:p w14:paraId="09396CC7" w14:textId="77777777" w:rsidR="007D38ED" w:rsidRDefault="00C023F1" w:rsidP="00F00902">
            <w:pPr>
              <w:numPr>
                <w:ilvl w:val="0"/>
                <w:numId w:val="5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Личное взаимодействие:</w:t>
            </w:r>
            <w:r>
              <w:rPr>
                <w:sz w:val="20"/>
                <w:szCs w:val="20"/>
              </w:rPr>
              <w:t xml:space="preserve"> Офлайн-мероприятия и конференции </w:t>
            </w:r>
            <w:r>
              <w:rPr>
                <w:sz w:val="20"/>
                <w:szCs w:val="20"/>
              </w:rPr>
              <w:lastRenderedPageBreak/>
              <w:t>позволяют напрямую взаимодействовать с потенциальными пользователями и партнерами, что способствует установлению доверительных отношений.</w:t>
            </w:r>
          </w:p>
          <w:p w14:paraId="7B0EBCAC" w14:textId="77777777" w:rsidR="007D38ED" w:rsidRDefault="00C023F1" w:rsidP="00F00902">
            <w:pPr>
              <w:numPr>
                <w:ilvl w:val="0"/>
                <w:numId w:val="54"/>
              </w:num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 и оптимизация: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Аффилиатный</w:t>
            </w:r>
            <w:proofErr w:type="spellEnd"/>
            <w:r>
              <w:rPr>
                <w:sz w:val="20"/>
                <w:szCs w:val="20"/>
              </w:rPr>
              <w:t xml:space="preserve"> маркетинг и таргетированная реклама в социальных сетях позволяют постоянно оптимизировать стратегию и повышать эффективность продвижения.</w:t>
            </w:r>
          </w:p>
        </w:tc>
      </w:tr>
      <w:tr w:rsidR="007D38ED" w14:paraId="12F028EA" w14:textId="77777777" w:rsidTr="00F00902">
        <w:trPr>
          <w:trHeight w:val="678"/>
        </w:trPr>
        <w:tc>
          <w:tcPr>
            <w:tcW w:w="668" w:type="dxa"/>
          </w:tcPr>
          <w:p w14:paraId="79C00122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55F85E7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344D422B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7D38ED" w14:paraId="7F77AE8A" w14:textId="77777777">
        <w:trPr>
          <w:trHeight w:val="1737"/>
        </w:trPr>
        <w:tc>
          <w:tcPr>
            <w:tcW w:w="668" w:type="dxa"/>
          </w:tcPr>
          <w:p w14:paraId="1516D957" w14:textId="6D5659BA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0090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58" w:type="dxa"/>
          </w:tcPr>
          <w:p w14:paraId="289C8E6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решена)*</w:t>
            </w:r>
            <w:proofErr w:type="gramEnd"/>
          </w:p>
          <w:p w14:paraId="191027A4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1"/>
                <w:szCs w:val="21"/>
              </w:rPr>
            </w:pPr>
          </w:p>
          <w:p w14:paraId="1BCD7BB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3510241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4744CBC3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</w:tcPr>
          <w:p w14:paraId="076E649D" w14:textId="77777777" w:rsidR="00F00902" w:rsidRDefault="00F00902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Нерациональное использование семейного бюджета — это ситуация, когда семья неэффективно управляет своими финансовыми ресурсами, что приводит к недостатку средств на важные нужды, долгам и финансовой нестабильности. Это может проявляться в следующих аспектах:</w:t>
            </w:r>
          </w:p>
          <w:p w14:paraId="31168885" w14:textId="77777777" w:rsidR="00F00902" w:rsidRDefault="00F00902" w:rsidP="00F00902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планирования: Многие семьи не ведут учет своих доходов и расходов, что затрудняет понимание текущего финансового состояния и планирование будущих трат.</w:t>
            </w:r>
          </w:p>
          <w:p w14:paraId="4880139C" w14:textId="77777777" w:rsidR="00F00902" w:rsidRDefault="00F00902" w:rsidP="00F00902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Импульсивные покупки: Неконтролируемые траты на необязательные вещи могут привести к тому, что на основные нужды, такие как жилье, питание и здравоохранение, не хватает средств.</w:t>
            </w:r>
          </w:p>
          <w:p w14:paraId="747D1179" w14:textId="77777777" w:rsidR="00F00902" w:rsidRDefault="00F00902" w:rsidP="00F00902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Недостаток сбережений</w:t>
            </w:r>
            <w:proofErr w:type="gramStart"/>
            <w:r>
              <w:rPr>
                <w:sz w:val="20"/>
                <w:szCs w:val="20"/>
              </w:rPr>
              <w:t>: Без</w:t>
            </w:r>
            <w:proofErr w:type="gramEnd"/>
            <w:r>
              <w:rPr>
                <w:sz w:val="20"/>
                <w:szCs w:val="20"/>
              </w:rPr>
              <w:t xml:space="preserve"> четкого плана сбережений семьи часто оказываются не готовыми к непредвиденным обстоятельствам, таким как медицинские расходы, ремонт автомобиля или потеря работы.</w:t>
            </w:r>
          </w:p>
          <w:p w14:paraId="7D144BEF" w14:textId="77777777" w:rsidR="00F00902" w:rsidRDefault="00F00902" w:rsidP="00F00902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Долги: Нерациональное использование кредитов и займов может привести к накоплению долгов, что усугубляет финансовую ситуацию и увеличивает стресс.</w:t>
            </w:r>
          </w:p>
          <w:p w14:paraId="0EB20F21" w14:textId="77777777" w:rsidR="00F00902" w:rsidRDefault="00F00902" w:rsidP="00F00902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финансового образования: Многие люди не обладают достаточными знаниями о финансовом планировании и управлении бюджетом, что затрудняет принятие обоснованных решений.</w:t>
            </w:r>
          </w:p>
          <w:p w14:paraId="5FFB2FD7" w14:textId="77777777" w:rsidR="00F00902" w:rsidRDefault="00F00902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стабильность и рациональное использование бюджета являются ключевыми факторами для благополучия семьи. Они способствуют:</w:t>
            </w:r>
          </w:p>
          <w:p w14:paraId="4267368E" w14:textId="77777777" w:rsidR="00F00902" w:rsidRDefault="00F00902" w:rsidP="00F00902">
            <w:pPr>
              <w:numPr>
                <w:ilvl w:val="0"/>
                <w:numId w:val="5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стресса: Финансовые проблемы часто являются источником стресса и конфликтов в семье. Рациональное управление бюджетом помогает избежать этих проблем и улучшить семейные отношения.</w:t>
            </w:r>
          </w:p>
          <w:p w14:paraId="0CA4AB33" w14:textId="77777777" w:rsidR="00F00902" w:rsidRDefault="00F00902" w:rsidP="00F00902">
            <w:pPr>
              <w:numPr>
                <w:ilvl w:val="0"/>
                <w:numId w:val="5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основных потребностей: Планирование бюджета позволяет обеспечить все основные потребности семьи, включая жилье, питание, образование и здравоохранение.</w:t>
            </w:r>
          </w:p>
          <w:p w14:paraId="24486D31" w14:textId="77777777" w:rsidR="00F00902" w:rsidRDefault="00F00902" w:rsidP="00F00902">
            <w:pPr>
              <w:numPr>
                <w:ilvl w:val="0"/>
                <w:numId w:val="5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долгосрочных целей: Финансовое планирование помогает семье достигать долгосрочных целей, таких как покупка жилья, образование детей или создание финансовой подушки безопасности.</w:t>
            </w:r>
          </w:p>
          <w:p w14:paraId="0991A3FB" w14:textId="77777777" w:rsidR="00F00902" w:rsidRDefault="00F00902" w:rsidP="00F00902">
            <w:pPr>
              <w:numPr>
                <w:ilvl w:val="0"/>
                <w:numId w:val="5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финансовой грамотности: Обучение членов семьи основам финансового управления способствует их личному развитию и улучшению финансовой дисциплины.</w:t>
            </w:r>
          </w:p>
          <w:p w14:paraId="334C89FC" w14:textId="77777777" w:rsidR="00F00902" w:rsidRDefault="00F00902" w:rsidP="00F00902">
            <w:pPr>
              <w:numPr>
                <w:ilvl w:val="0"/>
                <w:numId w:val="5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долговых ловушек: Рациональное использование кредитов и займов помогает избежать долговых ловушек и сохранить финансовую независимость.</w:t>
            </w:r>
          </w:p>
          <w:p w14:paraId="3549D008" w14:textId="1A564C0F" w:rsidR="007D38ED" w:rsidRDefault="00F00902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нерационального использования семейного бюджета является критической для многих семей, так как она влияет на их благополучие и стабильность. Решение этой проблемы с помощью мобильного приложения, которое оптимизирует процесс расчета денежных средств, может значительно улучшить качество жизни и финансовую безопасность семьи.</w:t>
            </w:r>
          </w:p>
          <w:p w14:paraId="6BBE94B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направлено на решение нескольких ключевых аспектов проблемы нерационального использования семейного бюджета:</w:t>
            </w:r>
          </w:p>
          <w:p w14:paraId="095C8AE6" w14:textId="77777777" w:rsidR="007D38ED" w:rsidRDefault="00C023F1" w:rsidP="00F00902">
            <w:pPr>
              <w:numPr>
                <w:ilvl w:val="0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бюджета:</w:t>
            </w:r>
          </w:p>
          <w:p w14:paraId="3E495F9D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бюджетирования: Приложение позволяет пользователям создавать и управлять бюджетами, устанавливая лимиты на различные категории расходов (например, продукты, транспорт, развлечения).</w:t>
            </w:r>
          </w:p>
          <w:p w14:paraId="1FE5DD82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расходов</w:t>
            </w:r>
            <w:proofErr w:type="gramStart"/>
            <w:r>
              <w:rPr>
                <w:sz w:val="20"/>
                <w:szCs w:val="20"/>
              </w:rPr>
              <w:t>: На основе</w:t>
            </w:r>
            <w:proofErr w:type="gramEnd"/>
            <w:r>
              <w:rPr>
                <w:sz w:val="20"/>
                <w:szCs w:val="20"/>
              </w:rPr>
              <w:t xml:space="preserve"> исторических данных приложение может прогнозировать будущие расходы и помогать пользователям планировать свои финансы более </w:t>
            </w:r>
            <w:r>
              <w:rPr>
                <w:sz w:val="20"/>
                <w:szCs w:val="20"/>
              </w:rPr>
              <w:lastRenderedPageBreak/>
              <w:t>эффективно.</w:t>
            </w:r>
          </w:p>
          <w:p w14:paraId="506F850A" w14:textId="77777777" w:rsidR="007D38ED" w:rsidRDefault="00C023F1" w:rsidP="00F00902">
            <w:pPr>
              <w:numPr>
                <w:ilvl w:val="0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доходов и расходов:</w:t>
            </w:r>
          </w:p>
          <w:p w14:paraId="614FAF0A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Автоматизация учета: Приложение автоматически отслеживает доходы и расходы, </w:t>
            </w:r>
            <w:proofErr w:type="spellStart"/>
            <w:r>
              <w:rPr>
                <w:sz w:val="20"/>
                <w:szCs w:val="20"/>
              </w:rPr>
              <w:t>синхронизируясь</w:t>
            </w:r>
            <w:proofErr w:type="spellEnd"/>
            <w:r>
              <w:rPr>
                <w:sz w:val="20"/>
                <w:szCs w:val="20"/>
              </w:rPr>
              <w:t xml:space="preserve"> с банковскими счетами и картами. Это позволяет пользователям иметь полное и достоверное представление о своих финансах.</w:t>
            </w:r>
          </w:p>
          <w:p w14:paraId="48FB0DBD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Категоризация расходов: Все расходы автоматически </w:t>
            </w:r>
            <w:proofErr w:type="spellStart"/>
            <w:r>
              <w:rPr>
                <w:sz w:val="20"/>
                <w:szCs w:val="20"/>
              </w:rPr>
              <w:t>категоризируются</w:t>
            </w:r>
            <w:proofErr w:type="spellEnd"/>
            <w:r>
              <w:rPr>
                <w:sz w:val="20"/>
                <w:szCs w:val="20"/>
              </w:rPr>
              <w:t>, что облегчает анализ и понимание, на что уходят деньги.</w:t>
            </w:r>
          </w:p>
          <w:p w14:paraId="624AF635" w14:textId="77777777" w:rsidR="007D38ED" w:rsidRDefault="00C023F1" w:rsidP="00F00902">
            <w:pPr>
              <w:numPr>
                <w:ilvl w:val="0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импульсивных покупок:</w:t>
            </w:r>
          </w:p>
          <w:p w14:paraId="70D43454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Уведомления и оповещения: Приложение отправляет уведомления, когда пользователь приближается к лимиту по какой-либо категории расходов, что помогает контролировать импульсивные покупки.</w:t>
            </w:r>
          </w:p>
          <w:p w14:paraId="17E87BFF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расходов: Пользователи могут видеть, сколько они тратят на необязательные вещи, и принимать осознанные решения о своих тратах.</w:t>
            </w:r>
          </w:p>
          <w:p w14:paraId="4CE99451" w14:textId="77777777" w:rsidR="007D38ED" w:rsidRDefault="00C023F1" w:rsidP="00F00902">
            <w:pPr>
              <w:numPr>
                <w:ilvl w:val="0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Сбережения и финансовая подушка:</w:t>
            </w:r>
          </w:p>
          <w:p w14:paraId="37EBC77C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сбережений: Приложение позволяет устанавливать цели сбережений (например, на отпуск, образование детей, покупку жилья) и отслеживать прогресс.</w:t>
            </w:r>
          </w:p>
          <w:p w14:paraId="6B50B4A3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сбережениям</w:t>
            </w:r>
            <w:proofErr w:type="gramStart"/>
            <w:r>
              <w:rPr>
                <w:sz w:val="20"/>
                <w:szCs w:val="20"/>
              </w:rPr>
              <w:t>: На основе</w:t>
            </w:r>
            <w:proofErr w:type="gramEnd"/>
            <w:r>
              <w:rPr>
                <w:sz w:val="20"/>
                <w:szCs w:val="20"/>
              </w:rPr>
              <w:t xml:space="preserve"> анализа доходов и расходов приложение может давать рекомендации по оптимизации сбережений.</w:t>
            </w:r>
          </w:p>
          <w:p w14:paraId="122ED431" w14:textId="77777777" w:rsidR="007D38ED" w:rsidRDefault="00C023F1" w:rsidP="00F00902">
            <w:pPr>
              <w:numPr>
                <w:ilvl w:val="0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образование:</w:t>
            </w:r>
          </w:p>
          <w:p w14:paraId="298F22C2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 материалы: В приложении могут быть включены статьи, видео и другие обучающие материалы, которые помогут пользователям повысить свою финансовую грамотность.</w:t>
            </w:r>
          </w:p>
          <w:p w14:paraId="733546D6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и рекомендации: Приложение может предоставлять советы по улучшению финансового управления и оптимизации бюджета.</w:t>
            </w:r>
          </w:p>
          <w:p w14:paraId="5DEB8231" w14:textId="77777777" w:rsidR="007D38ED" w:rsidRDefault="00C023F1" w:rsidP="00F00902">
            <w:pPr>
              <w:numPr>
                <w:ilvl w:val="0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долгами:</w:t>
            </w:r>
          </w:p>
          <w:p w14:paraId="2EEE74C8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Отслеживание долгов: Приложение позволяет отслеживать все долги и кредиты, напоминая о сроках платежей и помогая избежать просрочек.</w:t>
            </w:r>
          </w:p>
          <w:p w14:paraId="0D02F47A" w14:textId="77777777" w:rsidR="007D38ED" w:rsidRDefault="00C023F1" w:rsidP="00F00902">
            <w:pPr>
              <w:numPr>
                <w:ilvl w:val="1"/>
                <w:numId w:val="5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погашения долгов: Пользователи могут создавать планы погашения долгов, что помогает им более эффективно управлять своими финансовыми обязательствами.</w:t>
            </w:r>
          </w:p>
          <w:p w14:paraId="45699B4D" w14:textId="77777777" w:rsidR="007D38ED" w:rsidRDefault="00C023F1" w:rsidP="00F0090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Стартап-проект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решает значительную часть проблемы нерационального использования семейного бюджета, предоставляя инструменты для планирования, учета, контроля и оптимизации финансов. Приложение помогает семьям лучше понимать свои финансовые потоки, избегать импульсивных покупок, создавать сбережения и управлять долгами. В результате семьи могут достичь финансовой стабильности и улучшить качество своей жизни.</w:t>
            </w:r>
          </w:p>
        </w:tc>
      </w:tr>
    </w:tbl>
    <w:tbl>
      <w:tblPr>
        <w:tblStyle w:val="affd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D38ED" w14:paraId="4F7C80F9" w14:textId="77777777">
        <w:trPr>
          <w:trHeight w:val="1984"/>
        </w:trPr>
        <w:tc>
          <w:tcPr>
            <w:tcW w:w="668" w:type="dxa"/>
          </w:tcPr>
          <w:p w14:paraId="3CAB3DFA" w14:textId="0928870F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F0090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58" w:type="dxa"/>
          </w:tcPr>
          <w:p w14:paraId="1075705F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464AA1B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4DE8D20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08D8CAC3" w14:textId="3BF82434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и </w:t>
            </w:r>
            <w:r w:rsidR="00F00902">
              <w:rPr>
                <w:i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7" w:type="dxa"/>
          </w:tcPr>
          <w:p w14:paraId="67CB4A10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Взаимосвязь между выявленной проблемой и потенциальным потребителем</w:t>
            </w:r>
          </w:p>
          <w:p w14:paraId="7CE526BE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Держатель проблемы</w:t>
            </w:r>
          </w:p>
          <w:p w14:paraId="7E0C4C8B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Держателем проблемы являются семьи, которые сталкиваются с трудностями в управлении своим бюджетом. Эти семьи могут включать в себя:</w:t>
            </w:r>
          </w:p>
          <w:p w14:paraId="38E164B6" w14:textId="77777777" w:rsidR="007D38ED" w:rsidRDefault="00C023F1" w:rsidP="00F00902">
            <w:pPr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пары, которые только начинают свою совместную жизнь и не имеют опыта в управлении семейным бюджетом.</w:t>
            </w:r>
          </w:p>
          <w:p w14:paraId="39E16978" w14:textId="77777777" w:rsidR="007D38ED" w:rsidRDefault="00C023F1" w:rsidP="00F00902">
            <w:pPr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с детьми, которые сталкиваются с дополнительными расходами на образование, здравоохранение и развлечения.</w:t>
            </w:r>
          </w:p>
          <w:p w14:paraId="1797E1C9" w14:textId="77777777" w:rsidR="007D38ED" w:rsidRDefault="00C023F1" w:rsidP="00F00902">
            <w:pPr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с одним кормильцем, которые могут испытывать финансовые трудности из-за ограниченного дохода.</w:t>
            </w:r>
          </w:p>
          <w:p w14:paraId="38BD908C" w14:textId="77777777" w:rsidR="007D38ED" w:rsidRDefault="00C023F1" w:rsidP="00F00902">
            <w:pPr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живущие в условиях финансовой нестабильности, которые стремятся улучшить свое финансовое положение.</w:t>
            </w:r>
          </w:p>
          <w:p w14:paraId="5B5F0AFF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Мотивации потенциального потребителя</w:t>
            </w:r>
          </w:p>
          <w:p w14:paraId="6835C50E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потенциальных потребителей включают:</w:t>
            </w:r>
          </w:p>
          <w:p w14:paraId="71D5A3EB" w14:textId="77777777" w:rsidR="007D38ED" w:rsidRDefault="00C023F1" w:rsidP="00F00902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Желание улучшить финансовое положение: Семьи хотят иметь стабильный бюджет, чтобы обеспечить все основные потребности и избежать долгов.</w:t>
            </w:r>
          </w:p>
          <w:p w14:paraId="2BFE558D" w14:textId="77777777" w:rsidR="007D38ED" w:rsidRDefault="00C023F1" w:rsidP="00F00902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стресса: Финансовые проблемы часто являются источником стресса и конфликтов в семье. Потребители ищут способы снизить этот стресс.</w:t>
            </w:r>
          </w:p>
          <w:p w14:paraId="5724BA58" w14:textId="77777777" w:rsidR="007D38ED" w:rsidRDefault="00C023F1" w:rsidP="00F00902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долгосрочных целей: Семьи стремятся к достижению долгосрочных финансовых целей, таких как </w:t>
            </w:r>
            <w:r>
              <w:rPr>
                <w:sz w:val="20"/>
                <w:szCs w:val="20"/>
              </w:rPr>
              <w:lastRenderedPageBreak/>
              <w:t>покупка жилья, образование детей или создание финансовой подушки безопасности.</w:t>
            </w:r>
          </w:p>
          <w:p w14:paraId="370D9DAF" w14:textId="77777777" w:rsidR="007D38ED" w:rsidRDefault="00C023F1" w:rsidP="00F00902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финансовой грамотности: Потребители хотят лучше понимать свои финансы и принимать обоснованные решения.</w:t>
            </w:r>
          </w:p>
          <w:p w14:paraId="206702A4" w14:textId="77777777" w:rsidR="007D38ED" w:rsidRDefault="00C023F1" w:rsidP="00F00902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над расходами: Семьи хотят контролировать свои расходы и избегать импульсивных покупок, которые могут негативно сказаться на бюджете.</w:t>
            </w:r>
          </w:p>
          <w:p w14:paraId="2ADD0CAB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Возможности решения проблемы с использованием продукции "</w:t>
            </w:r>
            <w:proofErr w:type="spellStart"/>
            <w:r>
              <w:rPr>
                <w:b/>
                <w:sz w:val="20"/>
                <w:szCs w:val="20"/>
              </w:rPr>
              <w:t>FamilyLuck</w:t>
            </w:r>
            <w:proofErr w:type="spellEnd"/>
            <w:r>
              <w:rPr>
                <w:b/>
                <w:sz w:val="20"/>
                <w:szCs w:val="20"/>
              </w:rPr>
              <w:t>"</w:t>
            </w:r>
          </w:p>
          <w:p w14:paraId="7D3BD3B5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предоставляет следующие возможности для решения проблемы нерационального использования семейного бюджета:</w:t>
            </w:r>
          </w:p>
          <w:p w14:paraId="7B35D3EA" w14:textId="77777777" w:rsidR="007D38ED" w:rsidRDefault="00C023F1" w:rsidP="00F00902">
            <w:pPr>
              <w:numPr>
                <w:ilvl w:val="0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учет бюджета:</w:t>
            </w:r>
          </w:p>
          <w:p w14:paraId="5B0FC04D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Автоматизация учета: Приложение автоматически отслеживает доходы и расходы, </w:t>
            </w:r>
            <w:proofErr w:type="spellStart"/>
            <w:r>
              <w:rPr>
                <w:sz w:val="20"/>
                <w:szCs w:val="20"/>
              </w:rPr>
              <w:t>синхронизируясь</w:t>
            </w:r>
            <w:proofErr w:type="spellEnd"/>
            <w:r>
              <w:rPr>
                <w:sz w:val="20"/>
                <w:szCs w:val="20"/>
              </w:rPr>
              <w:t xml:space="preserve"> с банковскими счетами и картами.</w:t>
            </w:r>
          </w:p>
          <w:p w14:paraId="06513367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Категоризация расходов: Все расходы автоматически </w:t>
            </w:r>
            <w:proofErr w:type="spellStart"/>
            <w:r>
              <w:rPr>
                <w:sz w:val="20"/>
                <w:szCs w:val="20"/>
              </w:rPr>
              <w:t>категоризируются</w:t>
            </w:r>
            <w:proofErr w:type="spellEnd"/>
            <w:r>
              <w:rPr>
                <w:sz w:val="20"/>
                <w:szCs w:val="20"/>
              </w:rPr>
              <w:t>, что облегчает анализ и понимание, на что уходят деньги.</w:t>
            </w:r>
          </w:p>
          <w:p w14:paraId="742D9955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бюджетирования: Пользователи могут создавать и управлять бюджетами, устанавливая лимиты на различные категории расходов.</w:t>
            </w:r>
          </w:p>
          <w:p w14:paraId="14604472" w14:textId="77777777" w:rsidR="007D38ED" w:rsidRDefault="00C023F1" w:rsidP="00F00902">
            <w:pPr>
              <w:numPr>
                <w:ilvl w:val="0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импульсивных покупок:</w:t>
            </w:r>
          </w:p>
          <w:p w14:paraId="4C2E98EA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Уведомления и оповещения: Приложение отправляет уведомления, когда пользователь приближается к лимиту по какой-либо категории расходов.</w:t>
            </w:r>
          </w:p>
          <w:p w14:paraId="32AD1822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расходов: Пользователи могут видеть, сколько они тратят на необязательные вещи, и принимать осознанные решения о своих тратах.</w:t>
            </w:r>
          </w:p>
          <w:p w14:paraId="3583A300" w14:textId="77777777" w:rsidR="007D38ED" w:rsidRDefault="00C023F1" w:rsidP="00F00902">
            <w:pPr>
              <w:numPr>
                <w:ilvl w:val="0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Сбережения и финансовая подушка:</w:t>
            </w:r>
          </w:p>
          <w:p w14:paraId="1610F7E4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сбережений: Приложение позволяет устанавливать цели сбережений и отслеживать прогресс.</w:t>
            </w:r>
          </w:p>
          <w:p w14:paraId="2402A4D8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сбережениям</w:t>
            </w:r>
            <w:proofErr w:type="gramStart"/>
            <w:r>
              <w:rPr>
                <w:sz w:val="20"/>
                <w:szCs w:val="20"/>
              </w:rPr>
              <w:t>: На основе</w:t>
            </w:r>
            <w:proofErr w:type="gramEnd"/>
            <w:r>
              <w:rPr>
                <w:sz w:val="20"/>
                <w:szCs w:val="20"/>
              </w:rPr>
              <w:t xml:space="preserve"> анализа доходов и расходов приложение может давать рекомендации по оптимизации сбережений.</w:t>
            </w:r>
          </w:p>
          <w:p w14:paraId="147AC318" w14:textId="77777777" w:rsidR="007D38ED" w:rsidRDefault="00C023F1" w:rsidP="00F00902">
            <w:pPr>
              <w:numPr>
                <w:ilvl w:val="0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образование:</w:t>
            </w:r>
          </w:p>
          <w:p w14:paraId="449B3447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 материалы: В приложении могут быть включены статьи, видео и другие обучающие материалы, которые помогут пользователям повысить свою финансовую грамотность.</w:t>
            </w:r>
          </w:p>
          <w:p w14:paraId="1131695A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и рекомендации: Приложение может предоставлять советы по улучшению финансового управления и оптимизации бюджета.</w:t>
            </w:r>
          </w:p>
          <w:p w14:paraId="2FA36834" w14:textId="77777777" w:rsidR="007D38ED" w:rsidRDefault="00C023F1" w:rsidP="00F00902">
            <w:pPr>
              <w:numPr>
                <w:ilvl w:val="0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долгами:</w:t>
            </w:r>
          </w:p>
          <w:p w14:paraId="2AE169CF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Отслеживание долгов: Приложение позволяет отслеживать все долги и кредиты, напоминая о сроках платежей и помогая избежать просрочек.</w:t>
            </w:r>
          </w:p>
          <w:p w14:paraId="24A4F8A7" w14:textId="77777777" w:rsidR="007D38ED" w:rsidRDefault="00C023F1" w:rsidP="00F00902">
            <w:pPr>
              <w:numPr>
                <w:ilvl w:val="1"/>
                <w:numId w:val="6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погашения долгов: Пользователи могут создавать планы погашения долгов, что помогает им более эффективно управлять своими финансовыми обязательствами.</w:t>
            </w:r>
          </w:p>
          <w:p w14:paraId="67E3D8F6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Потенциальные потребители приложения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— это семьи, которые сталкиваются с проблемой нерационального использования семейного бюджета и стремятся улучшить свое финансовое положение. Приложение предоставляет инструменты для планирования, учета, контроля и оптимизации финансов, что помогает семьям достичь финансовой стабильности и улучшить качество своей жизни. Планируемые каналы сбыта, такие как мобильные магазины приложений, официальный сайт, партнерские программы, социальные сети и офлайн-мероприятия, обеспечивают широкий охват целевой аудитории и удобство доступа к приложению.</w:t>
            </w:r>
          </w:p>
          <w:p w14:paraId="2B073B59" w14:textId="77777777" w:rsidR="007D38ED" w:rsidRDefault="007D38ED" w:rsidP="00F00902">
            <w:pPr>
              <w:rPr>
                <w:color w:val="000000"/>
                <w:sz w:val="20"/>
                <w:szCs w:val="20"/>
              </w:rPr>
            </w:pPr>
          </w:p>
        </w:tc>
      </w:tr>
      <w:tr w:rsidR="007D38ED" w14:paraId="2D8691D6" w14:textId="77777777">
        <w:trPr>
          <w:trHeight w:val="1240"/>
        </w:trPr>
        <w:tc>
          <w:tcPr>
            <w:tcW w:w="668" w:type="dxa"/>
          </w:tcPr>
          <w:p w14:paraId="766CC0C6" w14:textId="7B9FEEEF" w:rsidR="007D38ED" w:rsidRPr="00F00902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F00902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58" w:type="dxa"/>
          </w:tcPr>
          <w:p w14:paraId="452C507C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501875E5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556FABA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3819213A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371C75B4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предлагает комплексный подход к решению проблемы нерационального использования семейного бюджета.</w:t>
            </w:r>
          </w:p>
          <w:p w14:paraId="59DC46BE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Автоматизация учета доходов и расходов</w:t>
            </w:r>
          </w:p>
          <w:p w14:paraId="7292C462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решения:</w:t>
            </w:r>
          </w:p>
          <w:p w14:paraId="0384C9E2" w14:textId="77777777" w:rsidR="007D38ED" w:rsidRDefault="00C023F1" w:rsidP="00F00902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Синхронизация с банковскими счетами и картами: Приложение автоматически импортирует данные о транзакциях из банковских счетов и карт пользователя. Это позволяет избежать ручного ввода данных и минимизирует вероятность ошибок.</w:t>
            </w:r>
          </w:p>
          <w:p w14:paraId="18419455" w14:textId="77777777" w:rsidR="007D38ED" w:rsidRDefault="00C023F1" w:rsidP="00F00902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Категоризация расходов: Все транзакции автоматически </w:t>
            </w:r>
            <w:proofErr w:type="spellStart"/>
            <w:r>
              <w:rPr>
                <w:sz w:val="20"/>
                <w:szCs w:val="20"/>
              </w:rPr>
              <w:t>категоризируются</w:t>
            </w:r>
            <w:proofErr w:type="spellEnd"/>
            <w:r>
              <w:rPr>
                <w:sz w:val="20"/>
                <w:szCs w:val="20"/>
              </w:rPr>
              <w:t xml:space="preserve"> (например, продукты, транспорт, развлечения), что облегчает анализ и понимание, на что уходят деньги.</w:t>
            </w:r>
          </w:p>
          <w:p w14:paraId="26E44152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Преимущества:</w:t>
            </w:r>
          </w:p>
          <w:p w14:paraId="1DAAA25C" w14:textId="77777777" w:rsidR="007D38ED" w:rsidRDefault="00C023F1" w:rsidP="00F00902">
            <w:pPr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Пользователи получают полное и достоверное представление о своих финансах.</w:t>
            </w:r>
          </w:p>
          <w:p w14:paraId="36236669" w14:textId="77777777" w:rsidR="007D38ED" w:rsidRDefault="00C023F1" w:rsidP="00F00902">
            <w:pPr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Упрощается процесс учета и анализа расходов.</w:t>
            </w:r>
          </w:p>
          <w:p w14:paraId="071C8C76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Планирование и управление бюджетом</w:t>
            </w:r>
          </w:p>
          <w:p w14:paraId="6D4534D3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решения:</w:t>
            </w:r>
          </w:p>
          <w:p w14:paraId="13087811" w14:textId="77777777" w:rsidR="007D38ED" w:rsidRDefault="00C023F1" w:rsidP="00F00902">
            <w:pPr>
              <w:numPr>
                <w:ilvl w:val="0"/>
                <w:numId w:val="6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бюджетов: Пользователи могут создавать и управлять бюджетами, устанавливая лимиты на различные категории расходов.</w:t>
            </w:r>
          </w:p>
          <w:p w14:paraId="46F2EFEE" w14:textId="77777777" w:rsidR="007D38ED" w:rsidRDefault="00C023F1" w:rsidP="00F00902">
            <w:pPr>
              <w:numPr>
                <w:ilvl w:val="0"/>
                <w:numId w:val="6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расходов</w:t>
            </w:r>
            <w:proofErr w:type="gramStart"/>
            <w:r>
              <w:rPr>
                <w:sz w:val="20"/>
                <w:szCs w:val="20"/>
              </w:rPr>
              <w:t>: На основе</w:t>
            </w:r>
            <w:proofErr w:type="gramEnd"/>
            <w:r>
              <w:rPr>
                <w:sz w:val="20"/>
                <w:szCs w:val="20"/>
              </w:rPr>
              <w:t xml:space="preserve"> исторических данных приложение может прогнозировать будущие расходы и помогать пользователям планировать свои финансы более эффективно.</w:t>
            </w:r>
          </w:p>
          <w:p w14:paraId="70EB4970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Преимущества:</w:t>
            </w:r>
          </w:p>
          <w:p w14:paraId="0D6D2E93" w14:textId="77777777" w:rsidR="007D38ED" w:rsidRDefault="00C023F1" w:rsidP="00F00902">
            <w:pPr>
              <w:numPr>
                <w:ilvl w:val="0"/>
                <w:numId w:val="5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Пользователи могут лучше планировать свои расходы и избегать непредвиденных финансовых трудностей.</w:t>
            </w:r>
          </w:p>
          <w:p w14:paraId="30A06BA2" w14:textId="77777777" w:rsidR="007D38ED" w:rsidRDefault="00C023F1" w:rsidP="00F00902">
            <w:pPr>
              <w:numPr>
                <w:ilvl w:val="0"/>
                <w:numId w:val="5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Упрощается процесс достижения финансовых целей.</w:t>
            </w:r>
          </w:p>
          <w:p w14:paraId="154E0277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 Контроль импульсивных покупок</w:t>
            </w:r>
          </w:p>
          <w:p w14:paraId="6CC1562F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решения:</w:t>
            </w:r>
          </w:p>
          <w:p w14:paraId="501449CD" w14:textId="77777777" w:rsidR="007D38ED" w:rsidRDefault="00C023F1" w:rsidP="00F00902">
            <w:pPr>
              <w:numPr>
                <w:ilvl w:val="0"/>
                <w:numId w:val="4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Уведомления и оповещения: Приложение отправляет уведомления, когда пользователь приближается к лимиту по какой-либо категории расходов.</w:t>
            </w:r>
          </w:p>
          <w:p w14:paraId="356019B6" w14:textId="77777777" w:rsidR="007D38ED" w:rsidRDefault="00C023F1" w:rsidP="00F00902">
            <w:pPr>
              <w:numPr>
                <w:ilvl w:val="0"/>
                <w:numId w:val="4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расходов: Пользователи могут видеть, сколько они тратят на необязательные вещи, и принимать осознанные решения о своих тратах.</w:t>
            </w:r>
          </w:p>
          <w:p w14:paraId="42C72599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Преимущества:</w:t>
            </w:r>
          </w:p>
          <w:p w14:paraId="6CFA272F" w14:textId="77777777" w:rsidR="007D38ED" w:rsidRDefault="00C023F1" w:rsidP="00F00902">
            <w:pPr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Помогает пользователям контролировать свои расходы и избегать импульсивных покупок.</w:t>
            </w:r>
          </w:p>
          <w:p w14:paraId="53BE36A6" w14:textId="77777777" w:rsidR="007D38ED" w:rsidRDefault="00C023F1" w:rsidP="00F00902">
            <w:pPr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Снижает вероятность превышения бюджета.</w:t>
            </w:r>
          </w:p>
          <w:p w14:paraId="434372D1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Сбережения и финансовая подушка</w:t>
            </w:r>
          </w:p>
          <w:p w14:paraId="0D98A714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решения:</w:t>
            </w:r>
          </w:p>
          <w:p w14:paraId="344E5400" w14:textId="77777777" w:rsidR="007D38ED" w:rsidRDefault="00C023F1" w:rsidP="00F00902">
            <w:pPr>
              <w:numPr>
                <w:ilvl w:val="0"/>
                <w:numId w:val="6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целей сбережений: Пользователи могут устанавливать цели сбережений (например, на отпуск, образование детей, покупку жилья) и отслеживать прогресс.</w:t>
            </w:r>
          </w:p>
          <w:p w14:paraId="3BF96482" w14:textId="77777777" w:rsidR="007D38ED" w:rsidRDefault="00C023F1" w:rsidP="00F00902">
            <w:pPr>
              <w:numPr>
                <w:ilvl w:val="0"/>
                <w:numId w:val="6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сбережениям</w:t>
            </w:r>
            <w:proofErr w:type="gramStart"/>
            <w:r>
              <w:rPr>
                <w:sz w:val="20"/>
                <w:szCs w:val="20"/>
              </w:rPr>
              <w:t>: На основе</w:t>
            </w:r>
            <w:proofErr w:type="gramEnd"/>
            <w:r>
              <w:rPr>
                <w:sz w:val="20"/>
                <w:szCs w:val="20"/>
              </w:rPr>
              <w:t xml:space="preserve"> анализа доходов и расходов приложение может давать рекомендации по оптимизации сбережений.</w:t>
            </w:r>
          </w:p>
          <w:p w14:paraId="6991A744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Преимущества:</w:t>
            </w:r>
          </w:p>
          <w:p w14:paraId="13CAC5F4" w14:textId="77777777" w:rsidR="007D38ED" w:rsidRDefault="00C023F1" w:rsidP="00F00902">
            <w:pPr>
              <w:numPr>
                <w:ilvl w:val="0"/>
                <w:numId w:val="5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Помогает пользователям создавать финансовую подушку безопасности.</w:t>
            </w:r>
          </w:p>
          <w:p w14:paraId="6518EAD8" w14:textId="77777777" w:rsidR="007D38ED" w:rsidRDefault="00C023F1" w:rsidP="00F00902">
            <w:pPr>
              <w:numPr>
                <w:ilvl w:val="0"/>
                <w:numId w:val="59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Упрощает процесс достижения долгосрочных финансовых целей.</w:t>
            </w:r>
          </w:p>
          <w:p w14:paraId="07F64C12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Финансовое образование</w:t>
            </w:r>
          </w:p>
          <w:p w14:paraId="0ED0FBB9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решения:</w:t>
            </w:r>
          </w:p>
          <w:p w14:paraId="0255AFFE" w14:textId="77777777" w:rsidR="007D38ED" w:rsidRDefault="00C023F1" w:rsidP="00F00902">
            <w:pPr>
              <w:numPr>
                <w:ilvl w:val="0"/>
                <w:numId w:val="6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 материалы: В приложении включены статьи, видео и другие обучающие материалы, которые помогут пользователям повысить свою финансовую грамотность.</w:t>
            </w:r>
          </w:p>
          <w:p w14:paraId="2C4D5733" w14:textId="77777777" w:rsidR="007D38ED" w:rsidRDefault="00C023F1" w:rsidP="00F00902">
            <w:pPr>
              <w:numPr>
                <w:ilvl w:val="0"/>
                <w:numId w:val="6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и рекомендации: Приложение предоставляет советы по улучшению финансового управления и оптимизации бюджета.</w:t>
            </w:r>
          </w:p>
          <w:p w14:paraId="2E1714A6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Преимущества:</w:t>
            </w:r>
          </w:p>
          <w:p w14:paraId="467FFBF9" w14:textId="77777777" w:rsidR="007D38ED" w:rsidRDefault="00C023F1" w:rsidP="00F00902">
            <w:pPr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Пользователи получают знания и навыки, необходимые для эффективного управления своими финансами.</w:t>
            </w:r>
          </w:p>
          <w:p w14:paraId="36F246DD" w14:textId="77777777" w:rsidR="007D38ED" w:rsidRDefault="00C023F1" w:rsidP="00F00902">
            <w:pPr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Повышается уровень финансовой грамотности.</w:t>
            </w:r>
          </w:p>
          <w:p w14:paraId="07956A19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Управление долгами</w:t>
            </w:r>
          </w:p>
          <w:p w14:paraId="0A140472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решения:</w:t>
            </w:r>
          </w:p>
          <w:p w14:paraId="3CFB4834" w14:textId="77777777" w:rsidR="007D38ED" w:rsidRDefault="00C023F1" w:rsidP="00F00902">
            <w:pPr>
              <w:numPr>
                <w:ilvl w:val="0"/>
                <w:numId w:val="2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Отслеживание долгов: Приложение позволяет отслеживать все долги и кредиты, напоминая о сроках платежей и помогая избежать просрочек.</w:t>
            </w:r>
          </w:p>
          <w:p w14:paraId="0F0DD4FA" w14:textId="77777777" w:rsidR="007D38ED" w:rsidRDefault="00C023F1" w:rsidP="00F00902">
            <w:pPr>
              <w:numPr>
                <w:ilvl w:val="0"/>
                <w:numId w:val="2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погашения долгов: Пользователи могут создавать планы погашения долгов, что помогает им более эффективно управлять своими финансовыми обязательствами.</w:t>
            </w:r>
          </w:p>
          <w:p w14:paraId="20B02562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Преимущества:</w:t>
            </w:r>
          </w:p>
          <w:p w14:paraId="2096DAAC" w14:textId="77777777" w:rsidR="007D38ED" w:rsidRDefault="00C023F1" w:rsidP="00F00902">
            <w:pPr>
              <w:numPr>
                <w:ilvl w:val="0"/>
                <w:numId w:val="5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Помогает пользователям контролировать свои долги и избегать финансовых проблем.</w:t>
            </w:r>
          </w:p>
          <w:p w14:paraId="564FC98E" w14:textId="77777777" w:rsidR="007D38ED" w:rsidRDefault="00C023F1" w:rsidP="00F00902">
            <w:pPr>
              <w:numPr>
                <w:ilvl w:val="0"/>
                <w:numId w:val="5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Упрощает процесс планирования и погашения долгов.</w:t>
            </w:r>
          </w:p>
          <w:p w14:paraId="4DF43AF4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D38ED" w14:paraId="75F9C04C" w14:textId="77777777">
        <w:trPr>
          <w:trHeight w:val="1987"/>
        </w:trPr>
        <w:tc>
          <w:tcPr>
            <w:tcW w:w="668" w:type="dxa"/>
          </w:tcPr>
          <w:p w14:paraId="1E958780" w14:textId="3E7F5C5E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F0090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58" w:type="dxa"/>
          </w:tcPr>
          <w:p w14:paraId="697BFB49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54640BCA" w14:textId="77777777" w:rsidR="007D38ED" w:rsidRDefault="007D38ED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1"/>
                <w:szCs w:val="21"/>
              </w:rPr>
            </w:pPr>
          </w:p>
          <w:p w14:paraId="1D253048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36BA0336" w14:textId="77777777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191A0C48" w14:textId="1925A6B3" w:rsidR="007D38ED" w:rsidRDefault="00C023F1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указанную в пункте </w:t>
            </w:r>
            <w:r w:rsidR="00F00902">
              <w:rPr>
                <w:i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567" w:type="dxa"/>
          </w:tcPr>
          <w:p w14:paraId="1755DB95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 сегмента и доли рынка</w:t>
            </w:r>
          </w:p>
          <w:p w14:paraId="53D5AA29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 рынка: Приложение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ориентировано на семейные пользователи, которые стремятся к более эффективному управлению своими финансами. Этот сегмент включает в себя молодые пары, семьи с детьми, семьи с одним кормильцем и другие категории, которые сталкиваются с проблемами планирования и контроля бюджета.</w:t>
            </w:r>
          </w:p>
          <w:p w14:paraId="46EDC83A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рынка: Рынок мобильных приложений для управления финансами растет, и спрос на такие приложения увеличивается. Согласно исследованиям, рынок финансовых технологий (</w:t>
            </w:r>
            <w:proofErr w:type="spellStart"/>
            <w:r>
              <w:rPr>
                <w:sz w:val="20"/>
                <w:szCs w:val="20"/>
              </w:rPr>
              <w:t>FinTech</w:t>
            </w:r>
            <w:proofErr w:type="spellEnd"/>
            <w:r>
              <w:rPr>
                <w:sz w:val="20"/>
                <w:szCs w:val="20"/>
              </w:rPr>
              <w:t>) оценивается в миллиарды долларов и продолжает расти. В частности, сегмент приложений для управления личными финансами составляет значительную часть этого рынка. Потенциальная доля рынка для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может быть оценена на основе количества семей, которые активно используют мобильные приложения для управления своими финансами.</w:t>
            </w:r>
          </w:p>
          <w:p w14:paraId="2B27310A" w14:textId="77777777" w:rsidR="007D38ED" w:rsidRDefault="00C023F1" w:rsidP="00F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Потенциальные возможности для масштабирования бизнеса</w:t>
            </w:r>
          </w:p>
          <w:p w14:paraId="1991098D" w14:textId="77777777" w:rsidR="007D38ED" w:rsidRDefault="00C023F1" w:rsidP="00F00902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расширение:</w:t>
            </w:r>
          </w:p>
          <w:p w14:paraId="6C28338C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экспансия: Расширение на международные рынки, где также существует высокий спрос на приложения для управления финансами.</w:t>
            </w:r>
          </w:p>
          <w:p w14:paraId="5D4E6D15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Локализация: Адаптация приложения для различных языков и культурных особенностей, что позволит привлечь более широкую аудиторию.</w:t>
            </w:r>
          </w:p>
          <w:p w14:paraId="24BB95C6" w14:textId="77777777" w:rsidR="007D38ED" w:rsidRDefault="00C023F1" w:rsidP="00F00902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функционала:</w:t>
            </w:r>
          </w:p>
          <w:p w14:paraId="4B6D89EC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с другими финансовыми сервисами: Сотрудничество с банками, инвестиционными платформами и другими финансовыми учреждениями для предоставления пользователям более широкого спектра услуг.</w:t>
            </w:r>
          </w:p>
          <w:p w14:paraId="4450F707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функции: Введение новых функций, таких как инвестиционные рекомендации, страхование и кредитные продукты, что увеличит ценность приложения для пользователей.</w:t>
            </w:r>
          </w:p>
          <w:p w14:paraId="7121AEA4" w14:textId="77777777" w:rsidR="007D38ED" w:rsidRDefault="00C023F1" w:rsidP="00F00902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Партнерские программы:</w:t>
            </w:r>
          </w:p>
          <w:p w14:paraId="3435C762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с финансовыми институтами: Партнерство с банками и другими финансовыми учреждениями для совместного продвижения и интеграции услуг.</w:t>
            </w:r>
          </w:p>
          <w:p w14:paraId="0E2ED38B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Аффилиатный</w:t>
            </w:r>
            <w:proofErr w:type="spellEnd"/>
            <w:r>
              <w:rPr>
                <w:sz w:val="20"/>
                <w:szCs w:val="20"/>
              </w:rPr>
              <w:t xml:space="preserve"> маркетинг (партнёрский маркетинг): Сотрудничество с финансовыми блогерами и </w:t>
            </w:r>
            <w:proofErr w:type="spellStart"/>
            <w:r>
              <w:rPr>
                <w:sz w:val="20"/>
                <w:szCs w:val="20"/>
              </w:rPr>
              <w:t>инфлюенсерами</w:t>
            </w:r>
            <w:proofErr w:type="spellEnd"/>
            <w:r>
              <w:rPr>
                <w:sz w:val="20"/>
                <w:szCs w:val="20"/>
              </w:rPr>
              <w:t xml:space="preserve"> для продвижения приложения.</w:t>
            </w:r>
          </w:p>
          <w:p w14:paraId="35764647" w14:textId="77777777" w:rsidR="007D38ED" w:rsidRDefault="00C023F1" w:rsidP="00F00902">
            <w:pPr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инновации:</w:t>
            </w:r>
          </w:p>
          <w:p w14:paraId="1572CFE9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искусственного интеллекта (ИИ): Внедрение ИИ для более точного анализа данных и предоставления персонализированных рекомендаций.</w:t>
            </w:r>
          </w:p>
          <w:p w14:paraId="709EE75F" w14:textId="77777777" w:rsidR="007D38ED" w:rsidRDefault="00C023F1" w:rsidP="00F00902">
            <w:pPr>
              <w:numPr>
                <w:ilvl w:val="1"/>
                <w:numId w:val="16"/>
              </w:num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Блокчейн</w:t>
            </w:r>
            <w:proofErr w:type="spellEnd"/>
            <w:r>
              <w:rPr>
                <w:sz w:val="20"/>
                <w:szCs w:val="20"/>
              </w:rPr>
              <w:t xml:space="preserve">-технологии: Внедрение </w:t>
            </w:r>
            <w:proofErr w:type="spellStart"/>
            <w:r>
              <w:rPr>
                <w:sz w:val="20"/>
                <w:szCs w:val="20"/>
              </w:rPr>
              <w:t>блокчейн</w:t>
            </w:r>
            <w:proofErr w:type="spellEnd"/>
            <w:r>
              <w:rPr>
                <w:sz w:val="20"/>
                <w:szCs w:val="20"/>
              </w:rPr>
              <w:t>-технологий для повышения безопасности и прозрачности финансовых операций.</w:t>
            </w:r>
          </w:p>
          <w:p w14:paraId="1B1F1D87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потенциала рынка:</w:t>
            </w:r>
          </w:p>
          <w:p w14:paraId="13BC7AD2" w14:textId="77777777" w:rsidR="007D38ED" w:rsidRDefault="00C023F1" w:rsidP="00F00902">
            <w:pPr>
              <w:numPr>
                <w:ilvl w:val="0"/>
                <w:numId w:val="5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рынка: Рынок мобильных приложений для управления финансами оценивается в миллиарды долларов и продолжает расти. Согласно отчетам, к 2025 году рынок </w:t>
            </w:r>
            <w:proofErr w:type="spellStart"/>
            <w:r>
              <w:rPr>
                <w:sz w:val="20"/>
                <w:szCs w:val="20"/>
              </w:rPr>
              <w:t>FinTech</w:t>
            </w:r>
            <w:proofErr w:type="spellEnd"/>
            <w:r>
              <w:rPr>
                <w:sz w:val="20"/>
                <w:szCs w:val="20"/>
              </w:rPr>
              <w:t xml:space="preserve"> может достичь более \$300 миллиардов.</w:t>
            </w:r>
          </w:p>
          <w:p w14:paraId="40C0754C" w14:textId="77777777" w:rsidR="007D38ED" w:rsidRDefault="00C023F1" w:rsidP="00F00902">
            <w:pPr>
              <w:numPr>
                <w:ilvl w:val="0"/>
                <w:numId w:val="5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Спрос: Спрос на приложения для управления личными финансами растет, особенно среди молодых семей и тех, кто стремится к финансовой стабильности.</w:t>
            </w:r>
          </w:p>
          <w:p w14:paraId="3260C87D" w14:textId="77777777" w:rsidR="007D38ED" w:rsidRDefault="00C023F1" w:rsidP="00F00902">
            <w:pPr>
              <w:numPr>
                <w:ilvl w:val="0"/>
                <w:numId w:val="5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Конкуренция</w:t>
            </w:r>
            <w:proofErr w:type="gramStart"/>
            <w:r>
              <w:rPr>
                <w:sz w:val="20"/>
                <w:szCs w:val="20"/>
              </w:rPr>
              <w:t>: На</w:t>
            </w:r>
            <w:proofErr w:type="gramEnd"/>
            <w:r>
              <w:rPr>
                <w:sz w:val="20"/>
                <w:szCs w:val="20"/>
              </w:rPr>
              <w:t xml:space="preserve"> рынке существует множество конкурентов, но "</w:t>
            </w:r>
            <w:proofErr w:type="spellStart"/>
            <w:r>
              <w:rPr>
                <w:sz w:val="20"/>
                <w:szCs w:val="20"/>
              </w:rPr>
              <w:t>FamilyLuck</w:t>
            </w:r>
            <w:proofErr w:type="spellEnd"/>
            <w:r>
              <w:rPr>
                <w:sz w:val="20"/>
                <w:szCs w:val="20"/>
              </w:rPr>
              <w:t>" предлагает уникальные функции и удобный интерфейс, что позволяет выделиться на фоне конкурентов.</w:t>
            </w:r>
          </w:p>
          <w:p w14:paraId="45F8421F" w14:textId="77777777" w:rsidR="007D38ED" w:rsidRDefault="00C023F1" w:rsidP="00F00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рентабельности бизнеса:</w:t>
            </w:r>
          </w:p>
          <w:p w14:paraId="600D6984" w14:textId="77777777" w:rsidR="007D38ED" w:rsidRDefault="00C023F1" w:rsidP="00F00902">
            <w:pPr>
              <w:numPr>
                <w:ilvl w:val="0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монетизации: Основные источники дохода включают премиум-подписки, внутренние покупки, партнерские программы и рекламу.</w:t>
            </w:r>
          </w:p>
          <w:p w14:paraId="7D95C703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Премиум-подписки: Пользователи могут выбирать между бесплатной версией и премиум-подпиской с расширенными функциями.</w:t>
            </w:r>
          </w:p>
          <w:p w14:paraId="7600CB07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покупки: Пользователи могут приобретать дополнительные функции и услуги внутри приложения.</w:t>
            </w:r>
          </w:p>
          <w:p w14:paraId="1779BF03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Партнерские программы: Сотрудничество с финансовыми институтами и другими приложениями для совместного </w:t>
            </w:r>
            <w:r>
              <w:rPr>
                <w:sz w:val="20"/>
                <w:szCs w:val="20"/>
              </w:rPr>
              <w:lastRenderedPageBreak/>
              <w:t>продвижения и интеграции услуг.</w:t>
            </w:r>
          </w:p>
          <w:p w14:paraId="34A1861F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Реклама: Таргетированная реклама внутри приложения для привлечения дополнительных доходов.</w:t>
            </w:r>
          </w:p>
          <w:p w14:paraId="33A3174C" w14:textId="77777777" w:rsidR="007D38ED" w:rsidRDefault="00C023F1" w:rsidP="00F00902">
            <w:pPr>
              <w:numPr>
                <w:ilvl w:val="0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Операционные расходы: Основные операционные расходы включают разработку и поддержку приложения, маркетинг и рекламу, а также затраты на партнерские программы.</w:t>
            </w:r>
          </w:p>
          <w:p w14:paraId="12C195C1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поддержка: Затраты на разработку, обновление и техническую поддержку приложения.</w:t>
            </w:r>
          </w:p>
          <w:p w14:paraId="279ACA1B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 и реклама: Затраты на продвижение приложения через мобильные магазины приложений, социальные сети, официальный сайт и офлайн-мероприятия.</w:t>
            </w:r>
          </w:p>
          <w:p w14:paraId="7848421A" w14:textId="77777777" w:rsidR="007D38ED" w:rsidRDefault="00C023F1" w:rsidP="00F00902">
            <w:pPr>
              <w:numPr>
                <w:ilvl w:val="1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Партнерские программы: Затраты на установление и поддержание партнерских отношений с финансовыми институтами и другими приложениями.</w:t>
            </w:r>
          </w:p>
          <w:p w14:paraId="071CC68D" w14:textId="77777777" w:rsidR="007D38ED" w:rsidRDefault="00C023F1" w:rsidP="00F00902">
            <w:pPr>
              <w:numPr>
                <w:ilvl w:val="0"/>
                <w:numId w:val="6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Прогнозируемая прибыль</w:t>
            </w:r>
            <w:proofErr w:type="gramStart"/>
            <w:r>
              <w:rPr>
                <w:sz w:val="20"/>
                <w:szCs w:val="20"/>
              </w:rPr>
              <w:t>: На основе</w:t>
            </w:r>
            <w:proofErr w:type="gramEnd"/>
            <w:r>
              <w:rPr>
                <w:sz w:val="20"/>
                <w:szCs w:val="20"/>
              </w:rPr>
              <w:t xml:space="preserve"> оценки размера рынка, спроса и модели монетизации, прогнозируемая прибыль может составлять несколько миллионов долларов в год при успешном запуске и масштабировании бизнеса.</w:t>
            </w:r>
          </w:p>
        </w:tc>
      </w:tr>
      <w:tr w:rsidR="00F00902" w14:paraId="7AC07731" w14:textId="77777777">
        <w:trPr>
          <w:trHeight w:val="1987"/>
        </w:trPr>
        <w:tc>
          <w:tcPr>
            <w:tcW w:w="668" w:type="dxa"/>
          </w:tcPr>
          <w:p w14:paraId="7490BA07" w14:textId="19409087" w:rsidR="00F00902" w:rsidRPr="00F00902" w:rsidRDefault="00F00902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8" w:type="dxa"/>
          </w:tcPr>
          <w:p w14:paraId="6F3D8FFB" w14:textId="473470D4" w:rsidR="00F00902" w:rsidRDefault="00F00902" w:rsidP="00F00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67" w:type="dxa"/>
          </w:tcPr>
          <w:p w14:paraId="27C990B0" w14:textId="41D9548D" w:rsidR="00F00902" w:rsidRDefault="00F00902" w:rsidP="00F0090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382E9A5A" w14:textId="77777777" w:rsidR="007D38ED" w:rsidRDefault="007D38ED" w:rsidP="00F009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7D38ED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7C2"/>
    <w:multiLevelType w:val="multilevel"/>
    <w:tmpl w:val="ED8CB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C4400D"/>
    <w:multiLevelType w:val="multilevel"/>
    <w:tmpl w:val="04908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902174"/>
    <w:multiLevelType w:val="multilevel"/>
    <w:tmpl w:val="3E049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422753"/>
    <w:multiLevelType w:val="multilevel"/>
    <w:tmpl w:val="9A24F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DD3494"/>
    <w:multiLevelType w:val="multilevel"/>
    <w:tmpl w:val="A02C2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3035EF"/>
    <w:multiLevelType w:val="multilevel"/>
    <w:tmpl w:val="AEC44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AD5AFF"/>
    <w:multiLevelType w:val="multilevel"/>
    <w:tmpl w:val="56186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7A73F5"/>
    <w:multiLevelType w:val="multilevel"/>
    <w:tmpl w:val="7B9EE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F8D3BD1"/>
    <w:multiLevelType w:val="multilevel"/>
    <w:tmpl w:val="2384E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BC4132"/>
    <w:multiLevelType w:val="multilevel"/>
    <w:tmpl w:val="C0449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7D071E"/>
    <w:multiLevelType w:val="multilevel"/>
    <w:tmpl w:val="717C3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C801C1C"/>
    <w:multiLevelType w:val="multilevel"/>
    <w:tmpl w:val="1C345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4516C4"/>
    <w:multiLevelType w:val="multilevel"/>
    <w:tmpl w:val="2696C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DB73F30"/>
    <w:multiLevelType w:val="multilevel"/>
    <w:tmpl w:val="99C46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F861127"/>
    <w:multiLevelType w:val="multilevel"/>
    <w:tmpl w:val="6366C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DC666C"/>
    <w:multiLevelType w:val="multilevel"/>
    <w:tmpl w:val="2D6AB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1A27544"/>
    <w:multiLevelType w:val="multilevel"/>
    <w:tmpl w:val="269EC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530692D"/>
    <w:multiLevelType w:val="multilevel"/>
    <w:tmpl w:val="44BA1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74C4116"/>
    <w:multiLevelType w:val="multilevel"/>
    <w:tmpl w:val="596E2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D3127C"/>
    <w:multiLevelType w:val="multilevel"/>
    <w:tmpl w:val="80827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7D4328C"/>
    <w:multiLevelType w:val="multilevel"/>
    <w:tmpl w:val="B5B09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8462DAF"/>
    <w:multiLevelType w:val="multilevel"/>
    <w:tmpl w:val="89CE3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8A90A4C"/>
    <w:multiLevelType w:val="multilevel"/>
    <w:tmpl w:val="62061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8B96A4A"/>
    <w:multiLevelType w:val="multilevel"/>
    <w:tmpl w:val="E3FCB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D2A4E19"/>
    <w:multiLevelType w:val="multilevel"/>
    <w:tmpl w:val="A6F22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D652956"/>
    <w:multiLevelType w:val="multilevel"/>
    <w:tmpl w:val="0FC07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D8F0C42"/>
    <w:multiLevelType w:val="multilevel"/>
    <w:tmpl w:val="E1EEE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DEE3CEE"/>
    <w:multiLevelType w:val="multilevel"/>
    <w:tmpl w:val="53124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05F5C27"/>
    <w:multiLevelType w:val="multilevel"/>
    <w:tmpl w:val="2E803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0B673F9"/>
    <w:multiLevelType w:val="multilevel"/>
    <w:tmpl w:val="CD44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1CE771A"/>
    <w:multiLevelType w:val="multilevel"/>
    <w:tmpl w:val="FBE42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2257C8B"/>
    <w:multiLevelType w:val="multilevel"/>
    <w:tmpl w:val="421C7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49E5C71"/>
    <w:multiLevelType w:val="multilevel"/>
    <w:tmpl w:val="64E64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BE15A80"/>
    <w:multiLevelType w:val="multilevel"/>
    <w:tmpl w:val="56D46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C9B4325"/>
    <w:multiLevelType w:val="multilevel"/>
    <w:tmpl w:val="6B841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1033EFA"/>
    <w:multiLevelType w:val="multilevel"/>
    <w:tmpl w:val="748C8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1E414DE"/>
    <w:multiLevelType w:val="multilevel"/>
    <w:tmpl w:val="894EE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33F7B0F"/>
    <w:multiLevelType w:val="multilevel"/>
    <w:tmpl w:val="62CC8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3E3308E"/>
    <w:multiLevelType w:val="multilevel"/>
    <w:tmpl w:val="FCE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54123D1"/>
    <w:multiLevelType w:val="multilevel"/>
    <w:tmpl w:val="7F2096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75F445D"/>
    <w:multiLevelType w:val="multilevel"/>
    <w:tmpl w:val="DDF47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81523F7"/>
    <w:multiLevelType w:val="multilevel"/>
    <w:tmpl w:val="C4881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8E42324"/>
    <w:multiLevelType w:val="multilevel"/>
    <w:tmpl w:val="9E42F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B6C2CB6"/>
    <w:multiLevelType w:val="multilevel"/>
    <w:tmpl w:val="069A7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C662975"/>
    <w:multiLevelType w:val="multilevel"/>
    <w:tmpl w:val="2B302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E014524"/>
    <w:multiLevelType w:val="multilevel"/>
    <w:tmpl w:val="55CAA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FCB67D2"/>
    <w:multiLevelType w:val="multilevel"/>
    <w:tmpl w:val="58B0D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2C06096"/>
    <w:multiLevelType w:val="multilevel"/>
    <w:tmpl w:val="4D24B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555973F8"/>
    <w:multiLevelType w:val="multilevel"/>
    <w:tmpl w:val="987C5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62643F3"/>
    <w:multiLevelType w:val="multilevel"/>
    <w:tmpl w:val="ED4E7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57157713"/>
    <w:multiLevelType w:val="multilevel"/>
    <w:tmpl w:val="D138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93B67F0"/>
    <w:multiLevelType w:val="multilevel"/>
    <w:tmpl w:val="85408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5B8F4F3D"/>
    <w:multiLevelType w:val="multilevel"/>
    <w:tmpl w:val="5CDAB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D845CE8"/>
    <w:multiLevelType w:val="multilevel"/>
    <w:tmpl w:val="F9B06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5E2E58F8"/>
    <w:multiLevelType w:val="multilevel"/>
    <w:tmpl w:val="D23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5E953ADA"/>
    <w:multiLevelType w:val="multilevel"/>
    <w:tmpl w:val="12D49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5EE123E2"/>
    <w:multiLevelType w:val="multilevel"/>
    <w:tmpl w:val="7BBC3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FE772B9"/>
    <w:multiLevelType w:val="multilevel"/>
    <w:tmpl w:val="DEE20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68E26F54"/>
    <w:multiLevelType w:val="multilevel"/>
    <w:tmpl w:val="808C1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69B058C0"/>
    <w:multiLevelType w:val="multilevel"/>
    <w:tmpl w:val="F364D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E3E083C"/>
    <w:multiLevelType w:val="multilevel"/>
    <w:tmpl w:val="4F863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6E5B6DD6"/>
    <w:multiLevelType w:val="multilevel"/>
    <w:tmpl w:val="E68AF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6EA21EB2"/>
    <w:multiLevelType w:val="multilevel"/>
    <w:tmpl w:val="76565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6EE213CF"/>
    <w:multiLevelType w:val="multilevel"/>
    <w:tmpl w:val="22429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71C14A87"/>
    <w:multiLevelType w:val="multilevel"/>
    <w:tmpl w:val="AB928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2514E04"/>
    <w:multiLevelType w:val="multilevel"/>
    <w:tmpl w:val="6CA21524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66" w15:restartNumberingAfterBreak="0">
    <w:nsid w:val="732516C6"/>
    <w:multiLevelType w:val="multilevel"/>
    <w:tmpl w:val="DB90C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B397B5B"/>
    <w:multiLevelType w:val="multilevel"/>
    <w:tmpl w:val="69BA7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DE223DF"/>
    <w:multiLevelType w:val="multilevel"/>
    <w:tmpl w:val="C0481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7F007AF4"/>
    <w:multiLevelType w:val="multilevel"/>
    <w:tmpl w:val="7E8AF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0"/>
  </w:num>
  <w:num w:numId="3">
    <w:abstractNumId w:val="53"/>
  </w:num>
  <w:num w:numId="4">
    <w:abstractNumId w:val="63"/>
  </w:num>
  <w:num w:numId="5">
    <w:abstractNumId w:val="49"/>
  </w:num>
  <w:num w:numId="6">
    <w:abstractNumId w:val="10"/>
  </w:num>
  <w:num w:numId="7">
    <w:abstractNumId w:val="60"/>
  </w:num>
  <w:num w:numId="8">
    <w:abstractNumId w:val="64"/>
  </w:num>
  <w:num w:numId="9">
    <w:abstractNumId w:val="23"/>
  </w:num>
  <w:num w:numId="10">
    <w:abstractNumId w:val="11"/>
  </w:num>
  <w:num w:numId="11">
    <w:abstractNumId w:val="8"/>
  </w:num>
  <w:num w:numId="12">
    <w:abstractNumId w:val="67"/>
  </w:num>
  <w:num w:numId="13">
    <w:abstractNumId w:val="44"/>
  </w:num>
  <w:num w:numId="14">
    <w:abstractNumId w:val="26"/>
  </w:num>
  <w:num w:numId="15">
    <w:abstractNumId w:val="9"/>
  </w:num>
  <w:num w:numId="16">
    <w:abstractNumId w:val="58"/>
  </w:num>
  <w:num w:numId="17">
    <w:abstractNumId w:val="5"/>
  </w:num>
  <w:num w:numId="18">
    <w:abstractNumId w:val="35"/>
  </w:num>
  <w:num w:numId="19">
    <w:abstractNumId w:val="52"/>
  </w:num>
  <w:num w:numId="20">
    <w:abstractNumId w:val="30"/>
  </w:num>
  <w:num w:numId="21">
    <w:abstractNumId w:val="1"/>
  </w:num>
  <w:num w:numId="22">
    <w:abstractNumId w:val="3"/>
  </w:num>
  <w:num w:numId="23">
    <w:abstractNumId w:val="54"/>
  </w:num>
  <w:num w:numId="24">
    <w:abstractNumId w:val="56"/>
  </w:num>
  <w:num w:numId="25">
    <w:abstractNumId w:val="69"/>
  </w:num>
  <w:num w:numId="26">
    <w:abstractNumId w:val="66"/>
  </w:num>
  <w:num w:numId="27">
    <w:abstractNumId w:val="17"/>
  </w:num>
  <w:num w:numId="28">
    <w:abstractNumId w:val="36"/>
  </w:num>
  <w:num w:numId="29">
    <w:abstractNumId w:val="21"/>
  </w:num>
  <w:num w:numId="30">
    <w:abstractNumId w:val="61"/>
  </w:num>
  <w:num w:numId="31">
    <w:abstractNumId w:val="45"/>
  </w:num>
  <w:num w:numId="32">
    <w:abstractNumId w:val="32"/>
  </w:num>
  <w:num w:numId="33">
    <w:abstractNumId w:val="4"/>
  </w:num>
  <w:num w:numId="34">
    <w:abstractNumId w:val="27"/>
  </w:num>
  <w:num w:numId="35">
    <w:abstractNumId w:val="39"/>
  </w:num>
  <w:num w:numId="36">
    <w:abstractNumId w:val="18"/>
  </w:num>
  <w:num w:numId="37">
    <w:abstractNumId w:val="46"/>
  </w:num>
  <w:num w:numId="38">
    <w:abstractNumId w:val="62"/>
  </w:num>
  <w:num w:numId="39">
    <w:abstractNumId w:val="51"/>
  </w:num>
  <w:num w:numId="40">
    <w:abstractNumId w:val="57"/>
  </w:num>
  <w:num w:numId="41">
    <w:abstractNumId w:val="59"/>
  </w:num>
  <w:num w:numId="42">
    <w:abstractNumId w:val="28"/>
  </w:num>
  <w:num w:numId="43">
    <w:abstractNumId w:val="48"/>
  </w:num>
  <w:num w:numId="44">
    <w:abstractNumId w:val="7"/>
  </w:num>
  <w:num w:numId="45">
    <w:abstractNumId w:val="40"/>
  </w:num>
  <w:num w:numId="46">
    <w:abstractNumId w:val="25"/>
  </w:num>
  <w:num w:numId="47">
    <w:abstractNumId w:val="65"/>
  </w:num>
  <w:num w:numId="48">
    <w:abstractNumId w:val="22"/>
  </w:num>
  <w:num w:numId="49">
    <w:abstractNumId w:val="15"/>
  </w:num>
  <w:num w:numId="50">
    <w:abstractNumId w:val="34"/>
  </w:num>
  <w:num w:numId="51">
    <w:abstractNumId w:val="41"/>
  </w:num>
  <w:num w:numId="52">
    <w:abstractNumId w:val="42"/>
  </w:num>
  <w:num w:numId="53">
    <w:abstractNumId w:val="16"/>
  </w:num>
  <w:num w:numId="54">
    <w:abstractNumId w:val="2"/>
  </w:num>
  <w:num w:numId="55">
    <w:abstractNumId w:val="14"/>
  </w:num>
  <w:num w:numId="56">
    <w:abstractNumId w:val="24"/>
  </w:num>
  <w:num w:numId="57">
    <w:abstractNumId w:val="43"/>
  </w:num>
  <w:num w:numId="58">
    <w:abstractNumId w:val="29"/>
  </w:num>
  <w:num w:numId="59">
    <w:abstractNumId w:val="6"/>
  </w:num>
  <w:num w:numId="60">
    <w:abstractNumId w:val="55"/>
  </w:num>
  <w:num w:numId="61">
    <w:abstractNumId w:val="13"/>
  </w:num>
  <w:num w:numId="62">
    <w:abstractNumId w:val="19"/>
  </w:num>
  <w:num w:numId="63">
    <w:abstractNumId w:val="37"/>
  </w:num>
  <w:num w:numId="64">
    <w:abstractNumId w:val="68"/>
  </w:num>
  <w:num w:numId="65">
    <w:abstractNumId w:val="12"/>
  </w:num>
  <w:num w:numId="66">
    <w:abstractNumId w:val="38"/>
  </w:num>
  <w:num w:numId="67">
    <w:abstractNumId w:val="50"/>
  </w:num>
  <w:num w:numId="68">
    <w:abstractNumId w:val="31"/>
  </w:num>
  <w:num w:numId="69">
    <w:abstractNumId w:val="33"/>
  </w:num>
  <w:num w:numId="70">
    <w:abstractNumId w:val="4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ED"/>
    <w:rsid w:val="007D38ED"/>
    <w:rsid w:val="00C023F1"/>
    <w:rsid w:val="00F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EC1E"/>
  <w15:docId w15:val="{BB6C7928-5544-4444-8506-2E1D852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</w:tblPr>
  </w:style>
  <w:style w:type="table" w:customStyle="1" w:styleId="aff2">
    <w:basedOn w:val="TableNormal3"/>
    <w:tblPr>
      <w:tblStyleRowBandSize w:val="1"/>
      <w:tblStyleColBandSize w:val="1"/>
    </w:tblPr>
  </w:style>
  <w:style w:type="table" w:customStyle="1" w:styleId="aff3">
    <w:basedOn w:val="TableNormal3"/>
    <w:tblPr>
      <w:tblStyleRowBandSize w:val="1"/>
      <w:tblStyleColBandSize w:val="1"/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  <w:style w:type="table" w:customStyle="1" w:styleId="affc">
    <w:basedOn w:val="TableNormal3"/>
    <w:tblPr>
      <w:tblStyleRowBandSize w:val="1"/>
      <w:tblStyleColBandSize w:val="1"/>
    </w:tblPr>
  </w:style>
  <w:style w:type="table" w:customStyle="1" w:styleId="affd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1%81%D1%82%D0%BE%D1%87%D0%BD%D0%B0%D1%8F_%D0%95%D0%B2%D1%80%D0%BE%D0%BF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0%BD%D0%B8%D0%B2%D0%B5%D1%80%D1%81%D0%B0%D0%BB%D1%8C%D0%BD%D1%8B%D0%B9_%D0%B1%D0%B0%D0%BD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8%D0%BD%D0%B0%D0%BD%D1%81%D0%BE%D0%B2%D1%8B%D0%B9_%D0%BA%D0%BE%D0%BD%D0%B3%D0%BB%D0%BE%D0%BC%D0%B5%D1%80%D0%B0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XonGg4VuWqiE1zs587cpMOAyWg==">CgMxLjA4AHIhMXZxbk5TdjVaVFFNNnNYQ0dtUGcwTFBkOEJIdW13S1VW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8826</Words>
  <Characters>50309</Characters>
  <Application>Microsoft Office Word</Application>
  <DocSecurity>0</DocSecurity>
  <Lines>419</Lines>
  <Paragraphs>118</Paragraphs>
  <ScaleCrop>false</ScaleCrop>
  <Company/>
  <LinksUpToDate>false</LinksUpToDate>
  <CharactersWithSpaces>59017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2024-12-19T00:18:00Z</dcterms:created>
  <dcterms:modified xsi:type="dcterms:W3CDTF">2024-12-19T01:05:00Z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