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3B" w:rsidRPr="00BC7621" w:rsidRDefault="00AD503B" w:rsidP="00AD503B">
      <w:pPr>
        <w:rPr>
          <w:b/>
          <w:sz w:val="32"/>
        </w:rPr>
      </w:pPr>
      <w:r w:rsidRPr="00BC7621">
        <w:rPr>
          <w:b/>
          <w:sz w:val="32"/>
        </w:rPr>
        <w:t>Аннотация</w:t>
      </w:r>
      <w:r>
        <w:rPr>
          <w:b/>
          <w:sz w:val="32"/>
        </w:rPr>
        <w:t xml:space="preserve"> </w:t>
      </w:r>
      <w:r w:rsidRPr="00BC7621">
        <w:rPr>
          <w:b/>
          <w:sz w:val="32"/>
        </w:rPr>
        <w:t>проекта</w:t>
      </w:r>
    </w:p>
    <w:p w:rsidR="00AD503B" w:rsidRPr="0083400C" w:rsidRDefault="00AD503B" w:rsidP="00AD503B"/>
    <w:tbl>
      <w:tblPr>
        <w:tblStyle w:val="a3"/>
        <w:tblW w:w="878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05"/>
        <w:gridCol w:w="6379"/>
      </w:tblGrid>
      <w:tr w:rsidR="00AD503B" w:rsidTr="00A74F05">
        <w:tc>
          <w:tcPr>
            <w:tcW w:w="2405" w:type="dxa"/>
          </w:tcPr>
          <w:p w:rsidR="00AD503B" w:rsidRDefault="00AD503B" w:rsidP="00A74F0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Тема проекта</w:t>
            </w:r>
          </w:p>
        </w:tc>
        <w:tc>
          <w:tcPr>
            <w:tcW w:w="6379" w:type="dxa"/>
          </w:tcPr>
          <w:p w:rsidR="00AD503B" w:rsidRPr="00DF20CB" w:rsidRDefault="00AD503B" w:rsidP="00A74F05">
            <w:pPr>
              <w:pBdr>
                <w:bottom w:val="single" w:sz="12" w:space="1" w:color="000000"/>
              </w:pBdr>
              <w:spacing w:line="336" w:lineRule="auto"/>
              <w:jc w:val="both"/>
              <w:rPr>
                <w:rFonts w:eastAsia="Times New Roman"/>
                <w:color w:val="0F1115"/>
                <w:sz w:val="28"/>
                <w:szCs w:val="28"/>
              </w:rPr>
            </w:pPr>
            <w:r w:rsidRPr="000A2648">
              <w:rPr>
                <w:rFonts w:eastAsia="Times New Roman"/>
                <w:color w:val="0F1115"/>
                <w:sz w:val="28"/>
                <w:szCs w:val="28"/>
              </w:rPr>
              <w:t>Научная разработка и экспериментальное исследование отечественных моделей ИИ</w:t>
            </w:r>
          </w:p>
        </w:tc>
      </w:tr>
      <w:tr w:rsidR="00AD503B" w:rsidTr="00A74F05">
        <w:tc>
          <w:tcPr>
            <w:tcW w:w="2405" w:type="dxa"/>
          </w:tcPr>
          <w:p w:rsidR="00AD503B" w:rsidRDefault="00AD503B" w:rsidP="00A74F05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Актуальность темы</w:t>
            </w:r>
          </w:p>
        </w:tc>
        <w:tc>
          <w:tcPr>
            <w:tcW w:w="6379" w:type="dxa"/>
          </w:tcPr>
          <w:p w:rsidR="00AD503B" w:rsidRPr="00B97B54" w:rsidRDefault="00AD503B" w:rsidP="00A74F05">
            <w:pPr>
              <w:spacing w:line="336" w:lineRule="auto"/>
              <w:jc w:val="both"/>
              <w:rPr>
                <w:rFonts w:eastAsia="Times New Roman"/>
                <w:color w:val="0F1115"/>
                <w:sz w:val="28"/>
                <w:szCs w:val="28"/>
              </w:rPr>
            </w:pPr>
            <w:r w:rsidRPr="00B97B54">
              <w:rPr>
                <w:rFonts w:eastAsia="Times New Roman"/>
                <w:bCs/>
                <w:color w:val="0F1115"/>
                <w:sz w:val="28"/>
                <w:szCs w:val="28"/>
              </w:rPr>
              <w:t>Соответствие стратегическим целям государства.</w:t>
            </w:r>
            <w:r w:rsidRPr="00B97B54">
              <w:rPr>
                <w:rFonts w:eastAsia="Times New Roman"/>
                <w:color w:val="0F1115"/>
                <w:sz w:val="28"/>
                <w:szCs w:val="28"/>
              </w:rPr>
              <w:t xml:space="preserve"> </w:t>
            </w:r>
            <w:r w:rsidRPr="00B97B54">
              <w:rPr>
                <w:rFonts w:eastAsia="Times New Roman"/>
                <w:bCs/>
                <w:color w:val="0F1115"/>
                <w:sz w:val="28"/>
                <w:szCs w:val="28"/>
              </w:rPr>
              <w:t>Импортозамещение в сфере ИИ</w:t>
            </w:r>
            <w:r w:rsidRPr="00B97B54">
              <w:rPr>
                <w:rFonts w:eastAsia="Times New Roman"/>
                <w:bCs/>
                <w:color w:val="0F1115"/>
                <w:sz w:val="28"/>
                <w:szCs w:val="28"/>
              </w:rPr>
              <w:noBreakHyphen/>
              <w:t>технологий.</w:t>
            </w:r>
            <w:r w:rsidRPr="00B97B54">
              <w:rPr>
                <w:rFonts w:eastAsia="Times New Roman"/>
                <w:color w:val="0F1115"/>
                <w:sz w:val="28"/>
                <w:szCs w:val="28"/>
              </w:rPr>
              <w:t xml:space="preserve"> </w:t>
            </w:r>
            <w:r w:rsidRPr="00B97B54">
              <w:rPr>
                <w:rFonts w:eastAsia="Times New Roman"/>
                <w:bCs/>
                <w:color w:val="0F1115"/>
                <w:sz w:val="28"/>
                <w:szCs w:val="28"/>
              </w:rPr>
              <w:t>Создание национальной инфраструктуры для ИИ.</w:t>
            </w:r>
            <w:r w:rsidRPr="00B97B54">
              <w:rPr>
                <w:rFonts w:eastAsia="Times New Roman"/>
                <w:color w:val="0F1115"/>
                <w:sz w:val="28"/>
                <w:szCs w:val="28"/>
              </w:rPr>
              <w:t xml:space="preserve"> </w:t>
            </w:r>
          </w:p>
          <w:p w:rsidR="00AD503B" w:rsidRPr="008D057C" w:rsidRDefault="00AD503B" w:rsidP="00A74F05">
            <w:pPr>
              <w:spacing w:line="336" w:lineRule="auto"/>
              <w:jc w:val="both"/>
              <w:rPr>
                <w:rFonts w:eastAsia="Times New Roman"/>
                <w:color w:val="0F1115"/>
                <w:sz w:val="28"/>
                <w:szCs w:val="28"/>
              </w:rPr>
            </w:pPr>
            <w:r w:rsidRPr="00B97B54">
              <w:rPr>
                <w:rFonts w:eastAsia="Times New Roman"/>
                <w:bCs/>
                <w:color w:val="0F1115"/>
                <w:sz w:val="28"/>
                <w:szCs w:val="28"/>
              </w:rPr>
              <w:t>Укрепление региональной и национальной экосистемы ИИ.</w:t>
            </w:r>
            <w:r w:rsidRPr="00B97B54">
              <w:rPr>
                <w:rFonts w:eastAsia="Times New Roman"/>
                <w:color w:val="0F1115"/>
                <w:sz w:val="28"/>
                <w:szCs w:val="28"/>
              </w:rPr>
              <w:t xml:space="preserve"> </w:t>
            </w:r>
          </w:p>
        </w:tc>
      </w:tr>
      <w:tr w:rsidR="00AD503B" w:rsidTr="00A74F05">
        <w:tc>
          <w:tcPr>
            <w:tcW w:w="2405" w:type="dxa"/>
          </w:tcPr>
          <w:p w:rsidR="00AD503B" w:rsidRDefault="00AD503B" w:rsidP="00A74F05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Ключевая проблема, на решение которой направлен проект</w:t>
            </w:r>
          </w:p>
        </w:tc>
        <w:tc>
          <w:tcPr>
            <w:tcW w:w="6379" w:type="dxa"/>
          </w:tcPr>
          <w:p w:rsidR="00AD503B" w:rsidRPr="00D66651" w:rsidRDefault="00AD503B" w:rsidP="00A74F05">
            <w:pPr>
              <w:spacing w:line="336" w:lineRule="auto"/>
              <w:jc w:val="both"/>
              <w:rPr>
                <w:rFonts w:eastAsia="Times New Roman"/>
                <w:color w:val="0F1115"/>
                <w:sz w:val="28"/>
                <w:szCs w:val="28"/>
              </w:rPr>
            </w:pPr>
            <w:r>
              <w:rPr>
                <w:rFonts w:eastAsia="Times New Roman"/>
                <w:color w:val="0F1115"/>
                <w:sz w:val="28"/>
                <w:szCs w:val="28"/>
              </w:rPr>
              <w:t xml:space="preserve">Преодоление технологической и информационной зависимости РФ, а также угроз её информационной безопасности, </w:t>
            </w:r>
            <w:proofErr w:type="spellStart"/>
            <w:r>
              <w:rPr>
                <w:rFonts w:eastAsia="Times New Roman"/>
                <w:color w:val="0F1115"/>
                <w:sz w:val="28"/>
                <w:szCs w:val="28"/>
              </w:rPr>
              <w:t>импортозамещение</w:t>
            </w:r>
            <w:proofErr w:type="spellEnd"/>
            <w:r>
              <w:rPr>
                <w:rFonts w:eastAsia="Times New Roman"/>
                <w:color w:val="0F1115"/>
                <w:sz w:val="28"/>
                <w:szCs w:val="28"/>
              </w:rPr>
              <w:t xml:space="preserve"> в области программного обеспечения.</w:t>
            </w:r>
          </w:p>
        </w:tc>
      </w:tr>
      <w:tr w:rsidR="00AD503B" w:rsidTr="00A74F05">
        <w:tc>
          <w:tcPr>
            <w:tcW w:w="2405" w:type="dxa"/>
          </w:tcPr>
          <w:p w:rsidR="00AD503B" w:rsidRDefault="00AD503B" w:rsidP="00A74F0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Цель и задачи проекта</w:t>
            </w:r>
          </w:p>
        </w:tc>
        <w:tc>
          <w:tcPr>
            <w:tcW w:w="6379" w:type="dxa"/>
          </w:tcPr>
          <w:p w:rsidR="00AD503B" w:rsidRDefault="00AD503B" w:rsidP="00A74F05">
            <w:pPr>
              <w:spacing w:line="33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6D7D">
              <w:rPr>
                <w:rFonts w:eastAsia="Calibri"/>
                <w:b/>
                <w:color w:val="000000"/>
                <w:sz w:val="28"/>
                <w:szCs w:val="28"/>
              </w:rPr>
              <w:t>Цель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- </w:t>
            </w:r>
            <w:r w:rsidRPr="00197F7B">
              <w:rPr>
                <w:rFonts w:eastAsia="Calibri"/>
                <w:color w:val="000000"/>
                <w:sz w:val="28"/>
                <w:szCs w:val="28"/>
              </w:rPr>
              <w:t>Создание новой вычислительной архитектуры</w:t>
            </w:r>
            <w:r>
              <w:rPr>
                <w:rFonts w:eastAsia="Calibri"/>
                <w:color w:val="000000"/>
                <w:sz w:val="28"/>
                <w:szCs w:val="28"/>
              </w:rPr>
              <w:t>, обладающей свойствами целостности и саморазвития.</w:t>
            </w:r>
          </w:p>
          <w:p w:rsidR="00AD503B" w:rsidRDefault="00AD503B" w:rsidP="00A74F05">
            <w:pPr>
              <w:spacing w:line="33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6D7D">
              <w:rPr>
                <w:rFonts w:eastAsia="Calibri"/>
                <w:b/>
                <w:color w:val="000000"/>
                <w:sz w:val="28"/>
                <w:szCs w:val="28"/>
              </w:rPr>
              <w:t>Задачи</w:t>
            </w:r>
            <w:r w:rsidRPr="00197F7B">
              <w:rPr>
                <w:rFonts w:eastAsia="Calibri"/>
                <w:color w:val="000000"/>
                <w:sz w:val="28"/>
                <w:szCs w:val="28"/>
              </w:rPr>
              <w:t>:</w:t>
            </w:r>
          </w:p>
          <w:p w:rsidR="00AD503B" w:rsidRPr="00BA6D7D" w:rsidRDefault="00AD503B" w:rsidP="00AD503B">
            <w:pPr>
              <w:pStyle w:val="a5"/>
              <w:numPr>
                <w:ilvl w:val="0"/>
                <w:numId w:val="2"/>
              </w:numPr>
              <w:spacing w:line="336" w:lineRule="auto"/>
              <w:ind w:left="32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6D7D">
              <w:rPr>
                <w:rFonts w:eastAsia="Calibri"/>
                <w:color w:val="000000"/>
                <w:sz w:val="28"/>
                <w:szCs w:val="28"/>
              </w:rPr>
              <w:t>Разработка языка программируемой материи (ЯПМ) как инструмента.</w:t>
            </w:r>
          </w:p>
          <w:p w:rsidR="00AD503B" w:rsidRPr="00BA6D7D" w:rsidRDefault="00AD503B" w:rsidP="00AD503B">
            <w:pPr>
              <w:pStyle w:val="a5"/>
              <w:numPr>
                <w:ilvl w:val="0"/>
                <w:numId w:val="2"/>
              </w:numPr>
              <w:spacing w:line="336" w:lineRule="auto"/>
              <w:ind w:left="32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6D7D">
              <w:rPr>
                <w:rFonts w:eastAsia="Calibri"/>
                <w:color w:val="000000"/>
                <w:sz w:val="28"/>
                <w:szCs w:val="28"/>
              </w:rPr>
              <w:t xml:space="preserve">Переход от линейной записи к свернутой </w:t>
            </w:r>
            <w:proofErr w:type="spellStart"/>
            <w:r w:rsidRPr="00BA6D7D">
              <w:rPr>
                <w:rFonts w:eastAsia="Calibri"/>
                <w:color w:val="000000"/>
                <w:sz w:val="28"/>
                <w:szCs w:val="28"/>
              </w:rPr>
              <w:t>четверично</w:t>
            </w:r>
            <w:proofErr w:type="spellEnd"/>
            <w:r w:rsidRPr="00BA6D7D">
              <w:rPr>
                <w:rFonts w:eastAsia="Calibri"/>
                <w:color w:val="000000"/>
                <w:sz w:val="28"/>
                <w:szCs w:val="28"/>
              </w:rPr>
              <w:t>-пространственной программе.</w:t>
            </w:r>
          </w:p>
          <w:p w:rsidR="00AD503B" w:rsidRDefault="00AD503B" w:rsidP="00AD503B">
            <w:pPr>
              <w:pStyle w:val="a5"/>
              <w:numPr>
                <w:ilvl w:val="0"/>
                <w:numId w:val="2"/>
              </w:numPr>
              <w:spacing w:line="336" w:lineRule="auto"/>
              <w:ind w:left="32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6D7D">
              <w:rPr>
                <w:rFonts w:eastAsia="Calibri"/>
                <w:color w:val="000000"/>
                <w:sz w:val="28"/>
                <w:szCs w:val="28"/>
              </w:rPr>
              <w:t>Проведение больших серий вычислительных экспериментов, накопление статистики и доказательство исследовательских гипотез, положенных в основу ЯПМ.</w:t>
            </w:r>
          </w:p>
          <w:p w:rsidR="00AD503B" w:rsidRPr="00016A6C" w:rsidRDefault="00AD503B" w:rsidP="00AD503B">
            <w:pPr>
              <w:pStyle w:val="a5"/>
              <w:numPr>
                <w:ilvl w:val="0"/>
                <w:numId w:val="2"/>
              </w:numPr>
              <w:spacing w:line="336" w:lineRule="auto"/>
              <w:ind w:left="32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Создание вычислительной лаборатории</w:t>
            </w:r>
          </w:p>
        </w:tc>
      </w:tr>
      <w:tr w:rsidR="00AD503B" w:rsidTr="00A74F05">
        <w:tc>
          <w:tcPr>
            <w:tcW w:w="2405" w:type="dxa"/>
          </w:tcPr>
          <w:p w:rsidR="00AD503B" w:rsidRDefault="00AD503B" w:rsidP="00A74F05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Целевая аудитория проекта</w:t>
            </w:r>
          </w:p>
        </w:tc>
        <w:tc>
          <w:tcPr>
            <w:tcW w:w="6379" w:type="dxa"/>
            <w:vAlign w:val="center"/>
          </w:tcPr>
          <w:p w:rsidR="00AD503B" w:rsidRDefault="00AD503B" w:rsidP="00A74F05">
            <w:pPr>
              <w:spacing w:line="336" w:lineRule="auto"/>
              <w:ind w:left="37"/>
              <w:jc w:val="both"/>
              <w:rPr>
                <w:rFonts w:eastAsia="Times New Roman"/>
                <w:color w:val="0F1115"/>
                <w:sz w:val="28"/>
                <w:szCs w:val="28"/>
              </w:rPr>
            </w:pPr>
            <w:r>
              <w:rPr>
                <w:rFonts w:eastAsia="Times New Roman"/>
                <w:color w:val="0F1115"/>
                <w:sz w:val="28"/>
                <w:szCs w:val="28"/>
              </w:rPr>
              <w:t>Администрация Тульской области.</w:t>
            </w:r>
          </w:p>
          <w:p w:rsidR="00AD503B" w:rsidRDefault="00AD503B" w:rsidP="00A74F05">
            <w:pPr>
              <w:spacing w:line="336" w:lineRule="auto"/>
              <w:ind w:left="37"/>
              <w:jc w:val="both"/>
              <w:rPr>
                <w:rFonts w:eastAsia="Times New Roman"/>
                <w:color w:val="0F1115"/>
                <w:sz w:val="28"/>
                <w:szCs w:val="28"/>
              </w:rPr>
            </w:pPr>
            <w:r>
              <w:rPr>
                <w:rFonts w:eastAsia="Times New Roman"/>
                <w:color w:val="0F1115"/>
                <w:sz w:val="28"/>
                <w:szCs w:val="28"/>
              </w:rPr>
              <w:t>Научная общественность</w:t>
            </w:r>
          </w:p>
          <w:p w:rsidR="00AD503B" w:rsidRPr="00BA6D7D" w:rsidRDefault="00AD503B" w:rsidP="00A74F05">
            <w:pPr>
              <w:spacing w:line="336" w:lineRule="auto"/>
              <w:ind w:left="37"/>
              <w:jc w:val="both"/>
              <w:rPr>
                <w:rFonts w:eastAsia="Times New Roman"/>
                <w:color w:val="0F1115"/>
                <w:sz w:val="28"/>
                <w:szCs w:val="28"/>
              </w:rPr>
            </w:pPr>
            <w:r>
              <w:rPr>
                <w:rFonts w:eastAsia="Times New Roman"/>
                <w:color w:val="0F1115"/>
                <w:sz w:val="28"/>
                <w:szCs w:val="28"/>
              </w:rPr>
              <w:t>Сообщества специалистов в области ИИ</w:t>
            </w:r>
          </w:p>
        </w:tc>
      </w:tr>
      <w:tr w:rsidR="00AD503B" w:rsidTr="00A74F05">
        <w:tc>
          <w:tcPr>
            <w:tcW w:w="2405" w:type="dxa"/>
          </w:tcPr>
          <w:p w:rsidR="00AD503B" w:rsidRDefault="00AD503B" w:rsidP="00A74F0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Суть решения</w:t>
            </w:r>
          </w:p>
        </w:tc>
        <w:tc>
          <w:tcPr>
            <w:tcW w:w="6379" w:type="dxa"/>
          </w:tcPr>
          <w:p w:rsidR="00AD503B" w:rsidRPr="00E63D0C" w:rsidRDefault="00AD503B" w:rsidP="00A74F05">
            <w:pPr>
              <w:spacing w:line="336" w:lineRule="auto"/>
              <w:jc w:val="both"/>
              <w:rPr>
                <w:rFonts w:eastAsia="Times New Roman"/>
                <w:color w:val="0F1115"/>
                <w:sz w:val="28"/>
                <w:szCs w:val="28"/>
              </w:rPr>
            </w:pPr>
            <w:proofErr w:type="spellStart"/>
            <w:r w:rsidRPr="00BA6D7D">
              <w:rPr>
                <w:rFonts w:eastAsia="Times New Roman"/>
                <w:color w:val="0F1115"/>
                <w:sz w:val="28"/>
                <w:szCs w:val="28"/>
              </w:rPr>
              <w:t>Интеллектоподобное</w:t>
            </w:r>
            <w:proofErr w:type="spellEnd"/>
            <w:r w:rsidRPr="00BA6D7D">
              <w:rPr>
                <w:rFonts w:eastAsia="Times New Roman"/>
                <w:color w:val="0F1115"/>
                <w:sz w:val="28"/>
                <w:szCs w:val="28"/>
              </w:rPr>
              <w:t xml:space="preserve"> поведение </w:t>
            </w:r>
            <w:r>
              <w:rPr>
                <w:rFonts w:eastAsia="Times New Roman"/>
                <w:color w:val="0F1115"/>
                <w:sz w:val="28"/>
                <w:szCs w:val="28"/>
              </w:rPr>
              <w:t xml:space="preserve">нейросети достигается её построением по типу организма и </w:t>
            </w:r>
            <w:r w:rsidRPr="00BA6D7D">
              <w:rPr>
                <w:rFonts w:eastAsia="Times New Roman"/>
                <w:color w:val="0F1115"/>
                <w:sz w:val="28"/>
                <w:szCs w:val="28"/>
              </w:rPr>
              <w:lastRenderedPageBreak/>
              <w:t>проверя</w:t>
            </w:r>
            <w:r>
              <w:rPr>
                <w:rFonts w:eastAsia="Times New Roman"/>
                <w:color w:val="0F1115"/>
                <w:sz w:val="28"/>
                <w:szCs w:val="28"/>
              </w:rPr>
              <w:t>е</w:t>
            </w:r>
            <w:r w:rsidRPr="00BA6D7D">
              <w:rPr>
                <w:rFonts w:eastAsia="Times New Roman"/>
                <w:color w:val="0F1115"/>
                <w:sz w:val="28"/>
                <w:szCs w:val="28"/>
              </w:rPr>
              <w:t>тся через устойчивость, восстановление после повреждения, перенос и память</w:t>
            </w:r>
          </w:p>
        </w:tc>
      </w:tr>
      <w:tr w:rsidR="00AD503B" w:rsidTr="00A74F05">
        <w:tc>
          <w:tcPr>
            <w:tcW w:w="2405" w:type="dxa"/>
          </w:tcPr>
          <w:p w:rsidR="00AD503B" w:rsidRDefault="00AD503B" w:rsidP="00A74F05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Результаты и эффекты проекта</w:t>
            </w:r>
          </w:p>
        </w:tc>
        <w:tc>
          <w:tcPr>
            <w:tcW w:w="6379" w:type="dxa"/>
          </w:tcPr>
          <w:p w:rsidR="00AD503B" w:rsidRDefault="00AD503B" w:rsidP="00A74F05">
            <w:pPr>
              <w:spacing w:line="33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С использованием всего лишь домашнего компьютера </w:t>
            </w:r>
            <w:r w:rsidRPr="003B7058">
              <w:rPr>
                <w:rFonts w:eastAsia="Calibri"/>
                <w:b/>
                <w:bCs/>
                <w:sz w:val="28"/>
                <w:szCs w:val="28"/>
              </w:rPr>
              <w:t>уже получены</w:t>
            </w:r>
            <w:r>
              <w:rPr>
                <w:rFonts w:eastAsia="Calibri"/>
                <w:bCs/>
                <w:sz w:val="28"/>
                <w:szCs w:val="28"/>
              </w:rPr>
              <w:t xml:space="preserve"> результаты, обладающие признаками научной новизны, а именно</w:t>
            </w:r>
            <w:r w:rsidRPr="00F045F0">
              <w:rPr>
                <w:rFonts w:eastAsia="Calibri"/>
                <w:bCs/>
                <w:sz w:val="28"/>
                <w:szCs w:val="28"/>
              </w:rPr>
              <w:t>:</w:t>
            </w:r>
          </w:p>
          <w:p w:rsidR="00AD503B" w:rsidRPr="003B7058" w:rsidRDefault="00AD503B" w:rsidP="00AD503B">
            <w:pPr>
              <w:pStyle w:val="a5"/>
              <w:numPr>
                <w:ilvl w:val="0"/>
                <w:numId w:val="2"/>
              </w:numPr>
              <w:spacing w:line="336" w:lineRule="auto"/>
              <w:ind w:left="32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B7058">
              <w:rPr>
                <w:rFonts w:eastAsia="Calibri"/>
                <w:color w:val="000000"/>
                <w:sz w:val="28"/>
                <w:szCs w:val="28"/>
              </w:rPr>
              <w:t xml:space="preserve">Разработаны критерии и метрики </w:t>
            </w:r>
            <w:proofErr w:type="spellStart"/>
            <w:r w:rsidRPr="003B7058">
              <w:rPr>
                <w:rFonts w:eastAsia="Calibri"/>
                <w:color w:val="000000"/>
                <w:sz w:val="28"/>
                <w:szCs w:val="28"/>
              </w:rPr>
              <w:t>недекоративности</w:t>
            </w:r>
            <w:proofErr w:type="spellEnd"/>
            <w:r w:rsidRPr="003B7058">
              <w:rPr>
                <w:rFonts w:eastAsia="Calibri"/>
                <w:color w:val="000000"/>
                <w:sz w:val="28"/>
                <w:szCs w:val="28"/>
              </w:rPr>
              <w:t xml:space="preserve"> слоя: </w:t>
            </w:r>
            <w:proofErr w:type="spellStart"/>
            <w:r w:rsidRPr="003B7058">
              <w:rPr>
                <w:rFonts w:eastAsia="Calibri"/>
                <w:color w:val="000000"/>
                <w:sz w:val="28"/>
                <w:szCs w:val="28"/>
              </w:rPr>
              <w:t>декогеренция</w:t>
            </w:r>
            <w:proofErr w:type="spellEnd"/>
            <w:r w:rsidRPr="003B7058"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B7058">
              <w:rPr>
                <w:rFonts w:eastAsia="Calibri"/>
                <w:color w:val="000000"/>
                <w:sz w:val="28"/>
                <w:szCs w:val="28"/>
              </w:rPr>
              <w:t>электроотрицательность</w:t>
            </w:r>
            <w:proofErr w:type="spellEnd"/>
            <w:r w:rsidRPr="003B7058"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B7058">
              <w:rPr>
                <w:rFonts w:eastAsia="Calibri"/>
                <w:color w:val="000000"/>
                <w:sz w:val="28"/>
                <w:szCs w:val="28"/>
              </w:rPr>
              <w:t>квантовость</w:t>
            </w:r>
            <w:proofErr w:type="spellEnd"/>
            <w:r w:rsidRPr="003B7058">
              <w:rPr>
                <w:rFonts w:eastAsia="Calibri"/>
                <w:color w:val="000000"/>
                <w:sz w:val="28"/>
                <w:szCs w:val="28"/>
              </w:rPr>
              <w:t xml:space="preserve"> и реактивность</w:t>
            </w:r>
          </w:p>
          <w:p w:rsidR="00AD503B" w:rsidRPr="003B7058" w:rsidRDefault="00AD503B" w:rsidP="00AD503B">
            <w:pPr>
              <w:pStyle w:val="a5"/>
              <w:numPr>
                <w:ilvl w:val="0"/>
                <w:numId w:val="2"/>
              </w:numPr>
              <w:spacing w:line="336" w:lineRule="auto"/>
              <w:ind w:left="32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F045F0">
              <w:rPr>
                <w:rFonts w:eastAsia="Calibri"/>
                <w:color w:val="000000"/>
                <w:sz w:val="28"/>
                <w:szCs w:val="28"/>
              </w:rPr>
              <w:t>Создано несколько версий ЯПМ, развитие которых ведет к созданию принципиально новый архитектуры вычислительной системы</w:t>
            </w:r>
          </w:p>
          <w:p w:rsidR="00AD503B" w:rsidRDefault="00AD503B" w:rsidP="00A74F05">
            <w:pPr>
              <w:spacing w:line="33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B7058">
              <w:rPr>
                <w:rFonts w:eastAsia="Calibri"/>
                <w:b/>
                <w:bCs/>
                <w:sz w:val="28"/>
                <w:szCs w:val="28"/>
              </w:rPr>
              <w:t>Ожидаемые научные результаты</w:t>
            </w:r>
            <w:r w:rsidRPr="003B7058">
              <w:rPr>
                <w:rFonts w:eastAsia="Calibri"/>
                <w:bCs/>
                <w:sz w:val="28"/>
                <w:szCs w:val="28"/>
              </w:rPr>
              <w:t>: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AD503B" w:rsidRPr="003B7058" w:rsidRDefault="00AD503B" w:rsidP="00A74F05">
            <w:pPr>
              <w:spacing w:line="33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Создание 4-мерного виртуального процессора, который на порядок улучшит показатели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энергозатрат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и скорости вычислений</w:t>
            </w:r>
          </w:p>
          <w:p w:rsidR="00AD503B" w:rsidRDefault="00AD503B" w:rsidP="00A74F05">
            <w:pPr>
              <w:spacing w:line="33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B7058">
              <w:rPr>
                <w:rFonts w:eastAsia="Calibri"/>
                <w:b/>
                <w:bCs/>
                <w:sz w:val="28"/>
                <w:szCs w:val="28"/>
              </w:rPr>
              <w:t>Потенциальные эффекты от создания вычислительной лаборатории</w:t>
            </w:r>
            <w:r w:rsidRPr="00F045F0">
              <w:rPr>
                <w:rFonts w:eastAsia="Calibri"/>
                <w:bCs/>
                <w:sz w:val="28"/>
                <w:szCs w:val="28"/>
              </w:rPr>
              <w:t>: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AD503B" w:rsidRPr="003B7058" w:rsidRDefault="00AD503B" w:rsidP="00AD503B">
            <w:pPr>
              <w:numPr>
                <w:ilvl w:val="0"/>
                <w:numId w:val="1"/>
              </w:numPr>
              <w:spacing w:line="33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B7058">
              <w:rPr>
                <w:rFonts w:eastAsia="Calibri"/>
                <w:bCs/>
                <w:sz w:val="28"/>
                <w:szCs w:val="28"/>
              </w:rPr>
              <w:t>прямая экономия бюджетных средств: 50–100 млн руб./год к 3</w:t>
            </w:r>
            <w:r w:rsidRPr="003B7058">
              <w:rPr>
                <w:rFonts w:eastAsia="Calibri"/>
                <w:bCs/>
                <w:sz w:val="28"/>
                <w:szCs w:val="28"/>
              </w:rPr>
              <w:noBreakHyphen/>
              <w:t>му году;</w:t>
            </w:r>
          </w:p>
          <w:p w:rsidR="00AD503B" w:rsidRPr="003B7058" w:rsidRDefault="00AD503B" w:rsidP="00AD503B">
            <w:pPr>
              <w:numPr>
                <w:ilvl w:val="0"/>
                <w:numId w:val="1"/>
              </w:numPr>
              <w:spacing w:line="33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B7058">
              <w:rPr>
                <w:rFonts w:eastAsia="Calibri"/>
                <w:bCs/>
                <w:sz w:val="28"/>
                <w:szCs w:val="28"/>
              </w:rPr>
              <w:t xml:space="preserve">повышение эффективности </w:t>
            </w:r>
            <w:proofErr w:type="spellStart"/>
            <w:r w:rsidRPr="003B7058">
              <w:rPr>
                <w:rFonts w:eastAsia="Calibri"/>
                <w:bCs/>
                <w:sz w:val="28"/>
                <w:szCs w:val="28"/>
              </w:rPr>
              <w:t>госуправления</w:t>
            </w:r>
            <w:proofErr w:type="spellEnd"/>
            <w:r w:rsidRPr="003B7058">
              <w:rPr>
                <w:rFonts w:eastAsia="Calibri"/>
                <w:bCs/>
                <w:sz w:val="28"/>
                <w:szCs w:val="28"/>
              </w:rPr>
              <w:t xml:space="preserve"> и прозрачности решений;</w:t>
            </w:r>
          </w:p>
          <w:p w:rsidR="00AD503B" w:rsidRPr="00F045F0" w:rsidRDefault="00AD503B" w:rsidP="00AD503B">
            <w:pPr>
              <w:numPr>
                <w:ilvl w:val="0"/>
                <w:numId w:val="1"/>
              </w:numPr>
              <w:spacing w:line="33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B7058">
              <w:rPr>
                <w:rFonts w:eastAsia="Calibri"/>
                <w:bCs/>
                <w:sz w:val="28"/>
                <w:szCs w:val="28"/>
              </w:rPr>
              <w:t>создание имиджа инновационного региона, привлекательного для инвестиций и талантов.</w:t>
            </w:r>
          </w:p>
        </w:tc>
      </w:tr>
    </w:tbl>
    <w:p w:rsidR="00874F29" w:rsidRDefault="00874F29">
      <w:bookmarkStart w:id="0" w:name="_GoBack"/>
      <w:bookmarkEnd w:id="0"/>
    </w:p>
    <w:sectPr w:rsidR="0087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36A69"/>
    <w:multiLevelType w:val="hybridMultilevel"/>
    <w:tmpl w:val="0AF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B2375"/>
    <w:multiLevelType w:val="multilevel"/>
    <w:tmpl w:val="1238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3B"/>
    <w:rsid w:val="00874F29"/>
    <w:rsid w:val="00AD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D21BD-60BE-48C6-8EF8-255591C3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03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0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qFormat/>
    <w:locked/>
    <w:rsid w:val="00AD503B"/>
  </w:style>
  <w:style w:type="paragraph" w:styleId="a5">
    <w:name w:val="List Paragraph"/>
    <w:basedOn w:val="a"/>
    <w:link w:val="a4"/>
    <w:uiPriority w:val="34"/>
    <w:qFormat/>
    <w:rsid w:val="00AD5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2026-07-21T04:32:00Z</dcterms:created>
  <dcterms:modified xsi:type="dcterms:W3CDTF">2026-07-21T04:33:00Z</dcterms:modified>
</cp:coreProperties>
</file>