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35" w:rsidRPr="00814FDE" w:rsidRDefault="007B6335" w:rsidP="007B6335">
      <w:pPr>
        <w:rPr>
          <w:rFonts w:ascii="Times New Roman" w:hAnsi="Times New Roman" w:cs="Times New Roman"/>
          <w:sz w:val="28"/>
          <w:szCs w:val="28"/>
        </w:rPr>
      </w:pPr>
      <w:r w:rsidRPr="00814FDE">
        <w:rPr>
          <w:rFonts w:ascii="Times New Roman" w:hAnsi="Times New Roman" w:cs="Times New Roman"/>
          <w:sz w:val="28"/>
          <w:szCs w:val="28"/>
        </w:rPr>
        <w:t>В Российской Федерации отрасль туризма стимулирует рост более 50 других отраслей экономики, создает напрямую минимум 2,5 млн рабочих мест, а с учетом смежных отраслей — около 7 млн рабочих мест.</w:t>
      </w:r>
      <w:r w:rsidRPr="0081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FDE">
        <w:rPr>
          <w:rFonts w:ascii="Times New Roman" w:hAnsi="Times New Roman" w:cs="Times New Roman"/>
          <w:sz w:val="28"/>
          <w:szCs w:val="28"/>
        </w:rPr>
        <w:t>Осуществляется программа стимулирования внутренних туристических поездок через возмещение части стоимости оплаченной туристской услуги (туристический кешбэк). На ее реализацию Федеральному агентству по туризму выделена субсидия в размере 15 млрд рублей. Принимаемые в Российской Федерации меры государственной поддержки субъектов туристской отрасли способствовали росту внутреннего туризма, повысив для граждан привлекательность путешествий по стране.</w:t>
      </w:r>
      <w:r w:rsidR="00814FDE" w:rsidRPr="00814FDE">
        <w:rPr>
          <w:rFonts w:ascii="Times New Roman" w:hAnsi="Times New Roman" w:cs="Times New Roman"/>
          <w:sz w:val="28"/>
          <w:szCs w:val="28"/>
        </w:rPr>
        <w:t xml:space="preserve"> В связи с этими факторами, в России начинает набирать популярность такой вид отдыха на природе как – глэмпинг.</w:t>
      </w:r>
    </w:p>
    <w:p w:rsidR="00814FDE" w:rsidRPr="00814FDE" w:rsidRDefault="00814FDE" w:rsidP="007B6335">
      <w:pPr>
        <w:rPr>
          <w:rFonts w:ascii="Times New Roman" w:hAnsi="Times New Roman" w:cs="Times New Roman"/>
          <w:sz w:val="28"/>
          <w:szCs w:val="28"/>
        </w:rPr>
      </w:pPr>
      <w:r w:rsidRPr="00814FDE">
        <w:rPr>
          <w:rFonts w:ascii="Times New Roman" w:hAnsi="Times New Roman" w:cs="Times New Roman"/>
          <w:sz w:val="28"/>
          <w:szCs w:val="28"/>
        </w:rPr>
        <w:t>Глэмпинг предоставил туристам возможности наслаждаться отдыхом минуя трудности, связанные с транспортировкой, установкой, демонтажем палатки и другими хлопотами. Интеграция объектов размещения в дикой природе без потери комфорта добавила роскоши к простым удовольствиям от возможности находиться в гармонии с природой.</w:t>
      </w:r>
    </w:p>
    <w:p w:rsidR="00814FDE" w:rsidRPr="00814FDE" w:rsidRDefault="00814FDE" w:rsidP="007B6335">
      <w:pPr>
        <w:rPr>
          <w:rFonts w:ascii="Times New Roman" w:hAnsi="Times New Roman" w:cs="Times New Roman"/>
          <w:sz w:val="28"/>
          <w:szCs w:val="28"/>
        </w:rPr>
      </w:pPr>
      <w:r w:rsidRPr="00814FDE">
        <w:rPr>
          <w:rFonts w:ascii="Times New Roman" w:hAnsi="Times New Roman" w:cs="Times New Roman"/>
          <w:sz w:val="28"/>
          <w:szCs w:val="28"/>
        </w:rPr>
        <w:t>Выдвигаемые гипотезы</w:t>
      </w:r>
    </w:p>
    <w:p w:rsidR="00814FDE" w:rsidRPr="00814FDE" w:rsidRDefault="00A103B2" w:rsidP="007B6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предполагаем, что глэмпинг как вид туризма на свежем отдыхе является перспективным в сфере развития внутреннего туризма, среди опрошенных будет не менее 50% желающих опробовать данную услугу. </w:t>
      </w:r>
    </w:p>
    <w:p w:rsidR="00A103B2" w:rsidRDefault="00A103B2" w:rsidP="00A103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утверждения данной гипотезы, авторы проекта провели опрос среди учащихся городской школы. Анкетирование проводилось через </w:t>
      </w:r>
      <w:proofErr w:type="spellStart"/>
      <w:r w:rsidRPr="00A103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Googl</w:t>
      </w:r>
      <w:proofErr w:type="spellEnd"/>
      <w:r w:rsidRPr="00A10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форму.</w:t>
      </w:r>
    </w:p>
    <w:p w:rsidR="00A103B2" w:rsidRPr="00A103B2" w:rsidRDefault="00A103B2" w:rsidP="00A103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03B2" w:rsidRPr="00CD467E" w:rsidRDefault="00A103B2" w:rsidP="00A103B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46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Результаты анкетирования</w:t>
      </w:r>
    </w:p>
    <w:p w:rsidR="00D35654" w:rsidRDefault="00942C5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2500316"/>
            <wp:effectExtent l="0" t="0" r="3175" b="0"/>
            <wp:docPr id="1" name="Рисунок 1" descr="Диаграмма ответов в Формах. Вопрос: Нравиться ли вам отдыхать вне дома?&#10;. Количество ответов: 5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4190e65a-7fff-fa4c-54c9-44be16827620" descr="Диаграмма ответов в Формах. Вопрос: Нравиться ли вам отдыхать вне дома?&#10;. Количество ответов: 50 ответов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52" w:rsidRDefault="00942C52">
      <w:r>
        <w:rPr>
          <w:noProof/>
          <w:lang w:eastAsia="ru-RU"/>
        </w:rPr>
        <w:lastRenderedPageBreak/>
        <w:drawing>
          <wp:inline distT="0" distB="0" distL="0" distR="0">
            <wp:extent cx="5940425" cy="2500316"/>
            <wp:effectExtent l="0" t="0" r="3175" b="0"/>
            <wp:docPr id="2" name="Рисунок 2" descr="Диаграмма ответов в Формах. Вопрос: Нравиться ли вам отдыхать на свежем воздухе?&#10;. Количество ответов: 5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71b4bef4-7fff-20e6-d2bf-eae4650b9e66" descr="Диаграмма ответов в Формах. Вопрос: Нравиться ли вам отдыхать на свежем воздухе?&#10;. Количество ответов: 50 ответов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52" w:rsidRDefault="00942C52">
      <w:r>
        <w:rPr>
          <w:noProof/>
          <w:lang w:eastAsia="ru-RU"/>
        </w:rPr>
        <w:drawing>
          <wp:inline distT="0" distB="0" distL="0" distR="0">
            <wp:extent cx="5940425" cy="2500316"/>
            <wp:effectExtent l="0" t="0" r="3175" b="0"/>
            <wp:docPr id="3" name="Рисунок 3" descr="Диаграмма ответов в Формах. Вопрос: Готовы ли вы провести свой отдых на природе со всеми удобствами?. Количество ответов: 5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496e5aab-7fff-3ef5-b842-8549c48ee32f" descr="Диаграмма ответов в Формах. Вопрос: Готовы ли вы провести свой отдых на природе со всеми удобствами?. Количество ответов: 50 ответов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52" w:rsidRDefault="00942C52">
      <w:r>
        <w:rPr>
          <w:noProof/>
          <w:lang w:eastAsia="ru-RU"/>
        </w:rPr>
        <w:drawing>
          <wp:inline distT="0" distB="0" distL="0" distR="0">
            <wp:extent cx="5940425" cy="2694656"/>
            <wp:effectExtent l="0" t="0" r="3175" b="0"/>
            <wp:docPr id="4" name="Рисунок 4" descr="Диаграмма ответов в Формах. Вопрос: Хотелось бы вам пожить в живописной природной местности в пределах Республики Татарстан. &#10;. Количество ответов: 5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9b30e75b-7fff-5750-ee3d-c46baca1f029" descr="Диаграмма ответов в Формах. Вопрос: Хотелось бы вам пожить в живописной природной местности в пределах Республики Татарстан. &#10;. Количество ответов: 50 ответов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52" w:rsidRDefault="00942C52">
      <w:r>
        <w:rPr>
          <w:noProof/>
          <w:lang w:eastAsia="ru-RU"/>
        </w:rPr>
        <w:lastRenderedPageBreak/>
        <w:drawing>
          <wp:inline distT="0" distB="0" distL="0" distR="0">
            <wp:extent cx="5940425" cy="2500316"/>
            <wp:effectExtent l="0" t="0" r="3175" b="0"/>
            <wp:docPr id="5" name="Рисунок 5" descr="Диаграмма ответов в Формах. Вопрос: Знаете ли вы что такое Глэмпинг?&#10;. Количество ответов: 5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939ac48a-7fff-786b-45ee-7513a0a01b39" descr="Диаграмма ответов в Формах. Вопрос: Знаете ли вы что такое Глэмпинг?&#10;. Количество ответов: 50 ответов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52" w:rsidRDefault="00942C52">
      <w:r>
        <w:rPr>
          <w:noProof/>
          <w:lang w:eastAsia="ru-RU"/>
        </w:rPr>
        <w:drawing>
          <wp:inline distT="0" distB="0" distL="0" distR="0">
            <wp:extent cx="5940425" cy="2694656"/>
            <wp:effectExtent l="0" t="0" r="3175" b="0"/>
            <wp:docPr id="6" name="Рисунок 6" descr="Диаграмма ответов в Формах. Вопрос: Готовы ли вы заплатить за проживание со всеми удобствами (удобная кровать, душ, завтрак, обед и ужин) на природе, в отдаленном от людей месте?&#10;. Количество ответов: 5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b56f4698-7fff-a039-bff4-3c104a0e3cfd" descr="Диаграмма ответов в Формах. Вопрос: Готовы ли вы заплатить за проживание со всеми удобствами (удобная кровать, душ, завтрак, обед и ужин) на природе, в отдаленном от людей месте?&#10;. Количество ответов: 50 ответов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52" w:rsidRDefault="00942C52">
      <w:r>
        <w:rPr>
          <w:noProof/>
          <w:lang w:eastAsia="ru-RU"/>
        </w:rPr>
        <w:drawing>
          <wp:inline distT="0" distB="0" distL="0" distR="0">
            <wp:extent cx="5940425" cy="2500316"/>
            <wp:effectExtent l="0" t="0" r="3175" b="0"/>
            <wp:docPr id="7" name="Рисунок 7" descr="Диаграмма ответов в Формах. Вопрос: Сколько по вашему должен стоить день отдыха на природе со всеми удобствами?&#10;. Количество ответов: 5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f3e0de9c-7fff-bb09-b0d7-4bf68a8a744e" descr="Диаграмма ответов в Формах. Вопрос: Сколько по вашему должен стоить день отдыха на природе со всеми удобствами?&#10;. Количество ответов: 50 ответов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52" w:rsidRPr="00D919E2" w:rsidRDefault="00942C52" w:rsidP="00942C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наши предположения по формированию положительного отзыва со стороны учащихся подтверждается.</w:t>
      </w:r>
    </w:p>
    <w:p w:rsidR="00942C52" w:rsidRDefault="00942C52"/>
    <w:sectPr w:rsidR="0094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6C"/>
    <w:rsid w:val="0023076C"/>
    <w:rsid w:val="00430DBB"/>
    <w:rsid w:val="007B6335"/>
    <w:rsid w:val="00814FDE"/>
    <w:rsid w:val="00942C52"/>
    <w:rsid w:val="00A103B2"/>
    <w:rsid w:val="00D3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9545"/>
  <w15:chartTrackingRefBased/>
  <w15:docId w15:val="{390C6101-99CD-4BE5-A273-FB100570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3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amd-pc</dc:creator>
  <cp:keywords/>
  <dc:description/>
  <cp:lastModifiedBy>amd-pc</cp:lastModifiedBy>
  <cp:revision>2</cp:revision>
  <dcterms:created xsi:type="dcterms:W3CDTF">2022-10-24T14:18:00Z</dcterms:created>
  <dcterms:modified xsi:type="dcterms:W3CDTF">2022-10-24T15:37:00Z</dcterms:modified>
</cp:coreProperties>
</file>